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73FC8" w14:textId="77777777" w:rsidR="00FB208E" w:rsidRDefault="00FB208E" w:rsidP="00FB208E">
      <w:pPr>
        <w:pStyle w:val="Textoindependiente"/>
        <w:pBdr>
          <w:top w:val="single" w:sz="18" w:space="1" w:color="auto"/>
          <w:left w:val="single" w:sz="18" w:space="4" w:color="auto"/>
          <w:bottom w:val="single" w:sz="18" w:space="1" w:color="auto"/>
          <w:right w:val="single" w:sz="18" w:space="4" w:color="auto"/>
        </w:pBdr>
        <w:rPr>
          <w:szCs w:val="48"/>
        </w:rPr>
      </w:pPr>
    </w:p>
    <w:p w14:paraId="35C69D98" w14:textId="77777777" w:rsidR="00FB208E" w:rsidRDefault="00FB208E" w:rsidP="00FB208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F98A411" w14:textId="77777777" w:rsidR="00FB208E" w:rsidRDefault="002E13B4" w:rsidP="00FB208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49E19752" wp14:editId="6E76FA34">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3DDADD78" w14:textId="77777777" w:rsidR="00FB208E" w:rsidRDefault="00FB208E" w:rsidP="00FB208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06F0E67" w14:textId="77777777" w:rsidR="00FB208E" w:rsidRDefault="00FB208E" w:rsidP="00FB208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F8835AD" w14:textId="77777777" w:rsidR="00FB208E" w:rsidRDefault="00FB208E" w:rsidP="00FB208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77FE06C"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DF539B">
        <w:rPr>
          <w:rFonts w:ascii="Benguiat Bk BT" w:hAnsi="Benguiat Bk BT"/>
          <w:b/>
          <w:sz w:val="48"/>
          <w:szCs w:val="48"/>
        </w:rPr>
        <w:t>Ley</w:t>
      </w:r>
      <w:r w:rsidRPr="00706B27">
        <w:rPr>
          <w:rFonts w:ascii="Benguiat Bk BT" w:hAnsi="Benguiat Bk BT"/>
          <w:sz w:val="48"/>
          <w:szCs w:val="48"/>
        </w:rPr>
        <w:t xml:space="preserve"> </w:t>
      </w:r>
      <w:r w:rsidRPr="00706B27">
        <w:rPr>
          <w:rFonts w:ascii="Benguiat Bk BT" w:hAnsi="Benguiat Bk BT"/>
          <w:b/>
          <w:sz w:val="48"/>
          <w:szCs w:val="48"/>
        </w:rPr>
        <w:t>de</w:t>
      </w:r>
      <w:r>
        <w:rPr>
          <w:rFonts w:ascii="Benguiat Bk BT" w:hAnsi="Benguiat Bk BT"/>
          <w:b/>
          <w:sz w:val="48"/>
          <w:szCs w:val="48"/>
        </w:rPr>
        <w:t xml:space="preserve">l </w:t>
      </w:r>
      <w:r w:rsidR="0093659B">
        <w:rPr>
          <w:rFonts w:ascii="Benguiat Bk BT" w:hAnsi="Benguiat Bk BT"/>
          <w:b/>
          <w:sz w:val="48"/>
          <w:szCs w:val="48"/>
        </w:rPr>
        <w:t xml:space="preserve">Trabajo de los Servidores Públicos del </w:t>
      </w:r>
      <w:r>
        <w:rPr>
          <w:rFonts w:ascii="Benguiat Bk BT" w:hAnsi="Benguiat Bk BT"/>
          <w:b/>
          <w:sz w:val="48"/>
          <w:szCs w:val="48"/>
        </w:rPr>
        <w:t>Estado de Tamaulipas</w:t>
      </w:r>
    </w:p>
    <w:p w14:paraId="7FD1805F"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2336C781"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0790779C"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4C4943AF"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31B66A44"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3E177670"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25278852" w14:textId="77777777" w:rsidR="00FB208E"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78A57F43" w14:textId="77777777" w:rsidR="00FB208E"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00102681" w14:textId="77777777" w:rsidR="00FB208E"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06A1CB67"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0804EC2A" w14:textId="77777777" w:rsidR="000C398A" w:rsidRDefault="000C398A" w:rsidP="00FB208E">
      <w:pPr>
        <w:pBdr>
          <w:top w:val="single" w:sz="18" w:space="1" w:color="auto"/>
          <w:left w:val="single" w:sz="18" w:space="4" w:color="auto"/>
          <w:bottom w:val="single" w:sz="18" w:space="1" w:color="auto"/>
          <w:right w:val="single" w:sz="18" w:space="4" w:color="auto"/>
        </w:pBdr>
        <w:jc w:val="center"/>
        <w:rPr>
          <w:lang w:val="es-MX"/>
        </w:rPr>
      </w:pPr>
    </w:p>
    <w:p w14:paraId="3FE4BBCD" w14:textId="77777777" w:rsidR="001A718C" w:rsidRDefault="001A718C" w:rsidP="00FB208E">
      <w:pPr>
        <w:pBdr>
          <w:top w:val="single" w:sz="18" w:space="1" w:color="auto"/>
          <w:left w:val="single" w:sz="18" w:space="4" w:color="auto"/>
          <w:bottom w:val="single" w:sz="18" w:space="1" w:color="auto"/>
          <w:right w:val="single" w:sz="18" w:space="4" w:color="auto"/>
        </w:pBdr>
        <w:jc w:val="center"/>
        <w:rPr>
          <w:lang w:val="es-MX"/>
        </w:rPr>
      </w:pPr>
    </w:p>
    <w:p w14:paraId="45058620" w14:textId="77777777" w:rsidR="001A718C" w:rsidRDefault="001A718C" w:rsidP="00FB208E">
      <w:pPr>
        <w:pBdr>
          <w:top w:val="single" w:sz="18" w:space="1" w:color="auto"/>
          <w:left w:val="single" w:sz="18" w:space="4" w:color="auto"/>
          <w:bottom w:val="single" w:sz="18" w:space="1" w:color="auto"/>
          <w:right w:val="single" w:sz="18" w:space="4" w:color="auto"/>
        </w:pBdr>
        <w:jc w:val="center"/>
        <w:rPr>
          <w:lang w:val="es-MX"/>
        </w:rPr>
      </w:pPr>
    </w:p>
    <w:p w14:paraId="7FF75B67" w14:textId="77777777" w:rsidR="000C398A" w:rsidRDefault="000C398A" w:rsidP="00FB208E">
      <w:pPr>
        <w:pBdr>
          <w:top w:val="single" w:sz="18" w:space="1" w:color="auto"/>
          <w:left w:val="single" w:sz="18" w:space="4" w:color="auto"/>
          <w:bottom w:val="single" w:sz="18" w:space="1" w:color="auto"/>
          <w:right w:val="single" w:sz="18" w:space="4" w:color="auto"/>
        </w:pBdr>
        <w:jc w:val="center"/>
        <w:rPr>
          <w:lang w:val="es-MX"/>
        </w:rPr>
      </w:pPr>
    </w:p>
    <w:p w14:paraId="4F7A8031" w14:textId="77777777" w:rsidR="000C398A" w:rsidRDefault="000C398A" w:rsidP="00FB208E">
      <w:pPr>
        <w:pBdr>
          <w:top w:val="single" w:sz="18" w:space="1" w:color="auto"/>
          <w:left w:val="single" w:sz="18" w:space="4" w:color="auto"/>
          <w:bottom w:val="single" w:sz="18" w:space="1" w:color="auto"/>
          <w:right w:val="single" w:sz="18" w:space="4" w:color="auto"/>
        </w:pBdr>
        <w:jc w:val="center"/>
        <w:rPr>
          <w:lang w:val="es-MX"/>
        </w:rPr>
      </w:pPr>
    </w:p>
    <w:p w14:paraId="2994C8B8" w14:textId="77777777" w:rsidR="009A2130" w:rsidRDefault="009A2130" w:rsidP="00FB208E">
      <w:pPr>
        <w:pBdr>
          <w:top w:val="single" w:sz="18" w:space="1" w:color="auto"/>
          <w:left w:val="single" w:sz="18" w:space="4" w:color="auto"/>
          <w:bottom w:val="single" w:sz="18" w:space="1" w:color="auto"/>
          <w:right w:val="single" w:sz="18" w:space="4" w:color="auto"/>
        </w:pBdr>
        <w:jc w:val="center"/>
        <w:rPr>
          <w:lang w:val="es-MX"/>
        </w:rPr>
      </w:pPr>
    </w:p>
    <w:p w14:paraId="4BE50A6B" w14:textId="77777777" w:rsidR="009A2130" w:rsidRDefault="009A2130" w:rsidP="00FB208E">
      <w:pPr>
        <w:pBdr>
          <w:top w:val="single" w:sz="18" w:space="1" w:color="auto"/>
          <w:left w:val="single" w:sz="18" w:space="4" w:color="auto"/>
          <w:bottom w:val="single" w:sz="18" w:space="1" w:color="auto"/>
          <w:right w:val="single" w:sz="18" w:space="4" w:color="auto"/>
        </w:pBdr>
        <w:jc w:val="center"/>
        <w:rPr>
          <w:lang w:val="es-MX"/>
        </w:rPr>
      </w:pPr>
    </w:p>
    <w:p w14:paraId="2CCD80F7" w14:textId="77777777" w:rsidR="009A2130" w:rsidRDefault="009A2130" w:rsidP="00FB208E">
      <w:pPr>
        <w:pBdr>
          <w:top w:val="single" w:sz="18" w:space="1" w:color="auto"/>
          <w:left w:val="single" w:sz="18" w:space="4" w:color="auto"/>
          <w:bottom w:val="single" w:sz="18" w:space="1" w:color="auto"/>
          <w:right w:val="single" w:sz="18" w:space="4" w:color="auto"/>
        </w:pBdr>
        <w:jc w:val="center"/>
        <w:rPr>
          <w:lang w:val="es-MX"/>
        </w:rPr>
      </w:pPr>
    </w:p>
    <w:p w14:paraId="62D95241"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46356F3D" w14:textId="77777777" w:rsidR="00FB208E" w:rsidRPr="00B02BE7" w:rsidRDefault="00FB208E" w:rsidP="00FB208E">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B02BE7">
        <w:rPr>
          <w:rFonts w:ascii="Arial" w:hAnsi="Arial" w:cs="Arial"/>
          <w:b/>
          <w:lang w:val="es-MX"/>
        </w:rPr>
        <w:t xml:space="preserve">Documento de consulta </w:t>
      </w:r>
    </w:p>
    <w:p w14:paraId="0AF95905" w14:textId="43569E8D" w:rsidR="00FB208E" w:rsidRDefault="003C31A1" w:rsidP="00FB208E">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w:t>
      </w:r>
      <w:r w:rsidR="00DF539B">
        <w:rPr>
          <w:rFonts w:ascii="Arial" w:hAnsi="Arial" w:cs="Arial"/>
          <w:b/>
        </w:rPr>
        <w:t>ltima reforma aplicada</w:t>
      </w:r>
      <w:r w:rsidR="00FB208E" w:rsidRPr="00B02BE7">
        <w:rPr>
          <w:rFonts w:ascii="Arial" w:hAnsi="Arial" w:cs="Arial"/>
          <w:b/>
        </w:rPr>
        <w:t xml:space="preserve"> </w:t>
      </w:r>
      <w:r w:rsidR="003725D8">
        <w:rPr>
          <w:rFonts w:ascii="Arial" w:hAnsi="Arial" w:cs="Arial"/>
          <w:b/>
        </w:rPr>
        <w:t>P.O.</w:t>
      </w:r>
      <w:r w:rsidR="003D4D2A">
        <w:rPr>
          <w:rFonts w:ascii="Arial" w:hAnsi="Arial" w:cs="Arial"/>
          <w:b/>
        </w:rPr>
        <w:t xml:space="preserve"> Extraordinario No. </w:t>
      </w:r>
      <w:r w:rsidR="00107B9C">
        <w:rPr>
          <w:rFonts w:ascii="Arial" w:hAnsi="Arial" w:cs="Arial"/>
          <w:b/>
        </w:rPr>
        <w:t>12</w:t>
      </w:r>
      <w:r w:rsidR="003D4D2A">
        <w:rPr>
          <w:rFonts w:ascii="Arial" w:hAnsi="Arial" w:cs="Arial"/>
          <w:b/>
        </w:rPr>
        <w:t xml:space="preserve">, </w:t>
      </w:r>
      <w:r w:rsidR="003725D8">
        <w:rPr>
          <w:rFonts w:ascii="Arial" w:hAnsi="Arial" w:cs="Arial"/>
          <w:b/>
        </w:rPr>
        <w:t xml:space="preserve">del </w:t>
      </w:r>
      <w:r w:rsidR="00107B9C">
        <w:rPr>
          <w:rFonts w:ascii="Arial" w:hAnsi="Arial" w:cs="Arial"/>
          <w:b/>
        </w:rPr>
        <w:t>09</w:t>
      </w:r>
      <w:r w:rsidR="00BE68F9">
        <w:rPr>
          <w:rFonts w:ascii="Arial" w:hAnsi="Arial" w:cs="Arial"/>
          <w:b/>
        </w:rPr>
        <w:t xml:space="preserve"> </w:t>
      </w:r>
      <w:r w:rsidR="00FB208E" w:rsidRPr="00B02BE7">
        <w:rPr>
          <w:rFonts w:ascii="Arial" w:hAnsi="Arial" w:cs="Arial"/>
          <w:b/>
        </w:rPr>
        <w:t xml:space="preserve">de </w:t>
      </w:r>
      <w:r w:rsidR="00107B9C">
        <w:rPr>
          <w:rFonts w:ascii="Arial" w:hAnsi="Arial" w:cs="Arial"/>
          <w:b/>
        </w:rPr>
        <w:t>marz</w:t>
      </w:r>
      <w:r w:rsidR="003D4D2A">
        <w:rPr>
          <w:rFonts w:ascii="Arial" w:hAnsi="Arial" w:cs="Arial"/>
          <w:b/>
        </w:rPr>
        <w:t>o</w:t>
      </w:r>
      <w:r w:rsidR="00223A88">
        <w:rPr>
          <w:rFonts w:ascii="Arial" w:hAnsi="Arial" w:cs="Arial"/>
          <w:b/>
        </w:rPr>
        <w:t xml:space="preserve"> </w:t>
      </w:r>
      <w:r w:rsidR="00FB208E" w:rsidRPr="00B02BE7">
        <w:rPr>
          <w:rFonts w:ascii="Arial" w:hAnsi="Arial" w:cs="Arial"/>
          <w:b/>
        </w:rPr>
        <w:t>de 20</w:t>
      </w:r>
      <w:r w:rsidR="005915B4">
        <w:rPr>
          <w:rFonts w:ascii="Arial" w:hAnsi="Arial" w:cs="Arial"/>
          <w:b/>
        </w:rPr>
        <w:t>2</w:t>
      </w:r>
      <w:r w:rsidR="003D4D2A">
        <w:rPr>
          <w:rFonts w:ascii="Arial" w:hAnsi="Arial" w:cs="Arial"/>
          <w:b/>
        </w:rPr>
        <w:t>6</w:t>
      </w:r>
      <w:r w:rsidR="00FB208E" w:rsidRPr="00B02BE7">
        <w:rPr>
          <w:rFonts w:ascii="Arial" w:hAnsi="Arial" w:cs="Arial"/>
          <w:b/>
        </w:rPr>
        <w:t>.</w:t>
      </w:r>
    </w:p>
    <w:p w14:paraId="1AD8D0D6" w14:textId="77777777" w:rsidR="00260CCE" w:rsidRPr="00B02BE7" w:rsidRDefault="00260CCE" w:rsidP="00FB208E">
      <w:pPr>
        <w:pBdr>
          <w:top w:val="single" w:sz="18" w:space="1" w:color="auto"/>
          <w:left w:val="single" w:sz="18" w:space="4" w:color="auto"/>
          <w:bottom w:val="single" w:sz="18" w:space="1" w:color="auto"/>
          <w:right w:val="single" w:sz="18" w:space="4" w:color="auto"/>
        </w:pBdr>
        <w:jc w:val="center"/>
        <w:rPr>
          <w:rFonts w:ascii="Arial" w:hAnsi="Arial" w:cs="Arial"/>
          <w:b/>
        </w:rPr>
      </w:pPr>
    </w:p>
    <w:p w14:paraId="0AD0682E" w14:textId="77777777" w:rsidR="003A5ED1" w:rsidRDefault="004607C2" w:rsidP="00811117">
      <w:pPr>
        <w:autoSpaceDE w:val="0"/>
        <w:autoSpaceDN w:val="0"/>
        <w:adjustRightInd w:val="0"/>
        <w:jc w:val="both"/>
        <w:rPr>
          <w:b/>
          <w:bCs/>
        </w:rPr>
      </w:pPr>
      <w:r>
        <w:rPr>
          <w:b/>
          <w:bCs/>
        </w:rPr>
        <w:br w:type="page"/>
      </w:r>
    </w:p>
    <w:p w14:paraId="7839564B" w14:textId="77777777" w:rsidR="003A5ED1" w:rsidRDefault="003A5ED1" w:rsidP="00811117">
      <w:pPr>
        <w:autoSpaceDE w:val="0"/>
        <w:autoSpaceDN w:val="0"/>
        <w:adjustRightInd w:val="0"/>
        <w:jc w:val="both"/>
        <w:rPr>
          <w:b/>
          <w:bCs/>
        </w:rPr>
      </w:pPr>
    </w:p>
    <w:p w14:paraId="4AB0742E" w14:textId="77777777" w:rsidR="00811117" w:rsidRDefault="00811117" w:rsidP="00811117">
      <w:pPr>
        <w:autoSpaceDE w:val="0"/>
        <w:autoSpaceDN w:val="0"/>
        <w:adjustRightInd w:val="0"/>
        <w:jc w:val="both"/>
        <w:rPr>
          <w:rFonts w:ascii="Arial" w:hAnsi="Arial" w:cs="Arial"/>
          <w:lang w:val="es-ES"/>
        </w:rPr>
      </w:pPr>
      <w:r>
        <w:rPr>
          <w:rFonts w:ascii="Arial,Bold" w:hAnsi="Arial,Bold" w:cs="Arial,Bold"/>
          <w:b/>
          <w:bCs/>
          <w:lang w:val="es-ES"/>
        </w:rPr>
        <w:t>TOM</w:t>
      </w:r>
      <w:r w:rsidR="005E58B5">
        <w:rPr>
          <w:rFonts w:ascii="Arial,Bold" w:hAnsi="Arial,Bold" w:cs="Arial,Bold"/>
          <w:b/>
          <w:bCs/>
          <w:lang w:val="es-ES"/>
        </w:rPr>
        <w:t>Á</w:t>
      </w:r>
      <w:r>
        <w:rPr>
          <w:rFonts w:ascii="Arial,Bold" w:hAnsi="Arial,Bold" w:cs="Arial,Bold"/>
          <w:b/>
          <w:bCs/>
          <w:lang w:val="es-ES"/>
        </w:rPr>
        <w:t xml:space="preserve">S YARRINGTON RUVALCABA, </w:t>
      </w:r>
      <w:r>
        <w:rPr>
          <w:rFonts w:ascii="Arial" w:hAnsi="Arial" w:cs="Arial"/>
          <w:lang w:val="es-ES"/>
        </w:rPr>
        <w:t>Gobernador Constitucional del Estado Libre y Soberano de Tamaulipas, a sus habitantes hace saber:</w:t>
      </w:r>
    </w:p>
    <w:p w14:paraId="6E65E924" w14:textId="77777777" w:rsidR="00811117" w:rsidRPr="003A5ED1" w:rsidRDefault="00811117" w:rsidP="00811117">
      <w:pPr>
        <w:autoSpaceDE w:val="0"/>
        <w:autoSpaceDN w:val="0"/>
        <w:adjustRightInd w:val="0"/>
        <w:jc w:val="both"/>
        <w:rPr>
          <w:rFonts w:ascii="Arial" w:hAnsi="Arial" w:cs="Arial"/>
          <w:lang w:val="es-ES"/>
        </w:rPr>
      </w:pPr>
    </w:p>
    <w:p w14:paraId="56AE0183" w14:textId="77777777" w:rsidR="00811117" w:rsidRDefault="00811117" w:rsidP="00811117">
      <w:pPr>
        <w:autoSpaceDE w:val="0"/>
        <w:autoSpaceDN w:val="0"/>
        <w:adjustRightInd w:val="0"/>
        <w:jc w:val="both"/>
        <w:rPr>
          <w:rFonts w:ascii="Arial" w:hAnsi="Arial" w:cs="Arial"/>
          <w:lang w:val="es-ES"/>
        </w:rPr>
      </w:pPr>
      <w:r>
        <w:rPr>
          <w:rFonts w:ascii="Arial" w:hAnsi="Arial" w:cs="Arial"/>
          <w:lang w:val="es-ES"/>
        </w:rPr>
        <w:t xml:space="preserve">Que el Honorable Congreso del Estado, ha tenido a bien expedir el siguiente Decreto </w:t>
      </w:r>
    </w:p>
    <w:p w14:paraId="6C7CED1B" w14:textId="77777777" w:rsidR="00811117" w:rsidRPr="003B734D" w:rsidRDefault="00811117" w:rsidP="00811117">
      <w:pPr>
        <w:autoSpaceDE w:val="0"/>
        <w:autoSpaceDN w:val="0"/>
        <w:adjustRightInd w:val="0"/>
        <w:jc w:val="both"/>
        <w:rPr>
          <w:rFonts w:ascii="Arial" w:hAnsi="Arial" w:cs="Arial"/>
          <w:lang w:val="es-ES"/>
        </w:rPr>
      </w:pPr>
    </w:p>
    <w:p w14:paraId="0FA121F1" w14:textId="77777777" w:rsidR="00811117" w:rsidRDefault="00811117" w:rsidP="00811117">
      <w:pPr>
        <w:autoSpaceDE w:val="0"/>
        <w:autoSpaceDN w:val="0"/>
        <w:adjustRightInd w:val="0"/>
        <w:jc w:val="both"/>
        <w:rPr>
          <w:b/>
          <w:bCs/>
        </w:rPr>
      </w:pPr>
      <w:r>
        <w:rPr>
          <w:rFonts w:ascii="Arial" w:hAnsi="Arial" w:cs="Arial"/>
          <w:lang w:val="es-ES"/>
        </w:rPr>
        <w:t xml:space="preserve">Al margen un sello que dice:- "Estados Unidos Mexicanos.- Gobierno de </w:t>
      </w:r>
      <w:r w:rsidR="00445B52">
        <w:rPr>
          <w:rFonts w:ascii="Arial" w:hAnsi="Arial" w:cs="Arial"/>
          <w:lang w:val="es-ES"/>
        </w:rPr>
        <w:t>Tamaulipas. Poder</w:t>
      </w:r>
      <w:r>
        <w:rPr>
          <w:rFonts w:ascii="Arial" w:hAnsi="Arial" w:cs="Arial"/>
          <w:lang w:val="es-ES"/>
        </w:rPr>
        <w:t xml:space="preserve"> Legislativo.</w:t>
      </w:r>
    </w:p>
    <w:p w14:paraId="339FDB37" w14:textId="77777777" w:rsidR="00811117" w:rsidRPr="003B734D" w:rsidRDefault="00811117">
      <w:pPr>
        <w:pStyle w:val="Textoindependiente"/>
        <w:spacing w:line="240" w:lineRule="auto"/>
        <w:rPr>
          <w:b/>
          <w:bCs/>
          <w:sz w:val="20"/>
        </w:rPr>
      </w:pPr>
    </w:p>
    <w:p w14:paraId="16A99D75" w14:textId="77777777" w:rsidR="004607C2" w:rsidRDefault="004607C2">
      <w:pPr>
        <w:pStyle w:val="Textoindependiente"/>
        <w:spacing w:line="240" w:lineRule="auto"/>
        <w:rPr>
          <w:b/>
          <w:bCs/>
          <w:sz w:val="20"/>
        </w:rPr>
      </w:pPr>
      <w:r>
        <w:rPr>
          <w:b/>
          <w:bCs/>
          <w:sz w:val="20"/>
        </w:rPr>
        <w:t>LA QUINCUAG</w:t>
      </w:r>
      <w:r w:rsidR="005E58B5">
        <w:rPr>
          <w:b/>
          <w:bCs/>
          <w:sz w:val="20"/>
        </w:rPr>
        <w:t>É</w:t>
      </w:r>
      <w:r>
        <w:rPr>
          <w:b/>
          <w:bCs/>
          <w:sz w:val="20"/>
        </w:rPr>
        <w:t>SIMA S</w:t>
      </w:r>
      <w:r w:rsidR="005E58B5">
        <w:rPr>
          <w:b/>
          <w:bCs/>
          <w:sz w:val="20"/>
        </w:rPr>
        <w:t>É</w:t>
      </w:r>
      <w:r>
        <w:rPr>
          <w:b/>
          <w:bCs/>
          <w:sz w:val="20"/>
        </w:rPr>
        <w:t>PTIMA LEGISLATURA CONSTITUCIONAL DEL CONGRESO DEL ESTADO LIBRE Y SOBERANO DE TAMAULIPAS, EN USO DE LAS FACULTADES QUE LE CONFIERE EL ART</w:t>
      </w:r>
      <w:r w:rsidR="005E58B5">
        <w:rPr>
          <w:b/>
          <w:bCs/>
          <w:sz w:val="20"/>
        </w:rPr>
        <w:t>Í</w:t>
      </w:r>
      <w:r>
        <w:rPr>
          <w:b/>
          <w:bCs/>
          <w:sz w:val="20"/>
        </w:rPr>
        <w:t>CULO 58 FRACCI</w:t>
      </w:r>
      <w:r w:rsidR="005E58B5">
        <w:rPr>
          <w:b/>
          <w:bCs/>
          <w:sz w:val="20"/>
        </w:rPr>
        <w:t>Ó</w:t>
      </w:r>
      <w:r>
        <w:rPr>
          <w:b/>
          <w:bCs/>
          <w:sz w:val="20"/>
        </w:rPr>
        <w:t>N I DE LA CONSTITUCI</w:t>
      </w:r>
      <w:r w:rsidR="005E58B5">
        <w:rPr>
          <w:b/>
          <w:bCs/>
          <w:sz w:val="20"/>
        </w:rPr>
        <w:t>Ó</w:t>
      </w:r>
      <w:r>
        <w:rPr>
          <w:b/>
          <w:bCs/>
          <w:sz w:val="20"/>
        </w:rPr>
        <w:t>N POL</w:t>
      </w:r>
      <w:r w:rsidR="005E58B5">
        <w:rPr>
          <w:b/>
          <w:bCs/>
          <w:sz w:val="20"/>
        </w:rPr>
        <w:t>Í</w:t>
      </w:r>
      <w:r>
        <w:rPr>
          <w:b/>
          <w:bCs/>
          <w:sz w:val="20"/>
        </w:rPr>
        <w:t>TICA LOCAL, TIENE A BIEN EXPEDIR EL SIGUIENTE:</w:t>
      </w:r>
    </w:p>
    <w:p w14:paraId="040A4821" w14:textId="77777777" w:rsidR="004607C2" w:rsidRPr="003B734D" w:rsidRDefault="004607C2">
      <w:pPr>
        <w:pStyle w:val="Textoindependiente"/>
        <w:rPr>
          <w:sz w:val="20"/>
        </w:rPr>
      </w:pPr>
    </w:p>
    <w:p w14:paraId="197DDD6D" w14:textId="77777777" w:rsidR="004607C2" w:rsidRDefault="004607C2">
      <w:pPr>
        <w:pStyle w:val="Ttulo2"/>
        <w:spacing w:line="240" w:lineRule="auto"/>
        <w:rPr>
          <w:bCs w:val="0"/>
          <w:sz w:val="20"/>
        </w:rPr>
      </w:pPr>
      <w:r>
        <w:rPr>
          <w:bCs w:val="0"/>
          <w:sz w:val="20"/>
        </w:rPr>
        <w:t>D E C R E T O   No. 528</w:t>
      </w:r>
    </w:p>
    <w:p w14:paraId="0CA4645C" w14:textId="77777777" w:rsidR="004607C2" w:rsidRPr="00C10735" w:rsidRDefault="004607C2">
      <w:pPr>
        <w:pStyle w:val="Ttulo"/>
        <w:spacing w:before="0" w:after="0"/>
        <w:rPr>
          <w:rFonts w:cs="Arial"/>
          <w:sz w:val="16"/>
          <w:szCs w:val="16"/>
        </w:rPr>
      </w:pPr>
    </w:p>
    <w:p w14:paraId="19AAD505" w14:textId="77777777" w:rsidR="004607C2" w:rsidRDefault="004607C2" w:rsidP="003B734D">
      <w:pPr>
        <w:jc w:val="center"/>
        <w:rPr>
          <w:rFonts w:ascii="Arial" w:hAnsi="Arial" w:cs="Arial"/>
          <w:b/>
          <w:bCs/>
        </w:rPr>
      </w:pPr>
      <w:r>
        <w:rPr>
          <w:rFonts w:ascii="Arial" w:hAnsi="Arial" w:cs="Arial"/>
          <w:b/>
          <w:bCs/>
        </w:rPr>
        <w:t>LEY DEL TRABAJO DE LOS SERVIDORES P</w:t>
      </w:r>
      <w:r w:rsidR="005E58B5">
        <w:rPr>
          <w:rFonts w:ascii="Arial" w:hAnsi="Arial" w:cs="Arial"/>
          <w:b/>
          <w:bCs/>
        </w:rPr>
        <w:t>Ú</w:t>
      </w:r>
      <w:r>
        <w:rPr>
          <w:rFonts w:ascii="Arial" w:hAnsi="Arial" w:cs="Arial"/>
          <w:b/>
          <w:bCs/>
        </w:rPr>
        <w:t>BLICOS DEL ESTADO DE TAMAULIPAS.</w:t>
      </w:r>
    </w:p>
    <w:p w14:paraId="49BAF21D" w14:textId="77777777" w:rsidR="00C10735" w:rsidRPr="003B734D" w:rsidRDefault="00C10735" w:rsidP="003B734D">
      <w:pPr>
        <w:jc w:val="center"/>
        <w:rPr>
          <w:rFonts w:ascii="Arial" w:hAnsi="Arial" w:cs="Arial"/>
          <w:b/>
          <w:bCs/>
        </w:rPr>
      </w:pPr>
    </w:p>
    <w:p w14:paraId="23E71F73" w14:textId="77777777" w:rsidR="004607C2" w:rsidRDefault="004607C2">
      <w:pPr>
        <w:pStyle w:val="Encabezado"/>
        <w:jc w:val="center"/>
        <w:rPr>
          <w:rFonts w:ascii="Arial" w:hAnsi="Arial" w:cs="Arial"/>
          <w:b/>
          <w:bCs/>
        </w:rPr>
      </w:pPr>
      <w:r>
        <w:rPr>
          <w:rFonts w:ascii="Arial" w:hAnsi="Arial" w:cs="Arial"/>
          <w:b/>
          <w:bCs/>
        </w:rPr>
        <w:t>T</w:t>
      </w:r>
      <w:r w:rsidR="005E58B5">
        <w:rPr>
          <w:rFonts w:ascii="Arial" w:hAnsi="Arial" w:cs="Arial"/>
          <w:b/>
          <w:bCs/>
        </w:rPr>
        <w:t>Í</w:t>
      </w:r>
      <w:r>
        <w:rPr>
          <w:rFonts w:ascii="Arial" w:hAnsi="Arial" w:cs="Arial"/>
          <w:b/>
          <w:bCs/>
        </w:rPr>
        <w:t>TULO PRIMERO</w:t>
      </w:r>
    </w:p>
    <w:p w14:paraId="74AE3B3E" w14:textId="77777777" w:rsidR="003A5ED1" w:rsidRPr="003A5ED1" w:rsidRDefault="003A5ED1">
      <w:pPr>
        <w:pStyle w:val="Encabezado"/>
        <w:jc w:val="center"/>
        <w:rPr>
          <w:rFonts w:ascii="Arial" w:hAnsi="Arial" w:cs="Arial"/>
          <w:b/>
          <w:bCs/>
          <w:sz w:val="16"/>
          <w:szCs w:val="16"/>
        </w:rPr>
      </w:pPr>
    </w:p>
    <w:p w14:paraId="5B23A9C4" w14:textId="77777777" w:rsidR="004607C2" w:rsidRDefault="004607C2">
      <w:pPr>
        <w:pStyle w:val="Encabezado"/>
        <w:jc w:val="center"/>
        <w:rPr>
          <w:rFonts w:ascii="Arial" w:hAnsi="Arial" w:cs="Arial"/>
          <w:b/>
          <w:bCs/>
        </w:rPr>
      </w:pPr>
      <w:r>
        <w:rPr>
          <w:rFonts w:ascii="Arial" w:hAnsi="Arial" w:cs="Arial"/>
          <w:b/>
          <w:bCs/>
        </w:rPr>
        <w:t>CAP</w:t>
      </w:r>
      <w:r w:rsidR="005E58B5">
        <w:rPr>
          <w:rFonts w:ascii="Arial" w:hAnsi="Arial" w:cs="Arial"/>
          <w:b/>
          <w:bCs/>
        </w:rPr>
        <w:t>Í</w:t>
      </w:r>
      <w:r>
        <w:rPr>
          <w:rFonts w:ascii="Arial" w:hAnsi="Arial" w:cs="Arial"/>
          <w:b/>
          <w:bCs/>
        </w:rPr>
        <w:t xml:space="preserve">TULO </w:t>
      </w:r>
      <w:r w:rsidR="005E58B5">
        <w:rPr>
          <w:rFonts w:ascii="Arial" w:hAnsi="Arial" w:cs="Arial"/>
          <w:b/>
          <w:bCs/>
        </w:rPr>
        <w:t>Ú</w:t>
      </w:r>
      <w:r>
        <w:rPr>
          <w:rFonts w:ascii="Arial" w:hAnsi="Arial" w:cs="Arial"/>
          <w:b/>
          <w:bCs/>
        </w:rPr>
        <w:t>NICO</w:t>
      </w:r>
    </w:p>
    <w:p w14:paraId="0234A1F1" w14:textId="77777777" w:rsidR="004607C2" w:rsidRDefault="004607C2">
      <w:pPr>
        <w:pStyle w:val="Encabezado"/>
        <w:jc w:val="center"/>
        <w:rPr>
          <w:rFonts w:ascii="Arial" w:hAnsi="Arial" w:cs="Arial"/>
          <w:b/>
          <w:bCs/>
        </w:rPr>
      </w:pPr>
      <w:r>
        <w:rPr>
          <w:rFonts w:ascii="Arial" w:hAnsi="Arial" w:cs="Arial"/>
          <w:b/>
          <w:bCs/>
        </w:rPr>
        <w:t>DISPOSICIONES GENERALES</w:t>
      </w:r>
    </w:p>
    <w:p w14:paraId="383556F2" w14:textId="77777777" w:rsidR="004607C2" w:rsidRPr="003A5ED1" w:rsidRDefault="004607C2">
      <w:pPr>
        <w:pStyle w:val="Encabezado"/>
        <w:spacing w:line="312" w:lineRule="auto"/>
        <w:jc w:val="both"/>
        <w:rPr>
          <w:rFonts w:ascii="Arial" w:hAnsi="Arial" w:cs="Arial"/>
          <w:sz w:val="18"/>
          <w:szCs w:val="18"/>
        </w:rPr>
      </w:pPr>
    </w:p>
    <w:p w14:paraId="715544D3" w14:textId="77777777" w:rsidR="004607C2" w:rsidRDefault="004607C2" w:rsidP="003C31A1">
      <w:pPr>
        <w:jc w:val="both"/>
        <w:rPr>
          <w:rFonts w:ascii="Arial" w:hAnsi="Arial" w:cs="Arial"/>
        </w:rPr>
      </w:pPr>
      <w:r>
        <w:rPr>
          <w:rFonts w:ascii="Arial" w:hAnsi="Arial" w:cs="Arial"/>
          <w:b/>
          <w:bCs/>
        </w:rPr>
        <w:t>ART</w:t>
      </w:r>
      <w:r w:rsidR="003725D8">
        <w:rPr>
          <w:rFonts w:ascii="Arial" w:hAnsi="Arial" w:cs="Arial"/>
          <w:b/>
          <w:bCs/>
        </w:rPr>
        <w:t>Í</w:t>
      </w:r>
      <w:r>
        <w:rPr>
          <w:rFonts w:ascii="Arial" w:hAnsi="Arial" w:cs="Arial"/>
          <w:b/>
          <w:bCs/>
        </w:rPr>
        <w:t>CULO 1o.-</w:t>
      </w:r>
      <w:r>
        <w:rPr>
          <w:rFonts w:ascii="Arial" w:hAnsi="Arial" w:cs="Arial"/>
        </w:rPr>
        <w:t xml:space="preserve"> La presente ley rige las relaciones de trabajo entre el Gobierno del Estado de Tamaulipas y sus trabajadores, excluyéndose aquellos que por su sistema de trabajo se rijan por sus propias disposiciones legales.</w:t>
      </w:r>
    </w:p>
    <w:p w14:paraId="6F3E4B5C" w14:textId="77777777" w:rsidR="003725D8" w:rsidRPr="003A5ED1" w:rsidRDefault="003725D8" w:rsidP="003C31A1">
      <w:pPr>
        <w:ind w:right="-427"/>
        <w:jc w:val="both"/>
        <w:rPr>
          <w:rFonts w:ascii="Arial" w:hAnsi="Arial" w:cs="Arial"/>
          <w:lang w:val="es-ES"/>
        </w:rPr>
      </w:pPr>
    </w:p>
    <w:p w14:paraId="43DDFA3D" w14:textId="77777777" w:rsidR="003725D8" w:rsidRPr="003725D8" w:rsidRDefault="003725D8" w:rsidP="003C31A1">
      <w:pPr>
        <w:ind w:right="48"/>
        <w:jc w:val="both"/>
        <w:rPr>
          <w:rFonts w:ascii="Arial" w:hAnsi="Arial" w:cs="Arial"/>
          <w:lang w:val="es-ES"/>
        </w:rPr>
      </w:pPr>
      <w:r w:rsidRPr="003725D8">
        <w:rPr>
          <w:rFonts w:ascii="Arial" w:hAnsi="Arial" w:cs="Arial"/>
          <w:lang w:val="es-ES"/>
        </w:rPr>
        <w:t>Las relaciones de trabajo estarán regidas por los principios de la dignidad humana, la igualdad y la no discriminación, a fin de lograr equidad de condiciones para participar en la vida política, social, económica y cultural del Estado, y aumentar el bienestar de la sociedad y de la familia.</w:t>
      </w:r>
    </w:p>
    <w:p w14:paraId="35D5CCB4" w14:textId="77777777" w:rsidR="004607C2" w:rsidRPr="003B734D" w:rsidRDefault="004607C2" w:rsidP="003C31A1">
      <w:pPr>
        <w:jc w:val="both"/>
        <w:rPr>
          <w:rFonts w:ascii="Arial" w:hAnsi="Arial" w:cs="Arial"/>
        </w:rPr>
      </w:pPr>
    </w:p>
    <w:p w14:paraId="661AE75C" w14:textId="77777777" w:rsidR="004607C2" w:rsidRDefault="004607C2" w:rsidP="003C31A1">
      <w:pPr>
        <w:pStyle w:val="Encabezado"/>
        <w:jc w:val="both"/>
        <w:rPr>
          <w:rFonts w:ascii="Arial" w:hAnsi="Arial" w:cs="Arial"/>
        </w:rPr>
      </w:pPr>
      <w:r>
        <w:rPr>
          <w:rFonts w:ascii="Arial" w:hAnsi="Arial" w:cs="Arial"/>
          <w:b/>
          <w:bCs/>
        </w:rPr>
        <w:t>ART</w:t>
      </w:r>
      <w:r w:rsidR="005E58B5">
        <w:rPr>
          <w:rFonts w:ascii="Arial" w:hAnsi="Arial" w:cs="Arial"/>
          <w:b/>
          <w:bCs/>
        </w:rPr>
        <w:t>Í</w:t>
      </w:r>
      <w:r>
        <w:rPr>
          <w:rFonts w:ascii="Arial" w:hAnsi="Arial" w:cs="Arial"/>
          <w:b/>
          <w:bCs/>
        </w:rPr>
        <w:t>CULO 2o.-</w:t>
      </w:r>
      <w:r>
        <w:rPr>
          <w:rFonts w:ascii="Arial" w:hAnsi="Arial" w:cs="Arial"/>
        </w:rPr>
        <w:t xml:space="preserve"> Se entiende por trabajador a toda persona física que preste sus servicios de manera permanente o transitoria, material o intelectual o de ambos géneros, en virtud del nombramiento que le fuere expedido o contrato celebrado, bajo la dependencia técnica o administrativa del Gobierno del Estado de Tamaulipas.</w:t>
      </w:r>
    </w:p>
    <w:p w14:paraId="312AA9B0" w14:textId="77777777" w:rsidR="004607C2" w:rsidRPr="003B734D" w:rsidRDefault="004607C2" w:rsidP="003C31A1">
      <w:pPr>
        <w:pStyle w:val="Encabezado"/>
        <w:jc w:val="both"/>
        <w:rPr>
          <w:rFonts w:ascii="Arial" w:hAnsi="Arial" w:cs="Arial"/>
        </w:rPr>
      </w:pPr>
    </w:p>
    <w:p w14:paraId="4CBC82AE" w14:textId="77777777" w:rsidR="004607C2" w:rsidRDefault="004607C2" w:rsidP="003C31A1">
      <w:pPr>
        <w:jc w:val="both"/>
        <w:rPr>
          <w:rFonts w:ascii="Arial" w:hAnsi="Arial" w:cs="Arial"/>
        </w:rPr>
      </w:pPr>
      <w:r>
        <w:rPr>
          <w:rFonts w:ascii="Arial" w:hAnsi="Arial" w:cs="Arial"/>
          <w:b/>
          <w:bCs/>
        </w:rPr>
        <w:t>ART</w:t>
      </w:r>
      <w:r w:rsidR="005E58B5">
        <w:rPr>
          <w:rFonts w:ascii="Arial" w:hAnsi="Arial" w:cs="Arial"/>
          <w:b/>
          <w:bCs/>
        </w:rPr>
        <w:t>Í</w:t>
      </w:r>
      <w:r>
        <w:rPr>
          <w:rFonts w:ascii="Arial" w:hAnsi="Arial" w:cs="Arial"/>
          <w:b/>
          <w:bCs/>
        </w:rPr>
        <w:t>CULO 3o.-</w:t>
      </w:r>
      <w:r>
        <w:rPr>
          <w:rFonts w:ascii="Arial" w:hAnsi="Arial" w:cs="Arial"/>
        </w:rPr>
        <w:t xml:space="preserve"> Desde el momento en que al trabajador se le otorgue el nombramiento o contrato respectivo, se entiende por establecida la relación jurídica por la presente ley.</w:t>
      </w:r>
    </w:p>
    <w:p w14:paraId="76EE1A75" w14:textId="77777777" w:rsidR="004607C2" w:rsidRPr="003B734D" w:rsidRDefault="004607C2" w:rsidP="003C31A1">
      <w:pPr>
        <w:jc w:val="both"/>
        <w:rPr>
          <w:rFonts w:ascii="Arial" w:hAnsi="Arial" w:cs="Arial"/>
        </w:rPr>
      </w:pPr>
    </w:p>
    <w:p w14:paraId="277A0520" w14:textId="77777777" w:rsidR="004607C2" w:rsidRDefault="005E58B5" w:rsidP="003C31A1">
      <w:pPr>
        <w:pStyle w:val="Encabezado"/>
        <w:tabs>
          <w:tab w:val="clear" w:pos="4419"/>
        </w:tabs>
        <w:spacing w:after="180"/>
        <w:jc w:val="both"/>
        <w:rPr>
          <w:rFonts w:ascii="Arial" w:hAnsi="Arial" w:cs="Arial"/>
        </w:rPr>
      </w:pPr>
      <w:r>
        <w:rPr>
          <w:rFonts w:ascii="Arial" w:hAnsi="Arial" w:cs="Arial"/>
          <w:b/>
          <w:bCs/>
        </w:rPr>
        <w:t>ARTÍCULO</w:t>
      </w:r>
      <w:r w:rsidR="004607C2">
        <w:rPr>
          <w:rFonts w:ascii="Arial" w:hAnsi="Arial" w:cs="Arial"/>
          <w:b/>
          <w:bCs/>
        </w:rPr>
        <w:t xml:space="preserve"> 4</w:t>
      </w:r>
      <w:r w:rsidR="008D2B0C">
        <w:rPr>
          <w:rFonts w:ascii="Arial" w:hAnsi="Arial" w:cs="Arial"/>
          <w:b/>
          <w:bCs/>
        </w:rPr>
        <w:t>o</w:t>
      </w:r>
      <w:r w:rsidR="004607C2">
        <w:rPr>
          <w:rFonts w:ascii="Arial" w:hAnsi="Arial" w:cs="Arial"/>
          <w:b/>
          <w:bCs/>
        </w:rPr>
        <w:t>.-</w:t>
      </w:r>
      <w:r w:rsidR="004607C2">
        <w:rPr>
          <w:rFonts w:ascii="Arial" w:hAnsi="Arial" w:cs="Arial"/>
        </w:rPr>
        <w:t xml:space="preserve"> Los trabajadores del Gobierno del Estado que se rigen por la presente ley, se dividen de la manera siguiente:</w:t>
      </w:r>
    </w:p>
    <w:p w14:paraId="0F23519A" w14:textId="77777777" w:rsidR="004607C2" w:rsidRDefault="004607C2" w:rsidP="003C31A1">
      <w:pPr>
        <w:pStyle w:val="Encabezado"/>
        <w:spacing w:after="180"/>
        <w:jc w:val="both"/>
        <w:rPr>
          <w:rFonts w:ascii="Arial" w:hAnsi="Arial" w:cs="Arial"/>
        </w:rPr>
      </w:pPr>
      <w:r>
        <w:rPr>
          <w:rFonts w:ascii="Arial" w:hAnsi="Arial" w:cs="Arial"/>
          <w:b/>
          <w:bCs/>
        </w:rPr>
        <w:t>I.-</w:t>
      </w:r>
      <w:r>
        <w:rPr>
          <w:rFonts w:ascii="Arial" w:hAnsi="Arial" w:cs="Arial"/>
        </w:rPr>
        <w:t xml:space="preserve"> Base sindical;</w:t>
      </w:r>
    </w:p>
    <w:p w14:paraId="58FE4488" w14:textId="77777777" w:rsidR="004607C2" w:rsidRDefault="004607C2" w:rsidP="003C31A1">
      <w:pPr>
        <w:pStyle w:val="Encabezado"/>
        <w:spacing w:after="180"/>
        <w:jc w:val="both"/>
        <w:rPr>
          <w:rFonts w:ascii="Arial" w:hAnsi="Arial" w:cs="Arial"/>
        </w:rPr>
      </w:pPr>
      <w:r>
        <w:rPr>
          <w:rFonts w:ascii="Arial" w:hAnsi="Arial" w:cs="Arial"/>
          <w:b/>
          <w:bCs/>
        </w:rPr>
        <w:t>II.-</w:t>
      </w:r>
      <w:r>
        <w:rPr>
          <w:rFonts w:ascii="Arial" w:hAnsi="Arial" w:cs="Arial"/>
        </w:rPr>
        <w:t xml:space="preserve"> Confianza;</w:t>
      </w:r>
    </w:p>
    <w:p w14:paraId="2D97E91A" w14:textId="77777777" w:rsidR="004607C2" w:rsidRDefault="004607C2" w:rsidP="003C31A1">
      <w:pPr>
        <w:pStyle w:val="Encabezado"/>
        <w:spacing w:after="180"/>
        <w:jc w:val="both"/>
        <w:rPr>
          <w:rFonts w:ascii="Arial" w:hAnsi="Arial" w:cs="Arial"/>
        </w:rPr>
      </w:pPr>
      <w:r>
        <w:rPr>
          <w:rFonts w:ascii="Arial" w:hAnsi="Arial" w:cs="Arial"/>
          <w:b/>
          <w:bCs/>
        </w:rPr>
        <w:t>III.-</w:t>
      </w:r>
      <w:r>
        <w:rPr>
          <w:rFonts w:ascii="Arial" w:hAnsi="Arial" w:cs="Arial"/>
        </w:rPr>
        <w:t xml:space="preserve"> Extraordinario; y</w:t>
      </w:r>
    </w:p>
    <w:p w14:paraId="37D6602A" w14:textId="77777777" w:rsidR="004607C2" w:rsidRDefault="004607C2" w:rsidP="003C31A1">
      <w:pPr>
        <w:pStyle w:val="Encabezado"/>
        <w:jc w:val="both"/>
        <w:rPr>
          <w:rFonts w:ascii="Arial" w:hAnsi="Arial" w:cs="Arial"/>
        </w:rPr>
      </w:pPr>
      <w:r>
        <w:rPr>
          <w:rFonts w:ascii="Arial" w:hAnsi="Arial" w:cs="Arial"/>
          <w:b/>
          <w:bCs/>
        </w:rPr>
        <w:t>IV.-</w:t>
      </w:r>
      <w:r>
        <w:rPr>
          <w:rFonts w:ascii="Arial" w:hAnsi="Arial" w:cs="Arial"/>
        </w:rPr>
        <w:t xml:space="preserve"> Supernumerario.</w:t>
      </w:r>
    </w:p>
    <w:p w14:paraId="3633FD4E" w14:textId="77777777" w:rsidR="004607C2" w:rsidRPr="00C10735" w:rsidRDefault="004607C2" w:rsidP="003C31A1">
      <w:pPr>
        <w:pStyle w:val="Encabezado"/>
        <w:jc w:val="both"/>
        <w:rPr>
          <w:rFonts w:ascii="Arial" w:hAnsi="Arial" w:cs="Arial"/>
          <w:sz w:val="14"/>
          <w:szCs w:val="14"/>
        </w:rPr>
      </w:pPr>
    </w:p>
    <w:p w14:paraId="03896F35" w14:textId="77777777" w:rsidR="004607C2" w:rsidRDefault="004607C2" w:rsidP="003C31A1">
      <w:pPr>
        <w:pStyle w:val="Encabezado"/>
        <w:jc w:val="both"/>
        <w:rPr>
          <w:rFonts w:ascii="Arial" w:hAnsi="Arial" w:cs="Arial"/>
        </w:rPr>
      </w:pPr>
      <w:r>
        <w:rPr>
          <w:rFonts w:ascii="Arial" w:hAnsi="Arial" w:cs="Arial"/>
        </w:rPr>
        <w:t>En el caso de los trabajadores de confianza a que se refiere la fracción II, se identifican como sigue:</w:t>
      </w:r>
    </w:p>
    <w:p w14:paraId="4A7BFDE0" w14:textId="77777777" w:rsidR="004607C2" w:rsidRPr="00C10735" w:rsidRDefault="004607C2" w:rsidP="003C31A1">
      <w:pPr>
        <w:pStyle w:val="Encabezado"/>
        <w:jc w:val="both"/>
        <w:rPr>
          <w:rFonts w:ascii="Arial" w:hAnsi="Arial" w:cs="Arial"/>
          <w:sz w:val="18"/>
          <w:szCs w:val="18"/>
        </w:rPr>
      </w:pPr>
    </w:p>
    <w:p w14:paraId="11C74801" w14:textId="77777777" w:rsidR="004607C2" w:rsidRPr="00C10735" w:rsidRDefault="004607C2" w:rsidP="003C31A1">
      <w:pPr>
        <w:pStyle w:val="Encabezado"/>
        <w:tabs>
          <w:tab w:val="clear" w:pos="4419"/>
          <w:tab w:val="center" w:pos="497"/>
        </w:tabs>
        <w:jc w:val="both"/>
        <w:rPr>
          <w:rFonts w:ascii="Arial" w:hAnsi="Arial" w:cs="Arial"/>
          <w:b/>
        </w:rPr>
      </w:pPr>
      <w:r>
        <w:rPr>
          <w:rFonts w:ascii="Arial" w:hAnsi="Arial" w:cs="Arial"/>
          <w:b/>
          <w:bCs/>
        </w:rPr>
        <w:t>A).-</w:t>
      </w:r>
      <w:r>
        <w:rPr>
          <w:rFonts w:ascii="Arial" w:hAnsi="Arial" w:cs="Arial"/>
        </w:rPr>
        <w:t xml:space="preserve"> </w:t>
      </w:r>
      <w:r w:rsidRPr="00C10735">
        <w:rPr>
          <w:rFonts w:ascii="Arial" w:hAnsi="Arial" w:cs="Arial"/>
          <w:b/>
        </w:rPr>
        <w:t>EN EL PODER EJECUTIVO:</w:t>
      </w:r>
    </w:p>
    <w:p w14:paraId="252208BC" w14:textId="77777777" w:rsidR="003C31A1" w:rsidRPr="00C10735" w:rsidRDefault="003C31A1" w:rsidP="003C31A1">
      <w:pPr>
        <w:pStyle w:val="Encabezado"/>
        <w:tabs>
          <w:tab w:val="clear" w:pos="4419"/>
          <w:tab w:val="center" w:pos="497"/>
        </w:tabs>
        <w:jc w:val="both"/>
        <w:rPr>
          <w:rFonts w:ascii="Arial" w:hAnsi="Arial" w:cs="Arial"/>
          <w:sz w:val="14"/>
          <w:szCs w:val="14"/>
        </w:rPr>
      </w:pPr>
    </w:p>
    <w:p w14:paraId="25B5DAE2" w14:textId="77777777" w:rsidR="004607C2" w:rsidRDefault="004607C2" w:rsidP="003C31A1">
      <w:pPr>
        <w:pStyle w:val="Encabezado"/>
        <w:tabs>
          <w:tab w:val="clear" w:pos="4419"/>
          <w:tab w:val="clear" w:pos="8838"/>
        </w:tabs>
        <w:jc w:val="both"/>
        <w:rPr>
          <w:rFonts w:ascii="Arial" w:hAnsi="Arial" w:cs="Arial"/>
        </w:rPr>
      </w:pPr>
      <w:r>
        <w:rPr>
          <w:rFonts w:ascii="Arial" w:hAnsi="Arial" w:cs="Arial"/>
          <w:b/>
          <w:bCs/>
        </w:rPr>
        <w:t>a).-</w:t>
      </w:r>
      <w:r>
        <w:rPr>
          <w:rFonts w:ascii="Arial" w:hAnsi="Arial" w:cs="Arial"/>
        </w:rPr>
        <w:t xml:space="preserve"> Los titulares de las dependencias que establezca la Ley Orgánica de la Administración Pública del Estado y los titulares de los Organismos representantes del Gobierno del Estado;</w:t>
      </w:r>
    </w:p>
    <w:p w14:paraId="4C9AC79F" w14:textId="77777777" w:rsidR="003C31A1" w:rsidRDefault="003C31A1" w:rsidP="003C31A1">
      <w:pPr>
        <w:pStyle w:val="Encabezado"/>
        <w:tabs>
          <w:tab w:val="clear" w:pos="4419"/>
          <w:tab w:val="clear" w:pos="8838"/>
        </w:tabs>
        <w:jc w:val="both"/>
        <w:rPr>
          <w:rFonts w:ascii="Arial" w:hAnsi="Arial" w:cs="Arial"/>
          <w:sz w:val="14"/>
          <w:szCs w:val="14"/>
        </w:rPr>
      </w:pPr>
    </w:p>
    <w:p w14:paraId="68E90F74" w14:textId="77777777" w:rsidR="003A5ED1" w:rsidRDefault="003A5ED1" w:rsidP="003C31A1">
      <w:pPr>
        <w:pStyle w:val="Encabezado"/>
        <w:tabs>
          <w:tab w:val="clear" w:pos="4419"/>
          <w:tab w:val="clear" w:pos="8838"/>
        </w:tabs>
        <w:jc w:val="both"/>
        <w:rPr>
          <w:rFonts w:ascii="Arial" w:hAnsi="Arial" w:cs="Arial"/>
          <w:sz w:val="14"/>
          <w:szCs w:val="14"/>
        </w:rPr>
      </w:pPr>
    </w:p>
    <w:p w14:paraId="5002B62C" w14:textId="77777777" w:rsidR="003A5ED1" w:rsidRPr="00C10735" w:rsidRDefault="003A5ED1" w:rsidP="003C31A1">
      <w:pPr>
        <w:pStyle w:val="Encabezado"/>
        <w:tabs>
          <w:tab w:val="clear" w:pos="4419"/>
          <w:tab w:val="clear" w:pos="8838"/>
        </w:tabs>
        <w:jc w:val="both"/>
        <w:rPr>
          <w:rFonts w:ascii="Arial" w:hAnsi="Arial" w:cs="Arial"/>
          <w:sz w:val="14"/>
          <w:szCs w:val="14"/>
        </w:rPr>
      </w:pPr>
    </w:p>
    <w:p w14:paraId="13139871" w14:textId="77777777" w:rsidR="008D2B0C" w:rsidRDefault="004607C2" w:rsidP="003C31A1">
      <w:pPr>
        <w:jc w:val="both"/>
        <w:rPr>
          <w:rFonts w:ascii="Arial" w:hAnsi="Arial" w:cs="Arial"/>
          <w:bCs/>
          <w:lang w:val="es-ES"/>
        </w:rPr>
      </w:pPr>
      <w:r>
        <w:rPr>
          <w:rFonts w:ascii="Arial" w:hAnsi="Arial" w:cs="Arial"/>
          <w:b/>
          <w:bCs/>
        </w:rPr>
        <w:t>b).-</w:t>
      </w:r>
      <w:r>
        <w:rPr>
          <w:rFonts w:ascii="Arial" w:hAnsi="Arial" w:cs="Arial"/>
        </w:rPr>
        <w:t xml:space="preserve"> </w:t>
      </w:r>
      <w:r w:rsidR="008D2B0C" w:rsidRPr="008D2B0C">
        <w:rPr>
          <w:rFonts w:ascii="Arial" w:hAnsi="Arial" w:cs="Arial"/>
          <w:lang w:val="es-MX"/>
        </w:rPr>
        <w:t xml:space="preserve">En los tribunales laborales los Presidentes de la Junta Local, el Presidente del Tribunal, los Presidentes de la Junta Especial, los Secretarios Generales, los Secretarios Auxiliares, los Auxiliares, los Funcionarios Conciliadores, los Secretarios, los Actuarios, y demás servidores públicos que sean considerados como personal jurídico de acuerdo a las leyes, asimismo, los que se encuentran dotados de fe pública; y en los tribunales </w:t>
      </w:r>
      <w:r w:rsidR="008D2B0C" w:rsidRPr="008D2B0C">
        <w:rPr>
          <w:rFonts w:ascii="Arial" w:hAnsi="Arial" w:cs="Arial"/>
          <w:lang w:val="es-MX"/>
        </w:rPr>
        <w:lastRenderedPageBreak/>
        <w:t>administrativos: El Presidente, los Magistrados, los Secretarios Generales, los Secretarios Auxiliares y los Actuarios, así como los demás servidores públicos que realicen labores jurídicas conforme a la ley o se encuentren investidos de fe pública;</w:t>
      </w:r>
      <w:r w:rsidR="008D2B0C" w:rsidRPr="008D2B0C">
        <w:rPr>
          <w:rFonts w:ascii="Arial" w:hAnsi="Arial" w:cs="Arial"/>
          <w:bCs/>
          <w:lang w:val="es-ES"/>
        </w:rPr>
        <w:t xml:space="preserve"> </w:t>
      </w:r>
    </w:p>
    <w:p w14:paraId="71CBF473" w14:textId="77777777" w:rsidR="008D2B0C" w:rsidRPr="008D2B0C" w:rsidRDefault="008D2B0C" w:rsidP="003C31A1">
      <w:pPr>
        <w:jc w:val="both"/>
        <w:rPr>
          <w:rFonts w:ascii="Arial" w:hAnsi="Arial" w:cs="Arial"/>
          <w:bCs/>
          <w:lang w:val="es-ES"/>
        </w:rPr>
      </w:pPr>
    </w:p>
    <w:p w14:paraId="386DD1F8" w14:textId="77777777" w:rsidR="004607C2" w:rsidRDefault="004607C2" w:rsidP="003C31A1">
      <w:pPr>
        <w:pStyle w:val="Encabezado"/>
        <w:tabs>
          <w:tab w:val="clear" w:pos="4419"/>
          <w:tab w:val="clear" w:pos="8838"/>
        </w:tabs>
        <w:spacing w:after="180"/>
        <w:jc w:val="both"/>
        <w:rPr>
          <w:rFonts w:ascii="Arial" w:hAnsi="Arial" w:cs="Arial"/>
        </w:rPr>
      </w:pPr>
      <w:r>
        <w:rPr>
          <w:rFonts w:ascii="Arial" w:hAnsi="Arial" w:cs="Arial"/>
          <w:b/>
          <w:bCs/>
        </w:rPr>
        <w:t>c).-</w:t>
      </w:r>
      <w:r>
        <w:rPr>
          <w:rFonts w:ascii="Arial" w:hAnsi="Arial" w:cs="Arial"/>
        </w:rPr>
        <w:t xml:space="preserve"> Los Oficiales del Registro Civil;</w:t>
      </w:r>
    </w:p>
    <w:p w14:paraId="681CEA0A" w14:textId="77777777" w:rsidR="004607C2" w:rsidRDefault="004607C2" w:rsidP="003C31A1">
      <w:pPr>
        <w:pStyle w:val="Encabezado"/>
        <w:tabs>
          <w:tab w:val="clear" w:pos="4419"/>
          <w:tab w:val="clear" w:pos="8838"/>
        </w:tabs>
        <w:spacing w:after="180"/>
        <w:jc w:val="both"/>
        <w:rPr>
          <w:rFonts w:ascii="Arial" w:hAnsi="Arial" w:cs="Arial"/>
        </w:rPr>
      </w:pPr>
      <w:r>
        <w:rPr>
          <w:rFonts w:ascii="Arial" w:hAnsi="Arial" w:cs="Arial"/>
          <w:b/>
          <w:bCs/>
        </w:rPr>
        <w:t>d).-</w:t>
      </w:r>
      <w:r>
        <w:rPr>
          <w:rFonts w:ascii="Arial" w:hAnsi="Arial" w:cs="Arial"/>
        </w:rPr>
        <w:t xml:space="preserve"> Los Defensores </w:t>
      </w:r>
      <w:r w:rsidR="00811117">
        <w:rPr>
          <w:rFonts w:ascii="Arial" w:hAnsi="Arial" w:cs="Arial"/>
        </w:rPr>
        <w:t>públicos</w:t>
      </w:r>
      <w:r>
        <w:rPr>
          <w:rFonts w:ascii="Arial" w:hAnsi="Arial" w:cs="Arial"/>
        </w:rPr>
        <w:t>;</w:t>
      </w:r>
    </w:p>
    <w:p w14:paraId="384B5E65" w14:textId="77777777" w:rsidR="004607C2" w:rsidRPr="00811117" w:rsidRDefault="004607C2" w:rsidP="003C31A1">
      <w:pPr>
        <w:pStyle w:val="Encabezado"/>
        <w:tabs>
          <w:tab w:val="clear" w:pos="4419"/>
          <w:tab w:val="clear" w:pos="8838"/>
        </w:tabs>
        <w:spacing w:after="180"/>
        <w:jc w:val="both"/>
        <w:rPr>
          <w:rFonts w:ascii="Arial" w:hAnsi="Arial" w:cs="Arial"/>
        </w:rPr>
      </w:pPr>
      <w:r w:rsidRPr="00811117">
        <w:rPr>
          <w:rFonts w:ascii="Arial" w:hAnsi="Arial" w:cs="Arial"/>
          <w:b/>
          <w:bCs/>
        </w:rPr>
        <w:t>e).-</w:t>
      </w:r>
      <w:r w:rsidRPr="00811117">
        <w:rPr>
          <w:rFonts w:ascii="Arial" w:hAnsi="Arial" w:cs="Arial"/>
        </w:rPr>
        <w:t xml:space="preserve"> Los Agentes del Ministerio Público</w:t>
      </w:r>
      <w:r w:rsidR="00811117" w:rsidRPr="00811117">
        <w:rPr>
          <w:rFonts w:ascii="Arial" w:hAnsi="Arial" w:cs="Arial"/>
        </w:rPr>
        <w:t xml:space="preserve">, </w:t>
      </w:r>
      <w:r w:rsidR="00811117" w:rsidRPr="00811117">
        <w:rPr>
          <w:rFonts w:ascii="Arial" w:hAnsi="Arial" w:cs="Arial"/>
          <w:bCs/>
        </w:rPr>
        <w:t>los peritos y sus auxiliares</w:t>
      </w:r>
      <w:r w:rsidRPr="00811117">
        <w:rPr>
          <w:rFonts w:ascii="Arial" w:hAnsi="Arial" w:cs="Arial"/>
        </w:rPr>
        <w:t>;</w:t>
      </w:r>
    </w:p>
    <w:p w14:paraId="3E711D96" w14:textId="77777777" w:rsidR="004607C2" w:rsidRDefault="004607C2" w:rsidP="003C31A1">
      <w:pPr>
        <w:pStyle w:val="Encabezado"/>
        <w:tabs>
          <w:tab w:val="clear" w:pos="4419"/>
          <w:tab w:val="clear" w:pos="8838"/>
        </w:tabs>
        <w:spacing w:after="180"/>
        <w:jc w:val="both"/>
        <w:rPr>
          <w:rFonts w:ascii="Arial" w:hAnsi="Arial" w:cs="Arial"/>
        </w:rPr>
      </w:pPr>
      <w:r>
        <w:rPr>
          <w:rFonts w:ascii="Arial" w:hAnsi="Arial" w:cs="Arial"/>
          <w:b/>
          <w:bCs/>
        </w:rPr>
        <w:t>f).-</w:t>
      </w:r>
      <w:r>
        <w:rPr>
          <w:rFonts w:ascii="Arial" w:hAnsi="Arial" w:cs="Arial"/>
        </w:rPr>
        <w:t xml:space="preserve"> Los titulares de los Organismos Descentralizados y lo que así determine el Decreto de su creación; y</w:t>
      </w:r>
    </w:p>
    <w:p w14:paraId="1488D59E" w14:textId="77777777" w:rsidR="004607C2" w:rsidRDefault="004607C2" w:rsidP="003C31A1">
      <w:pPr>
        <w:pStyle w:val="Encabezado"/>
        <w:tabs>
          <w:tab w:val="clear" w:pos="4419"/>
          <w:tab w:val="clear" w:pos="8838"/>
        </w:tabs>
        <w:jc w:val="both"/>
        <w:rPr>
          <w:rFonts w:ascii="Arial" w:hAnsi="Arial" w:cs="Arial"/>
        </w:rPr>
      </w:pPr>
      <w:r>
        <w:rPr>
          <w:rFonts w:ascii="Arial" w:hAnsi="Arial" w:cs="Arial"/>
          <w:b/>
          <w:bCs/>
        </w:rPr>
        <w:t>g).-</w:t>
      </w:r>
      <w:r>
        <w:rPr>
          <w:rFonts w:ascii="Arial" w:hAnsi="Arial" w:cs="Arial"/>
        </w:rPr>
        <w:t xml:space="preserve"> Los demás que desempeñen función de:</w:t>
      </w:r>
    </w:p>
    <w:p w14:paraId="6077C4DF" w14:textId="77777777" w:rsidR="004607C2" w:rsidRDefault="004607C2" w:rsidP="003C31A1">
      <w:pPr>
        <w:pStyle w:val="Encabezado"/>
        <w:tabs>
          <w:tab w:val="clear" w:pos="4419"/>
          <w:tab w:val="clear" w:pos="8838"/>
        </w:tabs>
        <w:jc w:val="both"/>
        <w:rPr>
          <w:rFonts w:ascii="Arial" w:hAnsi="Arial" w:cs="Arial"/>
        </w:rPr>
      </w:pPr>
    </w:p>
    <w:p w14:paraId="6DC87ADF" w14:textId="77777777" w:rsidR="004607C2" w:rsidRDefault="004607C2" w:rsidP="003C31A1">
      <w:pPr>
        <w:pStyle w:val="Encabezado"/>
        <w:jc w:val="both"/>
        <w:rPr>
          <w:rFonts w:ascii="Arial" w:hAnsi="Arial" w:cs="Arial"/>
        </w:rPr>
      </w:pPr>
      <w:r>
        <w:rPr>
          <w:rFonts w:ascii="Arial" w:hAnsi="Arial" w:cs="Arial"/>
          <w:b/>
          <w:bCs/>
        </w:rPr>
        <w:t>1.-</w:t>
      </w:r>
      <w:r>
        <w:rPr>
          <w:rFonts w:ascii="Arial" w:hAnsi="Arial" w:cs="Arial"/>
        </w:rPr>
        <w:t xml:space="preserve"> DIRECCI</w:t>
      </w:r>
      <w:r w:rsidR="00E00F34">
        <w:rPr>
          <w:rFonts w:ascii="Arial" w:hAnsi="Arial" w:cs="Arial"/>
        </w:rPr>
        <w:t>Ó</w:t>
      </w:r>
      <w:r>
        <w:rPr>
          <w:rFonts w:ascii="Arial" w:hAnsi="Arial" w:cs="Arial"/>
        </w:rPr>
        <w:t xml:space="preserve">N.- Como consecuencia del ejercicio de sus atribuciones legales que de manera permanente le confieran la representatividad de la dependencia, e implican poder de decisión en el ejercicio del mando a nivel de Subsecretarios, Directores Generales, Directores de </w:t>
      </w:r>
      <w:r w:rsidR="008D359D">
        <w:rPr>
          <w:rFonts w:ascii="Arial" w:hAnsi="Arial" w:cs="Arial"/>
        </w:rPr>
        <w:t>Área</w:t>
      </w:r>
      <w:r>
        <w:rPr>
          <w:rFonts w:ascii="Arial" w:hAnsi="Arial" w:cs="Arial"/>
        </w:rPr>
        <w:t>, Adjuntos, Subdirectores o Jefes y Subjefes de Departamento y Asesores;</w:t>
      </w:r>
    </w:p>
    <w:p w14:paraId="3F1EB160" w14:textId="77777777" w:rsidR="004607C2" w:rsidRPr="00192281" w:rsidRDefault="004607C2" w:rsidP="003C31A1">
      <w:pPr>
        <w:pStyle w:val="Encabezado"/>
        <w:jc w:val="both"/>
        <w:rPr>
          <w:rFonts w:ascii="Arial" w:hAnsi="Arial" w:cs="Arial"/>
          <w:sz w:val="16"/>
        </w:rPr>
      </w:pPr>
    </w:p>
    <w:p w14:paraId="17878D2A" w14:textId="77777777" w:rsidR="004607C2" w:rsidRDefault="004607C2" w:rsidP="003C31A1">
      <w:pPr>
        <w:jc w:val="both"/>
        <w:rPr>
          <w:rFonts w:ascii="Arial" w:hAnsi="Arial" w:cs="Arial"/>
        </w:rPr>
      </w:pPr>
      <w:r>
        <w:rPr>
          <w:rFonts w:ascii="Arial" w:hAnsi="Arial" w:cs="Arial"/>
          <w:b/>
          <w:bCs/>
        </w:rPr>
        <w:t>2.-</w:t>
      </w:r>
      <w:r>
        <w:rPr>
          <w:rFonts w:ascii="Arial" w:hAnsi="Arial" w:cs="Arial"/>
        </w:rPr>
        <w:t xml:space="preserve"> INSPECCI</w:t>
      </w:r>
      <w:r w:rsidR="00E00F34">
        <w:rPr>
          <w:rFonts w:ascii="Arial" w:hAnsi="Arial" w:cs="Arial"/>
        </w:rPr>
        <w:t>Ó</w:t>
      </w:r>
      <w:r>
        <w:rPr>
          <w:rFonts w:ascii="Arial" w:hAnsi="Arial" w:cs="Arial"/>
        </w:rPr>
        <w:t>N, VIGILANCIA Y FISCALIZACI</w:t>
      </w:r>
      <w:r w:rsidR="00E00F34">
        <w:rPr>
          <w:rFonts w:ascii="Arial" w:hAnsi="Arial" w:cs="Arial"/>
        </w:rPr>
        <w:t>Ó</w:t>
      </w:r>
      <w:r>
        <w:rPr>
          <w:rFonts w:ascii="Arial" w:hAnsi="Arial" w:cs="Arial"/>
        </w:rPr>
        <w:t>N EXCLUSIVAMENTE A NIVEL DE JEFATURAS Y SUBJEFATURAS.- Cuando estén considerados en el presupuesto de la dependencia o entidad de que se trate, así como el personal técnico que en forma exclusiva y permanente este desempeñando tales funciones ocupando puestos que a la fecha son de confianza;</w:t>
      </w:r>
    </w:p>
    <w:p w14:paraId="463F3D34" w14:textId="77777777" w:rsidR="004607C2" w:rsidRPr="00192281" w:rsidRDefault="004607C2" w:rsidP="003C31A1">
      <w:pPr>
        <w:jc w:val="both"/>
        <w:rPr>
          <w:rFonts w:ascii="Arial" w:hAnsi="Arial" w:cs="Arial"/>
          <w:sz w:val="16"/>
        </w:rPr>
      </w:pPr>
    </w:p>
    <w:p w14:paraId="031BCF88" w14:textId="77777777" w:rsidR="004607C2" w:rsidRDefault="004607C2" w:rsidP="003C31A1">
      <w:pPr>
        <w:jc w:val="both"/>
        <w:rPr>
          <w:rFonts w:ascii="Arial" w:hAnsi="Arial" w:cs="Arial"/>
        </w:rPr>
      </w:pPr>
      <w:r>
        <w:rPr>
          <w:rFonts w:ascii="Arial" w:hAnsi="Arial" w:cs="Arial"/>
          <w:b/>
          <w:bCs/>
        </w:rPr>
        <w:t>3.-</w:t>
      </w:r>
      <w:r>
        <w:rPr>
          <w:rFonts w:ascii="Arial" w:hAnsi="Arial" w:cs="Arial"/>
        </w:rPr>
        <w:t xml:space="preserve"> MANEJO DE FONDOS O VALORES.- Cuando se implique la facultad legal de disponer de estos, determinando sus aplicaciones o destino;</w:t>
      </w:r>
    </w:p>
    <w:p w14:paraId="5CF54D80" w14:textId="77777777" w:rsidR="004607C2" w:rsidRPr="00192281" w:rsidRDefault="004607C2" w:rsidP="003C31A1">
      <w:pPr>
        <w:jc w:val="both"/>
        <w:rPr>
          <w:rFonts w:ascii="Arial" w:hAnsi="Arial" w:cs="Arial"/>
          <w:sz w:val="16"/>
        </w:rPr>
      </w:pPr>
    </w:p>
    <w:p w14:paraId="49AB1113" w14:textId="77777777" w:rsidR="004607C2" w:rsidRDefault="004607C2" w:rsidP="003C31A1">
      <w:pPr>
        <w:jc w:val="both"/>
        <w:rPr>
          <w:rFonts w:ascii="Arial" w:hAnsi="Arial" w:cs="Arial"/>
        </w:rPr>
      </w:pPr>
      <w:r>
        <w:rPr>
          <w:rFonts w:ascii="Arial" w:hAnsi="Arial" w:cs="Arial"/>
          <w:b/>
          <w:bCs/>
        </w:rPr>
        <w:t>4.-</w:t>
      </w:r>
      <w:r>
        <w:rPr>
          <w:rFonts w:ascii="Arial" w:hAnsi="Arial" w:cs="Arial"/>
        </w:rPr>
        <w:t xml:space="preserve"> AUDITOR</w:t>
      </w:r>
      <w:r w:rsidR="00E00F34">
        <w:rPr>
          <w:rFonts w:ascii="Arial" w:hAnsi="Arial" w:cs="Arial"/>
        </w:rPr>
        <w:t>Í</w:t>
      </w:r>
      <w:r>
        <w:rPr>
          <w:rFonts w:ascii="Arial" w:hAnsi="Arial" w:cs="Arial"/>
        </w:rPr>
        <w:t>A A NIVEL DE AUDITORES.- Así como el personal técnico que en forma exclusiva y permanente desempeñe tales funciones siempre que presupuestalmente dependan de las áreas de contraloría o auditoría;</w:t>
      </w:r>
    </w:p>
    <w:p w14:paraId="42BAF41F" w14:textId="77777777" w:rsidR="004607C2" w:rsidRDefault="004607C2" w:rsidP="003C31A1">
      <w:pPr>
        <w:jc w:val="both"/>
        <w:rPr>
          <w:rFonts w:ascii="Arial" w:hAnsi="Arial" w:cs="Arial"/>
        </w:rPr>
      </w:pPr>
    </w:p>
    <w:p w14:paraId="19342A85" w14:textId="77777777" w:rsidR="004607C2" w:rsidRDefault="004607C2" w:rsidP="003C31A1">
      <w:pPr>
        <w:jc w:val="both"/>
        <w:rPr>
          <w:rFonts w:ascii="Arial" w:hAnsi="Arial" w:cs="Arial"/>
        </w:rPr>
      </w:pPr>
      <w:r>
        <w:rPr>
          <w:rFonts w:ascii="Arial" w:hAnsi="Arial" w:cs="Arial"/>
          <w:b/>
          <w:bCs/>
        </w:rPr>
        <w:t>5.-</w:t>
      </w:r>
      <w:r>
        <w:rPr>
          <w:rFonts w:ascii="Arial" w:hAnsi="Arial" w:cs="Arial"/>
        </w:rPr>
        <w:t xml:space="preserve"> CONTROL DIRECTO DE ADQUISICIONES.- Cuando tengan la representación de la dependencia o entidad de que se trata, con facultades para tomar decisiones sobre las adquisiciones y compras, así como el personal encargado de apoyar con elementos técnicos estas decisiones;</w:t>
      </w:r>
    </w:p>
    <w:p w14:paraId="01500151" w14:textId="77777777" w:rsidR="004607C2" w:rsidRDefault="004607C2" w:rsidP="003C31A1">
      <w:pPr>
        <w:jc w:val="both"/>
        <w:rPr>
          <w:rFonts w:ascii="Arial" w:hAnsi="Arial" w:cs="Arial"/>
        </w:rPr>
      </w:pPr>
    </w:p>
    <w:p w14:paraId="754F4176" w14:textId="77777777" w:rsidR="004607C2" w:rsidRDefault="004607C2" w:rsidP="003C31A1">
      <w:pPr>
        <w:jc w:val="both"/>
        <w:rPr>
          <w:rFonts w:ascii="Arial" w:hAnsi="Arial" w:cs="Arial"/>
        </w:rPr>
      </w:pPr>
      <w:r>
        <w:rPr>
          <w:rFonts w:ascii="Arial" w:hAnsi="Arial" w:cs="Arial"/>
          <w:b/>
          <w:bCs/>
        </w:rPr>
        <w:t>6.-</w:t>
      </w:r>
      <w:r>
        <w:rPr>
          <w:rFonts w:ascii="Arial" w:hAnsi="Arial" w:cs="Arial"/>
        </w:rPr>
        <w:t xml:space="preserve"> EN ALMACENES E INVENTARIOS.- El responsable de autorizar el ingreso de bienes o valores y su destino o la baja o alta en inventario;</w:t>
      </w:r>
    </w:p>
    <w:p w14:paraId="7C8F3F2E" w14:textId="77777777" w:rsidR="004607C2" w:rsidRDefault="004607C2" w:rsidP="003C31A1">
      <w:pPr>
        <w:jc w:val="both"/>
        <w:rPr>
          <w:rFonts w:ascii="Arial" w:hAnsi="Arial" w:cs="Arial"/>
        </w:rPr>
      </w:pPr>
    </w:p>
    <w:p w14:paraId="1E77C212" w14:textId="77777777" w:rsidR="004607C2" w:rsidRDefault="004607C2" w:rsidP="003C31A1">
      <w:pPr>
        <w:pStyle w:val="Textoindependiente3"/>
        <w:jc w:val="both"/>
        <w:rPr>
          <w:rFonts w:cs="Arial"/>
          <w:b w:val="0"/>
          <w:bCs/>
          <w:sz w:val="20"/>
        </w:rPr>
      </w:pPr>
      <w:r>
        <w:rPr>
          <w:rFonts w:cs="Arial"/>
          <w:sz w:val="20"/>
        </w:rPr>
        <w:t xml:space="preserve">7.- </w:t>
      </w:r>
      <w:r>
        <w:rPr>
          <w:rFonts w:cs="Arial"/>
          <w:b w:val="0"/>
          <w:bCs/>
          <w:sz w:val="20"/>
        </w:rPr>
        <w:t>INVESTIGACI</w:t>
      </w:r>
      <w:r w:rsidR="00E00F34">
        <w:rPr>
          <w:rFonts w:cs="Arial"/>
          <w:b w:val="0"/>
          <w:bCs/>
          <w:sz w:val="20"/>
        </w:rPr>
        <w:t>Ó</w:t>
      </w:r>
      <w:r>
        <w:rPr>
          <w:rFonts w:cs="Arial"/>
          <w:b w:val="0"/>
          <w:bCs/>
          <w:sz w:val="20"/>
        </w:rPr>
        <w:t>N CIENT</w:t>
      </w:r>
      <w:r w:rsidR="00E00F34">
        <w:rPr>
          <w:rFonts w:cs="Arial"/>
          <w:b w:val="0"/>
          <w:bCs/>
          <w:sz w:val="20"/>
        </w:rPr>
        <w:t>Í</w:t>
      </w:r>
      <w:r>
        <w:rPr>
          <w:rFonts w:cs="Arial"/>
          <w:b w:val="0"/>
          <w:bCs/>
          <w:sz w:val="20"/>
        </w:rPr>
        <w:t>FICA.-</w:t>
      </w:r>
      <w:r>
        <w:rPr>
          <w:rFonts w:cs="Arial"/>
          <w:sz w:val="20"/>
        </w:rPr>
        <w:t xml:space="preserve"> </w:t>
      </w:r>
      <w:r>
        <w:rPr>
          <w:rFonts w:cs="Arial"/>
          <w:b w:val="0"/>
          <w:bCs/>
          <w:sz w:val="20"/>
        </w:rPr>
        <w:t>Siempre que implique facultad para determinar el sentido y la forma de la investigación;</w:t>
      </w:r>
    </w:p>
    <w:p w14:paraId="735CF7D7" w14:textId="77777777" w:rsidR="004607C2" w:rsidRDefault="004607C2" w:rsidP="003C31A1">
      <w:pPr>
        <w:jc w:val="both"/>
        <w:rPr>
          <w:rFonts w:ascii="Arial" w:hAnsi="Arial" w:cs="Arial"/>
        </w:rPr>
      </w:pPr>
    </w:p>
    <w:p w14:paraId="509CE200" w14:textId="77777777" w:rsidR="004607C2" w:rsidRDefault="004607C2" w:rsidP="003C31A1">
      <w:pPr>
        <w:jc w:val="both"/>
        <w:rPr>
          <w:rFonts w:ascii="Arial" w:hAnsi="Arial" w:cs="Arial"/>
        </w:rPr>
      </w:pPr>
      <w:r>
        <w:rPr>
          <w:rFonts w:ascii="Arial" w:hAnsi="Arial" w:cs="Arial"/>
          <w:b/>
          <w:bCs/>
        </w:rPr>
        <w:t>8.-</w:t>
      </w:r>
      <w:r>
        <w:rPr>
          <w:rFonts w:ascii="Arial" w:hAnsi="Arial" w:cs="Arial"/>
        </w:rPr>
        <w:t xml:space="preserve"> LOS SECRETARIOS PARTICULARES Y AYUDANTES DE LAS DEPENDENCIAS Y DIRECTORES GENERALES.- Así como el personal adscrito presupuestalmente a aquellos servidores cuyos nombramientos o ejercicio requiera la aprobación expresa del Gobernador del Estado; y</w:t>
      </w:r>
    </w:p>
    <w:p w14:paraId="2D96ED3F" w14:textId="77777777" w:rsidR="008D2B0C" w:rsidRDefault="008D2B0C" w:rsidP="003C31A1">
      <w:pPr>
        <w:jc w:val="both"/>
        <w:rPr>
          <w:rFonts w:ascii="Arial" w:hAnsi="Arial" w:cs="Arial"/>
        </w:rPr>
      </w:pPr>
    </w:p>
    <w:p w14:paraId="12185C29" w14:textId="77777777" w:rsidR="004607C2" w:rsidRDefault="00B40080" w:rsidP="00B40080">
      <w:pPr>
        <w:autoSpaceDE w:val="0"/>
        <w:autoSpaceDN w:val="0"/>
        <w:adjustRightInd w:val="0"/>
        <w:jc w:val="both"/>
        <w:rPr>
          <w:rFonts w:ascii="Arial" w:hAnsi="Arial" w:cs="Arial"/>
          <w:lang w:val="es-MX" w:eastAsia="es-MX"/>
        </w:rPr>
      </w:pPr>
      <w:r w:rsidRPr="00B40080">
        <w:rPr>
          <w:rFonts w:ascii="Arial" w:hAnsi="Arial" w:cs="Arial"/>
          <w:b/>
          <w:bCs/>
          <w:lang w:val="es-MX" w:eastAsia="es-MX"/>
        </w:rPr>
        <w:t xml:space="preserve">9.- </w:t>
      </w:r>
      <w:r w:rsidR="00192281" w:rsidRPr="00192281">
        <w:rPr>
          <w:rFonts w:ascii="Arial" w:hAnsi="Arial" w:cs="Arial"/>
          <w:lang w:eastAsia="es-MX"/>
        </w:rPr>
        <w:t>EN LAS INSTITUCIONES POLICIALES Y DE PROCURACIÓN DE JUSTICIA.- Que se integran por las Policías Ministerial, Investigadora, Auxiliar, Guardia Estatal, Guardia de Tránsito Estatal, y el personal que labora en los Centros de Ejecución de Sanciones para adultos, o en los Centros de Reintegración Social y Familiar para Menores Infractores, que se rigen por sus propias disposiciones legales y reglamentarias, incluido el personal administrativo.</w:t>
      </w:r>
    </w:p>
    <w:p w14:paraId="4B94554E" w14:textId="77777777" w:rsidR="00B40080" w:rsidRDefault="00B40080" w:rsidP="00B4008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w:t>
      </w:r>
      <w:r w:rsidR="00295F26">
        <w:rPr>
          <w:rFonts w:ascii="Arial" w:hAnsi="Arial" w:cs="Arial"/>
          <w:b/>
          <w:i/>
          <w:sz w:val="16"/>
          <w:szCs w:val="16"/>
          <w:lang w:val="es-MX"/>
        </w:rPr>
        <w:t>Reformado</w:t>
      </w:r>
      <w:r>
        <w:rPr>
          <w:rFonts w:ascii="Arial" w:hAnsi="Arial" w:cs="Arial"/>
          <w:b/>
          <w:i/>
          <w:sz w:val="16"/>
          <w:szCs w:val="16"/>
          <w:lang w:val="es-MX"/>
        </w:rPr>
        <w:t>, P.O. No. 134, del 9</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149964F5" w14:textId="77777777" w:rsidR="00B40080" w:rsidRDefault="00B40080" w:rsidP="00B40080">
      <w:pPr>
        <w:pStyle w:val="Prrafodelista"/>
        <w:autoSpaceDE w:val="0"/>
        <w:autoSpaceDN w:val="0"/>
        <w:adjustRightInd w:val="0"/>
        <w:ind w:left="1004"/>
        <w:jc w:val="right"/>
        <w:rPr>
          <w:rFonts w:ascii="Arial" w:hAnsi="Arial" w:cs="Arial"/>
          <w:b/>
          <w:i/>
          <w:sz w:val="16"/>
          <w:szCs w:val="16"/>
          <w:lang w:val="es-MX"/>
        </w:rPr>
      </w:pPr>
      <w:hyperlink r:id="rId9" w:history="1">
        <w:r w:rsidRPr="00C4720B">
          <w:rPr>
            <w:rStyle w:val="Hipervnculo"/>
            <w:rFonts w:ascii="Arial" w:hAnsi="Arial" w:cs="Arial"/>
            <w:b/>
            <w:i/>
            <w:sz w:val="16"/>
            <w:szCs w:val="16"/>
            <w:lang w:val="es-MX"/>
          </w:rPr>
          <w:t>https://po.tamaulipas.gob.mx/wp-content/uploads/2022/11/cxlvii-134-091122.pdf</w:t>
        </w:r>
      </w:hyperlink>
    </w:p>
    <w:p w14:paraId="5BC2D9C1" w14:textId="77777777" w:rsidR="00AB0011" w:rsidRPr="00B40080" w:rsidRDefault="00AB0011" w:rsidP="00B40080">
      <w:pPr>
        <w:autoSpaceDE w:val="0"/>
        <w:autoSpaceDN w:val="0"/>
        <w:adjustRightInd w:val="0"/>
        <w:jc w:val="both"/>
        <w:rPr>
          <w:rFonts w:ascii="Arial" w:hAnsi="Arial" w:cs="Arial"/>
          <w:sz w:val="14"/>
          <w:lang w:val="es-MX" w:eastAsia="es-MX"/>
        </w:rPr>
      </w:pPr>
    </w:p>
    <w:p w14:paraId="5D289748" w14:textId="77777777" w:rsidR="00192281" w:rsidRPr="00AD2C23" w:rsidRDefault="00192281" w:rsidP="00192281">
      <w:pPr>
        <w:pStyle w:val="Prrafodelista"/>
        <w:jc w:val="right"/>
        <w:rPr>
          <w:rFonts w:ascii="Arial" w:hAnsi="Arial" w:cs="Arial"/>
          <w:b/>
          <w:i/>
          <w:sz w:val="16"/>
          <w:szCs w:val="16"/>
        </w:rPr>
      </w:pPr>
      <w:r>
        <w:rPr>
          <w:rFonts w:ascii="Arial" w:hAnsi="Arial" w:cs="Arial"/>
          <w:b/>
          <w:i/>
          <w:sz w:val="16"/>
          <w:szCs w:val="16"/>
          <w:lang w:val="es-MX"/>
        </w:rPr>
        <w:t xml:space="preserve">Numeral </w:t>
      </w:r>
      <w:r w:rsidR="00295F26">
        <w:rPr>
          <w:rFonts w:ascii="Arial" w:hAnsi="Arial" w:cs="Arial"/>
          <w:b/>
          <w:i/>
          <w:sz w:val="16"/>
          <w:szCs w:val="16"/>
          <w:lang w:val="es-MX"/>
        </w:rPr>
        <w:t>Reformado</w:t>
      </w:r>
      <w:r w:rsidR="00BD799C">
        <w:rPr>
          <w:rFonts w:ascii="Arial" w:hAnsi="Arial" w:cs="Arial"/>
          <w:b/>
          <w:i/>
          <w:sz w:val="16"/>
          <w:szCs w:val="16"/>
        </w:rPr>
        <w:t xml:space="preserve">, P.O. No. </w:t>
      </w:r>
      <w:r>
        <w:rPr>
          <w:rFonts w:ascii="Arial" w:hAnsi="Arial" w:cs="Arial"/>
          <w:b/>
          <w:i/>
          <w:sz w:val="16"/>
          <w:szCs w:val="16"/>
        </w:rPr>
        <w:t>64</w:t>
      </w:r>
      <w:r w:rsidRPr="00AD2C23">
        <w:rPr>
          <w:rFonts w:ascii="Arial" w:hAnsi="Arial" w:cs="Arial"/>
          <w:b/>
          <w:i/>
          <w:sz w:val="16"/>
          <w:szCs w:val="16"/>
        </w:rPr>
        <w:t>, del</w:t>
      </w:r>
      <w:r w:rsidR="00295F26">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79407AA5" w14:textId="77777777" w:rsidR="00192281" w:rsidRDefault="00192281" w:rsidP="00192281">
      <w:pPr>
        <w:pStyle w:val="Prrafodelista"/>
        <w:autoSpaceDE w:val="0"/>
        <w:autoSpaceDN w:val="0"/>
        <w:adjustRightInd w:val="0"/>
        <w:ind w:left="1004"/>
        <w:jc w:val="right"/>
      </w:pPr>
      <w:hyperlink r:id="rId10" w:history="1">
        <w:r w:rsidRPr="005F3A48">
          <w:rPr>
            <w:rStyle w:val="Hipervnculo"/>
            <w:rFonts w:ascii="Arial" w:hAnsi="Arial" w:cs="Arial"/>
            <w:b/>
            <w:i/>
            <w:sz w:val="16"/>
            <w:szCs w:val="16"/>
            <w:lang w:val="es-MX"/>
          </w:rPr>
          <w:t>https://po.tamaulipas.gob.mx/wp-content/uploads/2024/05/cxlix-64-280524.pdf</w:t>
        </w:r>
      </w:hyperlink>
    </w:p>
    <w:p w14:paraId="750D72AF" w14:textId="77777777" w:rsidR="00922253" w:rsidRDefault="00922253" w:rsidP="00192281">
      <w:pPr>
        <w:pStyle w:val="Prrafodelista"/>
        <w:autoSpaceDE w:val="0"/>
        <w:autoSpaceDN w:val="0"/>
        <w:adjustRightInd w:val="0"/>
        <w:ind w:left="1004"/>
        <w:jc w:val="right"/>
        <w:rPr>
          <w:rStyle w:val="Hipervnculo"/>
          <w:rFonts w:ascii="Arial" w:hAnsi="Arial" w:cs="Arial"/>
          <w:b/>
          <w:i/>
          <w:sz w:val="16"/>
          <w:szCs w:val="16"/>
          <w:lang w:val="es-MX"/>
        </w:rPr>
      </w:pPr>
    </w:p>
    <w:p w14:paraId="39AE15CF" w14:textId="77777777" w:rsidR="004607C2" w:rsidRPr="00C10735" w:rsidRDefault="004607C2" w:rsidP="003C31A1">
      <w:pPr>
        <w:pStyle w:val="Encabezado"/>
        <w:spacing w:after="180"/>
        <w:jc w:val="both"/>
        <w:rPr>
          <w:rFonts w:ascii="Arial" w:hAnsi="Arial" w:cs="Arial"/>
          <w:b/>
        </w:rPr>
      </w:pPr>
      <w:r>
        <w:rPr>
          <w:rFonts w:ascii="Arial" w:hAnsi="Arial" w:cs="Arial"/>
          <w:b/>
          <w:bCs/>
        </w:rPr>
        <w:t>B).-</w:t>
      </w:r>
      <w:r>
        <w:rPr>
          <w:rFonts w:ascii="Arial" w:hAnsi="Arial" w:cs="Arial"/>
        </w:rPr>
        <w:t xml:space="preserve"> </w:t>
      </w:r>
      <w:r w:rsidRPr="00C10735">
        <w:rPr>
          <w:rFonts w:ascii="Arial" w:hAnsi="Arial" w:cs="Arial"/>
          <w:b/>
        </w:rPr>
        <w:t>EN EL PODER LEGISLATIVO:</w:t>
      </w:r>
    </w:p>
    <w:p w14:paraId="6687886E" w14:textId="77777777" w:rsidR="00A754D6" w:rsidRPr="00A754D6" w:rsidRDefault="00A754D6" w:rsidP="001A54FE">
      <w:pPr>
        <w:autoSpaceDE w:val="0"/>
        <w:autoSpaceDN w:val="0"/>
        <w:adjustRightInd w:val="0"/>
        <w:spacing w:after="240"/>
        <w:jc w:val="both"/>
        <w:rPr>
          <w:rFonts w:ascii="Arial" w:hAnsi="Arial" w:cs="Arial"/>
        </w:rPr>
      </w:pPr>
      <w:r w:rsidRPr="00A754D6">
        <w:rPr>
          <w:rFonts w:ascii="Arial" w:hAnsi="Arial" w:cs="Arial"/>
          <w:b/>
          <w:bCs/>
        </w:rPr>
        <w:t xml:space="preserve">1.- </w:t>
      </w:r>
      <w:r w:rsidRPr="00A754D6">
        <w:rPr>
          <w:rFonts w:ascii="Arial" w:hAnsi="Arial" w:cs="Arial"/>
        </w:rPr>
        <w:t>Secretario General;</w:t>
      </w:r>
    </w:p>
    <w:p w14:paraId="7889C2D1" w14:textId="77777777" w:rsidR="00A754D6" w:rsidRPr="00A754D6" w:rsidRDefault="00A754D6" w:rsidP="001A54FE">
      <w:pPr>
        <w:autoSpaceDE w:val="0"/>
        <w:autoSpaceDN w:val="0"/>
        <w:adjustRightInd w:val="0"/>
        <w:spacing w:after="240"/>
        <w:jc w:val="both"/>
        <w:rPr>
          <w:rFonts w:ascii="Arial" w:hAnsi="Arial" w:cs="Arial"/>
        </w:rPr>
      </w:pPr>
      <w:r w:rsidRPr="00A754D6">
        <w:rPr>
          <w:rFonts w:ascii="Arial" w:hAnsi="Arial" w:cs="Arial"/>
          <w:b/>
          <w:bCs/>
        </w:rPr>
        <w:t xml:space="preserve">2.- </w:t>
      </w:r>
      <w:r w:rsidRPr="00A754D6">
        <w:rPr>
          <w:rFonts w:ascii="Arial" w:hAnsi="Arial" w:cs="Arial"/>
        </w:rPr>
        <w:t>El Auditor Superior;</w:t>
      </w:r>
    </w:p>
    <w:p w14:paraId="5803CA7B" w14:textId="77777777" w:rsidR="00A754D6" w:rsidRPr="00A754D6" w:rsidRDefault="00A754D6" w:rsidP="001A54FE">
      <w:pPr>
        <w:autoSpaceDE w:val="0"/>
        <w:autoSpaceDN w:val="0"/>
        <w:adjustRightInd w:val="0"/>
        <w:spacing w:after="240"/>
        <w:jc w:val="both"/>
        <w:rPr>
          <w:rFonts w:ascii="Arial" w:hAnsi="Arial" w:cs="Arial"/>
        </w:rPr>
      </w:pPr>
      <w:r w:rsidRPr="00A754D6">
        <w:rPr>
          <w:rFonts w:ascii="Arial" w:hAnsi="Arial" w:cs="Arial"/>
          <w:b/>
          <w:bCs/>
        </w:rPr>
        <w:lastRenderedPageBreak/>
        <w:t xml:space="preserve">3.- </w:t>
      </w:r>
      <w:r w:rsidRPr="00A754D6">
        <w:rPr>
          <w:rFonts w:ascii="Arial" w:hAnsi="Arial" w:cs="Arial"/>
        </w:rPr>
        <w:t>derogad</w:t>
      </w:r>
      <w:r w:rsidR="001A54FE">
        <w:rPr>
          <w:rFonts w:ascii="Arial" w:hAnsi="Arial" w:cs="Arial"/>
        </w:rPr>
        <w:t>o</w:t>
      </w:r>
      <w:r w:rsidRPr="00A754D6">
        <w:rPr>
          <w:rFonts w:ascii="Arial" w:hAnsi="Arial" w:cs="Arial"/>
        </w:rPr>
        <w:t>;</w:t>
      </w:r>
      <w:r w:rsidR="001A54FE">
        <w:rPr>
          <w:rFonts w:ascii="Arial" w:hAnsi="Arial" w:cs="Arial"/>
        </w:rPr>
        <w:t xml:space="preserve"> (Decreto No. LIX-563, Anexo al P.O. No. 107, del 6 de septiembre de 2006).</w:t>
      </w:r>
    </w:p>
    <w:p w14:paraId="247BA295" w14:textId="77777777" w:rsidR="00A754D6" w:rsidRPr="00A754D6" w:rsidRDefault="00A754D6" w:rsidP="001A54FE">
      <w:pPr>
        <w:autoSpaceDE w:val="0"/>
        <w:autoSpaceDN w:val="0"/>
        <w:adjustRightInd w:val="0"/>
        <w:spacing w:after="240"/>
        <w:jc w:val="both"/>
        <w:rPr>
          <w:rFonts w:ascii="Arial" w:hAnsi="Arial" w:cs="Arial"/>
        </w:rPr>
      </w:pPr>
      <w:r w:rsidRPr="00A754D6">
        <w:rPr>
          <w:rFonts w:ascii="Arial" w:hAnsi="Arial" w:cs="Arial"/>
          <w:b/>
          <w:bCs/>
        </w:rPr>
        <w:t xml:space="preserve">4.- </w:t>
      </w:r>
      <w:r w:rsidRPr="00A754D6">
        <w:rPr>
          <w:rFonts w:ascii="Arial" w:hAnsi="Arial" w:cs="Arial"/>
        </w:rPr>
        <w:t>Los Directores;</w:t>
      </w:r>
    </w:p>
    <w:p w14:paraId="3618F610" w14:textId="77777777" w:rsidR="001A54FE" w:rsidRPr="00A754D6" w:rsidRDefault="00A754D6" w:rsidP="001A54FE">
      <w:pPr>
        <w:autoSpaceDE w:val="0"/>
        <w:autoSpaceDN w:val="0"/>
        <w:adjustRightInd w:val="0"/>
        <w:spacing w:after="240"/>
        <w:jc w:val="both"/>
        <w:rPr>
          <w:rFonts w:ascii="Arial" w:hAnsi="Arial" w:cs="Arial"/>
        </w:rPr>
      </w:pPr>
      <w:r w:rsidRPr="00A754D6">
        <w:rPr>
          <w:rFonts w:ascii="Arial" w:hAnsi="Arial" w:cs="Arial"/>
          <w:b/>
          <w:bCs/>
        </w:rPr>
        <w:t xml:space="preserve">5.- </w:t>
      </w:r>
      <w:r w:rsidRPr="00A754D6">
        <w:rPr>
          <w:rFonts w:ascii="Arial" w:hAnsi="Arial" w:cs="Arial"/>
        </w:rPr>
        <w:t>derogad</w:t>
      </w:r>
      <w:r w:rsidR="001A54FE">
        <w:rPr>
          <w:rFonts w:ascii="Arial" w:hAnsi="Arial" w:cs="Arial"/>
        </w:rPr>
        <w:t>o</w:t>
      </w:r>
      <w:r w:rsidRPr="00A754D6">
        <w:rPr>
          <w:rFonts w:ascii="Arial" w:hAnsi="Arial" w:cs="Arial"/>
        </w:rPr>
        <w:t>;</w:t>
      </w:r>
      <w:r w:rsidR="001A54FE">
        <w:rPr>
          <w:rFonts w:ascii="Arial" w:hAnsi="Arial" w:cs="Arial"/>
        </w:rPr>
        <w:t xml:space="preserve"> (Decreto No. LIX-563, Anexo al P.O. No. 107, del 6 de septiembre de 2006).</w:t>
      </w:r>
    </w:p>
    <w:p w14:paraId="76A485AC" w14:textId="77777777" w:rsidR="004607C2" w:rsidRDefault="004607C2" w:rsidP="001A54FE">
      <w:pPr>
        <w:pStyle w:val="Encabezado"/>
        <w:spacing w:after="240"/>
        <w:jc w:val="both"/>
        <w:rPr>
          <w:rFonts w:ascii="Arial" w:hAnsi="Arial" w:cs="Arial"/>
        </w:rPr>
      </w:pPr>
      <w:r>
        <w:rPr>
          <w:rFonts w:ascii="Arial" w:hAnsi="Arial" w:cs="Arial"/>
          <w:b/>
          <w:bCs/>
        </w:rPr>
        <w:t>6.-</w:t>
      </w:r>
      <w:r>
        <w:rPr>
          <w:rFonts w:ascii="Arial" w:hAnsi="Arial" w:cs="Arial"/>
        </w:rPr>
        <w:t xml:space="preserve"> Los Jefes de Departamento;</w:t>
      </w:r>
    </w:p>
    <w:p w14:paraId="20A90ABA" w14:textId="77777777" w:rsidR="004607C2" w:rsidRDefault="004607C2" w:rsidP="003C31A1">
      <w:pPr>
        <w:pStyle w:val="Encabezado"/>
        <w:spacing w:after="180"/>
        <w:jc w:val="both"/>
        <w:rPr>
          <w:rFonts w:ascii="Arial" w:hAnsi="Arial" w:cs="Arial"/>
        </w:rPr>
      </w:pPr>
      <w:r>
        <w:rPr>
          <w:rFonts w:ascii="Arial" w:hAnsi="Arial" w:cs="Arial"/>
          <w:b/>
          <w:bCs/>
        </w:rPr>
        <w:t>7.-</w:t>
      </w:r>
      <w:r>
        <w:rPr>
          <w:rFonts w:ascii="Arial" w:hAnsi="Arial" w:cs="Arial"/>
        </w:rPr>
        <w:t xml:space="preserve"> Auditores; y</w:t>
      </w:r>
    </w:p>
    <w:p w14:paraId="100D4323" w14:textId="77777777" w:rsidR="004607C2" w:rsidRDefault="004607C2" w:rsidP="003C31A1">
      <w:pPr>
        <w:pStyle w:val="Encabezado"/>
        <w:jc w:val="both"/>
        <w:rPr>
          <w:rFonts w:ascii="Arial" w:hAnsi="Arial" w:cs="Arial"/>
        </w:rPr>
      </w:pPr>
      <w:r>
        <w:rPr>
          <w:rFonts w:ascii="Arial" w:hAnsi="Arial" w:cs="Arial"/>
          <w:b/>
          <w:bCs/>
        </w:rPr>
        <w:t>8.-</w:t>
      </w:r>
      <w:r>
        <w:rPr>
          <w:rFonts w:ascii="Arial" w:hAnsi="Arial" w:cs="Arial"/>
        </w:rPr>
        <w:t xml:space="preserve"> Asesores.</w:t>
      </w:r>
    </w:p>
    <w:p w14:paraId="67D546B7" w14:textId="77777777" w:rsidR="004607C2" w:rsidRPr="00E00F34" w:rsidRDefault="004607C2" w:rsidP="003C31A1">
      <w:pPr>
        <w:pStyle w:val="Encabezado"/>
        <w:jc w:val="both"/>
        <w:rPr>
          <w:rFonts w:ascii="Arial" w:hAnsi="Arial" w:cs="Arial"/>
          <w:sz w:val="16"/>
          <w:szCs w:val="16"/>
        </w:rPr>
      </w:pPr>
    </w:p>
    <w:p w14:paraId="7C06D2BD" w14:textId="77777777" w:rsidR="004607C2" w:rsidRPr="00C10735" w:rsidRDefault="004607C2" w:rsidP="003C31A1">
      <w:pPr>
        <w:pStyle w:val="Encabezado"/>
        <w:spacing w:after="180"/>
        <w:jc w:val="both"/>
        <w:rPr>
          <w:rFonts w:ascii="Arial" w:hAnsi="Arial" w:cs="Arial"/>
          <w:b/>
        </w:rPr>
      </w:pPr>
      <w:r>
        <w:rPr>
          <w:rFonts w:ascii="Arial" w:hAnsi="Arial" w:cs="Arial"/>
          <w:b/>
          <w:bCs/>
        </w:rPr>
        <w:t>C</w:t>
      </w:r>
      <w:r w:rsidRPr="00C10735">
        <w:rPr>
          <w:rFonts w:ascii="Arial" w:hAnsi="Arial" w:cs="Arial"/>
          <w:b/>
          <w:bCs/>
        </w:rPr>
        <w:t>).-</w:t>
      </w:r>
      <w:r w:rsidRPr="00C10735">
        <w:rPr>
          <w:rFonts w:ascii="Arial" w:hAnsi="Arial" w:cs="Arial"/>
          <w:b/>
        </w:rPr>
        <w:t xml:space="preserve"> EN EL PODER JUDICIAL:</w:t>
      </w:r>
    </w:p>
    <w:p w14:paraId="2CCF8AF5" w14:textId="77777777" w:rsidR="004607C2" w:rsidRDefault="004607C2" w:rsidP="003C31A1">
      <w:pPr>
        <w:pStyle w:val="Encabezado"/>
        <w:spacing w:after="180"/>
        <w:jc w:val="both"/>
        <w:rPr>
          <w:rFonts w:ascii="Arial" w:hAnsi="Arial" w:cs="Arial"/>
        </w:rPr>
      </w:pPr>
      <w:r>
        <w:rPr>
          <w:rFonts w:ascii="Arial" w:hAnsi="Arial" w:cs="Arial"/>
          <w:b/>
          <w:bCs/>
        </w:rPr>
        <w:t>1.-</w:t>
      </w:r>
      <w:r>
        <w:rPr>
          <w:rFonts w:ascii="Arial" w:hAnsi="Arial" w:cs="Arial"/>
        </w:rPr>
        <w:t xml:space="preserve"> El Secretario de Acuerdos y </w:t>
      </w:r>
      <w:r w:rsidR="00B204E0">
        <w:rPr>
          <w:rFonts w:ascii="Arial" w:hAnsi="Arial" w:cs="Arial"/>
          <w:lang w:val="es-MX" w:eastAsia="es-MX"/>
        </w:rPr>
        <w:t>los Sub Secretarios General de Acuerdos</w:t>
      </w:r>
      <w:r>
        <w:rPr>
          <w:rFonts w:ascii="Arial" w:hAnsi="Arial" w:cs="Arial"/>
        </w:rPr>
        <w:t>;</w:t>
      </w:r>
    </w:p>
    <w:p w14:paraId="31129ADE" w14:textId="77777777" w:rsidR="004607C2" w:rsidRDefault="004607C2" w:rsidP="003C31A1">
      <w:pPr>
        <w:pStyle w:val="Encabezado"/>
        <w:spacing w:after="180"/>
        <w:jc w:val="both"/>
        <w:rPr>
          <w:rFonts w:ascii="Arial" w:hAnsi="Arial" w:cs="Arial"/>
        </w:rPr>
      </w:pPr>
      <w:r>
        <w:rPr>
          <w:rFonts w:ascii="Arial" w:hAnsi="Arial" w:cs="Arial"/>
          <w:b/>
          <w:bCs/>
        </w:rPr>
        <w:t>2.-</w:t>
      </w:r>
      <w:r>
        <w:rPr>
          <w:rFonts w:ascii="Arial" w:hAnsi="Arial" w:cs="Arial"/>
        </w:rPr>
        <w:t xml:space="preserve"> Los Secretarios de Sala;</w:t>
      </w:r>
    </w:p>
    <w:p w14:paraId="31CC0387" w14:textId="77777777" w:rsidR="004607C2" w:rsidRDefault="004607C2" w:rsidP="003C31A1">
      <w:pPr>
        <w:pStyle w:val="Encabezado"/>
        <w:spacing w:after="180"/>
        <w:jc w:val="both"/>
        <w:rPr>
          <w:rFonts w:ascii="Arial" w:hAnsi="Arial" w:cs="Arial"/>
        </w:rPr>
      </w:pPr>
      <w:r>
        <w:rPr>
          <w:rFonts w:ascii="Arial" w:hAnsi="Arial" w:cs="Arial"/>
          <w:b/>
          <w:bCs/>
        </w:rPr>
        <w:t>3.-</w:t>
      </w:r>
      <w:r>
        <w:rPr>
          <w:rFonts w:ascii="Arial" w:hAnsi="Arial" w:cs="Arial"/>
        </w:rPr>
        <w:t xml:space="preserve"> </w:t>
      </w:r>
      <w:r w:rsidR="00B204E0">
        <w:rPr>
          <w:rFonts w:ascii="Arial" w:hAnsi="Arial" w:cs="Arial"/>
        </w:rPr>
        <w:t>Los Jueces</w:t>
      </w:r>
      <w:r>
        <w:rPr>
          <w:rFonts w:ascii="Arial" w:hAnsi="Arial" w:cs="Arial"/>
        </w:rPr>
        <w:t>;</w:t>
      </w:r>
    </w:p>
    <w:p w14:paraId="7AB01374" w14:textId="77777777" w:rsidR="004607C2" w:rsidRDefault="004607C2" w:rsidP="003C31A1">
      <w:pPr>
        <w:pStyle w:val="Encabezado"/>
        <w:spacing w:after="180"/>
        <w:jc w:val="both"/>
        <w:rPr>
          <w:rFonts w:ascii="Arial" w:hAnsi="Arial" w:cs="Arial"/>
        </w:rPr>
      </w:pPr>
      <w:r>
        <w:rPr>
          <w:rFonts w:ascii="Arial" w:hAnsi="Arial" w:cs="Arial"/>
          <w:b/>
          <w:bCs/>
        </w:rPr>
        <w:t>4.-</w:t>
      </w:r>
      <w:r>
        <w:rPr>
          <w:rFonts w:ascii="Arial" w:hAnsi="Arial" w:cs="Arial"/>
        </w:rPr>
        <w:t xml:space="preserve"> Los</w:t>
      </w:r>
      <w:r w:rsidR="00B204E0">
        <w:rPr>
          <w:rFonts w:ascii="Arial" w:hAnsi="Arial" w:cs="Arial"/>
        </w:rPr>
        <w:t xml:space="preserve"> </w:t>
      </w:r>
      <w:r w:rsidR="00B204E0">
        <w:rPr>
          <w:rFonts w:ascii="Arial" w:hAnsi="Arial" w:cs="Arial"/>
          <w:lang w:val="es-MX" w:eastAsia="es-MX"/>
        </w:rPr>
        <w:t>Secretarios Relatores, cualquiera que sea su adscripción</w:t>
      </w:r>
      <w:r>
        <w:rPr>
          <w:rFonts w:ascii="Arial" w:hAnsi="Arial" w:cs="Arial"/>
        </w:rPr>
        <w:t>;</w:t>
      </w:r>
    </w:p>
    <w:p w14:paraId="4FE738EF" w14:textId="77777777" w:rsidR="00B204E0" w:rsidRDefault="004607C2" w:rsidP="003C31A1">
      <w:pPr>
        <w:pStyle w:val="Encabezado"/>
        <w:spacing w:after="180"/>
        <w:jc w:val="both"/>
        <w:rPr>
          <w:rFonts w:ascii="Arial" w:hAnsi="Arial" w:cs="Arial"/>
        </w:rPr>
      </w:pPr>
      <w:r>
        <w:rPr>
          <w:rFonts w:ascii="Arial" w:hAnsi="Arial" w:cs="Arial"/>
          <w:b/>
          <w:bCs/>
        </w:rPr>
        <w:t>5.-</w:t>
      </w:r>
      <w:r>
        <w:rPr>
          <w:rFonts w:ascii="Arial" w:hAnsi="Arial" w:cs="Arial"/>
        </w:rPr>
        <w:t xml:space="preserve"> </w:t>
      </w:r>
      <w:r w:rsidR="00B204E0">
        <w:rPr>
          <w:rFonts w:ascii="Arial" w:hAnsi="Arial" w:cs="Arial"/>
        </w:rPr>
        <w:t>Los titulares de las Dependencias que establezca la Ley Orgánica del Poder Judicial;</w:t>
      </w:r>
    </w:p>
    <w:p w14:paraId="748002F6" w14:textId="77777777" w:rsidR="004607C2" w:rsidRDefault="004607C2" w:rsidP="003C31A1">
      <w:pPr>
        <w:pStyle w:val="Encabezado"/>
        <w:jc w:val="both"/>
        <w:rPr>
          <w:rFonts w:ascii="Arial" w:hAnsi="Arial" w:cs="Arial"/>
          <w:lang w:val="es-MX" w:eastAsia="es-MX"/>
        </w:rPr>
      </w:pPr>
      <w:r>
        <w:rPr>
          <w:rFonts w:ascii="Arial" w:hAnsi="Arial" w:cs="Arial"/>
          <w:b/>
          <w:bCs/>
        </w:rPr>
        <w:t>6.-</w:t>
      </w:r>
      <w:r>
        <w:rPr>
          <w:rFonts w:ascii="Arial" w:hAnsi="Arial" w:cs="Arial"/>
        </w:rPr>
        <w:t>.</w:t>
      </w:r>
      <w:r w:rsidR="00B204E0" w:rsidRPr="00B204E0">
        <w:rPr>
          <w:rFonts w:ascii="Arial" w:hAnsi="Arial" w:cs="Arial"/>
          <w:lang w:val="es-MX" w:eastAsia="es-MX"/>
        </w:rPr>
        <w:t xml:space="preserve"> </w:t>
      </w:r>
      <w:r w:rsidR="00B204E0">
        <w:rPr>
          <w:rFonts w:ascii="Arial" w:hAnsi="Arial" w:cs="Arial"/>
          <w:lang w:val="es-MX" w:eastAsia="es-MX"/>
        </w:rPr>
        <w:t>Los Secretarios de Acuerdos, cualquiera que sea su adscripción;</w:t>
      </w:r>
    </w:p>
    <w:p w14:paraId="6DFE84E9" w14:textId="77777777" w:rsidR="00B204E0" w:rsidRPr="00482EB1" w:rsidRDefault="00B204E0" w:rsidP="003C31A1">
      <w:pPr>
        <w:pStyle w:val="Encabezado"/>
        <w:jc w:val="both"/>
        <w:rPr>
          <w:rFonts w:ascii="Arial" w:hAnsi="Arial" w:cs="Arial"/>
          <w:sz w:val="12"/>
          <w:szCs w:val="12"/>
          <w:lang w:val="es-MX" w:eastAsia="es-MX"/>
        </w:rPr>
      </w:pPr>
    </w:p>
    <w:p w14:paraId="583DCE10" w14:textId="77777777" w:rsidR="00B204E0" w:rsidRDefault="00B204E0" w:rsidP="003C31A1">
      <w:pPr>
        <w:pStyle w:val="Encabezado"/>
        <w:jc w:val="both"/>
        <w:rPr>
          <w:rFonts w:ascii="Arial" w:hAnsi="Arial" w:cs="Arial"/>
          <w:lang w:val="es-MX" w:eastAsia="es-MX"/>
        </w:rPr>
      </w:pPr>
      <w:r w:rsidRPr="00B204E0">
        <w:rPr>
          <w:rFonts w:ascii="Arial" w:hAnsi="Arial" w:cs="Arial"/>
          <w:b/>
          <w:lang w:val="es-MX" w:eastAsia="es-MX"/>
        </w:rPr>
        <w:t>7.-</w:t>
      </w:r>
      <w:r>
        <w:rPr>
          <w:rFonts w:ascii="Arial" w:hAnsi="Arial" w:cs="Arial"/>
          <w:lang w:val="es-MX" w:eastAsia="es-MX"/>
        </w:rPr>
        <w:t xml:space="preserve"> Los Secretarios Privado y Particular;</w:t>
      </w:r>
    </w:p>
    <w:p w14:paraId="5617198C" w14:textId="77777777" w:rsidR="00B204E0" w:rsidRPr="00482EB1" w:rsidRDefault="00B204E0" w:rsidP="003C31A1">
      <w:pPr>
        <w:pStyle w:val="Encabezado"/>
        <w:jc w:val="both"/>
        <w:rPr>
          <w:rFonts w:ascii="Arial" w:hAnsi="Arial" w:cs="Arial"/>
          <w:sz w:val="12"/>
          <w:szCs w:val="12"/>
          <w:lang w:val="es-MX" w:eastAsia="es-MX"/>
        </w:rPr>
      </w:pPr>
    </w:p>
    <w:p w14:paraId="4F3BF29D" w14:textId="77777777" w:rsidR="00B204E0" w:rsidRDefault="00B204E0" w:rsidP="003C31A1">
      <w:pPr>
        <w:pStyle w:val="Encabezado"/>
        <w:jc w:val="both"/>
        <w:rPr>
          <w:rFonts w:ascii="Arial" w:hAnsi="Arial" w:cs="Arial"/>
          <w:lang w:val="es-MX" w:eastAsia="es-MX"/>
        </w:rPr>
      </w:pPr>
      <w:r w:rsidRPr="00B204E0">
        <w:rPr>
          <w:rFonts w:ascii="Arial" w:hAnsi="Arial" w:cs="Arial"/>
          <w:b/>
          <w:lang w:val="es-MX" w:eastAsia="es-MX"/>
        </w:rPr>
        <w:t>8.-</w:t>
      </w:r>
      <w:r>
        <w:rPr>
          <w:rFonts w:ascii="Arial" w:hAnsi="Arial" w:cs="Arial"/>
          <w:lang w:val="es-MX" w:eastAsia="es-MX"/>
        </w:rPr>
        <w:t xml:space="preserve"> Los Actuarios, cualquiera que sea su adscripción;</w:t>
      </w:r>
    </w:p>
    <w:p w14:paraId="49D75A4F" w14:textId="77777777" w:rsidR="00B204E0" w:rsidRPr="00482EB1" w:rsidRDefault="00B204E0" w:rsidP="003C31A1">
      <w:pPr>
        <w:pStyle w:val="Encabezado"/>
        <w:jc w:val="both"/>
        <w:rPr>
          <w:rFonts w:ascii="Arial" w:hAnsi="Arial" w:cs="Arial"/>
          <w:sz w:val="12"/>
          <w:szCs w:val="12"/>
          <w:lang w:val="es-MX" w:eastAsia="es-MX"/>
        </w:rPr>
      </w:pPr>
    </w:p>
    <w:p w14:paraId="65B06A67" w14:textId="77777777" w:rsidR="00B204E0" w:rsidRDefault="00B204E0" w:rsidP="003C31A1">
      <w:pPr>
        <w:pStyle w:val="Encabezado"/>
        <w:jc w:val="both"/>
        <w:rPr>
          <w:rFonts w:ascii="Arial" w:hAnsi="Arial" w:cs="Arial"/>
          <w:lang w:val="es-MX" w:eastAsia="es-MX"/>
        </w:rPr>
      </w:pPr>
      <w:r w:rsidRPr="00B204E0">
        <w:rPr>
          <w:rFonts w:ascii="Arial" w:hAnsi="Arial" w:cs="Arial"/>
          <w:b/>
          <w:lang w:val="es-MX" w:eastAsia="es-MX"/>
        </w:rPr>
        <w:t>9.-</w:t>
      </w:r>
      <w:r>
        <w:rPr>
          <w:rFonts w:ascii="Arial" w:hAnsi="Arial" w:cs="Arial"/>
          <w:lang w:val="es-MX" w:eastAsia="es-MX"/>
        </w:rPr>
        <w:t xml:space="preserve"> Los Archivistas, cualquiera que sea su adscripción; y,</w:t>
      </w:r>
    </w:p>
    <w:p w14:paraId="3BEEEC3A" w14:textId="77777777" w:rsidR="00B204E0" w:rsidRPr="00482EB1" w:rsidRDefault="00B204E0" w:rsidP="003C31A1">
      <w:pPr>
        <w:pStyle w:val="Encabezado"/>
        <w:jc w:val="both"/>
        <w:rPr>
          <w:rFonts w:ascii="Arial" w:hAnsi="Arial" w:cs="Arial"/>
          <w:sz w:val="12"/>
          <w:szCs w:val="12"/>
          <w:lang w:val="es-MX" w:eastAsia="es-MX"/>
        </w:rPr>
      </w:pPr>
    </w:p>
    <w:p w14:paraId="57E93BBE" w14:textId="77777777" w:rsidR="00B204E0" w:rsidRDefault="00B204E0" w:rsidP="003C31A1">
      <w:pPr>
        <w:pStyle w:val="Encabezado"/>
        <w:jc w:val="both"/>
        <w:rPr>
          <w:rFonts w:ascii="Arial" w:hAnsi="Arial" w:cs="Arial"/>
        </w:rPr>
      </w:pPr>
      <w:r w:rsidRPr="00B204E0">
        <w:rPr>
          <w:rFonts w:ascii="Arial" w:hAnsi="Arial" w:cs="Arial"/>
          <w:b/>
          <w:lang w:val="es-MX" w:eastAsia="es-MX"/>
        </w:rPr>
        <w:t>10.-</w:t>
      </w:r>
      <w:r>
        <w:rPr>
          <w:rFonts w:ascii="Arial" w:hAnsi="Arial" w:cs="Arial"/>
          <w:lang w:val="es-MX" w:eastAsia="es-MX"/>
        </w:rPr>
        <w:t xml:space="preserve"> El Personal que realice funciones de Dirección, Inspección, Vigilancia o Fiscalización.</w:t>
      </w:r>
    </w:p>
    <w:p w14:paraId="29A5DD96" w14:textId="77777777" w:rsidR="008D2B0C" w:rsidRPr="00AB0011" w:rsidRDefault="008D2B0C" w:rsidP="003C31A1">
      <w:pPr>
        <w:pStyle w:val="Encabezado"/>
        <w:jc w:val="both"/>
        <w:rPr>
          <w:rFonts w:ascii="Arial" w:hAnsi="Arial" w:cs="Arial"/>
          <w:szCs w:val="12"/>
        </w:rPr>
      </w:pPr>
    </w:p>
    <w:p w14:paraId="5B329D1B" w14:textId="77777777" w:rsidR="008D2B0C" w:rsidRPr="008D2B0C" w:rsidRDefault="008D2B0C" w:rsidP="003C31A1">
      <w:pPr>
        <w:jc w:val="both"/>
        <w:rPr>
          <w:rFonts w:ascii="Arial" w:hAnsi="Arial" w:cs="Arial"/>
          <w:bCs/>
          <w:i/>
          <w:lang w:val="es-ES"/>
        </w:rPr>
      </w:pPr>
      <w:r w:rsidRPr="008D2B0C">
        <w:rPr>
          <w:rFonts w:ascii="Arial" w:hAnsi="Arial" w:cs="Arial"/>
          <w:bCs/>
          <w:lang w:val="es-ES"/>
        </w:rPr>
        <w:t>Los servidores públicos de confianza, podrán ser nombrados y removidos libremente por el titular del Poder u organismo constitucionalmente autónomo al cual estén adscritos o por quien conforme a la ley tenga facultades para ello.</w:t>
      </w:r>
    </w:p>
    <w:p w14:paraId="3FC1F7F0" w14:textId="77777777" w:rsidR="008D2B0C" w:rsidRPr="00AB0011" w:rsidRDefault="008D2B0C" w:rsidP="003C31A1">
      <w:pPr>
        <w:autoSpaceDE w:val="0"/>
        <w:autoSpaceDN w:val="0"/>
        <w:adjustRightInd w:val="0"/>
        <w:jc w:val="both"/>
        <w:rPr>
          <w:rFonts w:ascii="Arial" w:hAnsi="Arial" w:cs="Arial"/>
          <w:bCs/>
          <w:szCs w:val="12"/>
          <w:lang w:val="es-MX"/>
        </w:rPr>
      </w:pPr>
    </w:p>
    <w:p w14:paraId="0F5197F2" w14:textId="77777777" w:rsidR="008D2B0C" w:rsidRDefault="008D2B0C" w:rsidP="003C31A1">
      <w:pPr>
        <w:autoSpaceDE w:val="0"/>
        <w:autoSpaceDN w:val="0"/>
        <w:adjustRightInd w:val="0"/>
        <w:jc w:val="both"/>
        <w:rPr>
          <w:rFonts w:ascii="Arial" w:hAnsi="Arial" w:cs="Arial"/>
          <w:lang w:val="es-MX"/>
        </w:rPr>
      </w:pPr>
      <w:r w:rsidRPr="008D2B0C">
        <w:rPr>
          <w:rFonts w:ascii="Arial" w:hAnsi="Arial" w:cs="Arial"/>
          <w:bCs/>
          <w:lang w:val="es-MX"/>
        </w:rPr>
        <w:t>Quedan excluidos del régimen de la presente Ley, los trabajadores de confianza a quienes se refiere el artículo 4o fracción II, y aquellos que presten sus servicios mediante contrato civil o que sean sujetos al pago de honorarios; sin embargo, p</w:t>
      </w:r>
      <w:r w:rsidRPr="008D2B0C">
        <w:rPr>
          <w:rFonts w:ascii="Arial" w:hAnsi="Arial" w:cs="Arial"/>
          <w:lang w:val="es-MX"/>
        </w:rPr>
        <w:t>or su propia naturaleza, los trabajadores de confianza únicamente disfrutarán  de las medidas de protección al salario y de los beneficios de la seguridad social.</w:t>
      </w:r>
    </w:p>
    <w:p w14:paraId="483EC5A7" w14:textId="77777777" w:rsidR="008D359D" w:rsidRPr="00482EB1" w:rsidRDefault="008D359D" w:rsidP="003C31A1">
      <w:pPr>
        <w:autoSpaceDE w:val="0"/>
        <w:autoSpaceDN w:val="0"/>
        <w:adjustRightInd w:val="0"/>
        <w:jc w:val="both"/>
        <w:rPr>
          <w:rFonts w:ascii="Arial" w:hAnsi="Arial" w:cs="Arial"/>
          <w:sz w:val="12"/>
          <w:szCs w:val="12"/>
          <w:lang w:val="es-MX"/>
        </w:rPr>
      </w:pPr>
    </w:p>
    <w:p w14:paraId="2B316DFD" w14:textId="77777777" w:rsidR="008D2B0C" w:rsidRPr="008D2B0C" w:rsidRDefault="008D2B0C" w:rsidP="003C31A1">
      <w:pPr>
        <w:autoSpaceDE w:val="0"/>
        <w:autoSpaceDN w:val="0"/>
        <w:adjustRightInd w:val="0"/>
        <w:jc w:val="both"/>
        <w:rPr>
          <w:rFonts w:ascii="Arial" w:hAnsi="Arial" w:cs="Arial"/>
          <w:lang w:val="es-MX"/>
        </w:rPr>
      </w:pPr>
      <w:r w:rsidRPr="008D2B0C">
        <w:rPr>
          <w:rFonts w:ascii="Arial" w:hAnsi="Arial" w:cs="Arial"/>
          <w:lang w:val="es-MX"/>
        </w:rPr>
        <w:t>Al crearse categorías o cargos de confianza no comprendidos en el presente artículo, ésta se determinará expresamente por la disposición legal que formalice su creación.</w:t>
      </w:r>
    </w:p>
    <w:p w14:paraId="22553FFB" w14:textId="77777777" w:rsidR="004607C2" w:rsidRPr="00AB0011" w:rsidRDefault="004607C2" w:rsidP="003C31A1">
      <w:pPr>
        <w:pStyle w:val="Encabezado"/>
        <w:jc w:val="both"/>
        <w:rPr>
          <w:rFonts w:ascii="Arial" w:hAnsi="Arial" w:cs="Arial"/>
          <w:szCs w:val="14"/>
        </w:rPr>
      </w:pPr>
    </w:p>
    <w:p w14:paraId="3B843515" w14:textId="77777777" w:rsidR="004607C2" w:rsidRDefault="004607C2" w:rsidP="003C31A1">
      <w:pPr>
        <w:pStyle w:val="Encabezado"/>
        <w:spacing w:after="180"/>
        <w:jc w:val="both"/>
        <w:rPr>
          <w:rFonts w:ascii="Arial" w:hAnsi="Arial" w:cs="Arial"/>
        </w:rPr>
      </w:pPr>
      <w:r>
        <w:rPr>
          <w:rFonts w:ascii="Arial" w:hAnsi="Arial" w:cs="Arial"/>
          <w:b/>
          <w:bCs/>
        </w:rPr>
        <w:t>ART</w:t>
      </w:r>
      <w:r w:rsidR="008D2B0C">
        <w:rPr>
          <w:rFonts w:ascii="Arial" w:hAnsi="Arial" w:cs="Arial"/>
          <w:b/>
          <w:bCs/>
        </w:rPr>
        <w:t>Í</w:t>
      </w:r>
      <w:r>
        <w:rPr>
          <w:rFonts w:ascii="Arial" w:hAnsi="Arial" w:cs="Arial"/>
          <w:b/>
          <w:bCs/>
        </w:rPr>
        <w:t>CULO 5o.-</w:t>
      </w:r>
      <w:r>
        <w:rPr>
          <w:rFonts w:ascii="Arial" w:hAnsi="Arial" w:cs="Arial"/>
        </w:rPr>
        <w:t xml:space="preserve"> Para los efectos de esta ley:</w:t>
      </w:r>
    </w:p>
    <w:p w14:paraId="59F5499C" w14:textId="77777777" w:rsidR="004607C2" w:rsidRDefault="004607C2" w:rsidP="003C31A1">
      <w:pPr>
        <w:spacing w:after="180"/>
        <w:jc w:val="both"/>
        <w:rPr>
          <w:rFonts w:ascii="Arial" w:hAnsi="Arial" w:cs="Arial"/>
        </w:rPr>
      </w:pPr>
      <w:r>
        <w:rPr>
          <w:rFonts w:ascii="Arial" w:hAnsi="Arial" w:cs="Arial"/>
          <w:b/>
          <w:bCs/>
        </w:rPr>
        <w:t>I.-</w:t>
      </w:r>
      <w:r>
        <w:rPr>
          <w:rFonts w:ascii="Arial" w:hAnsi="Arial" w:cs="Arial"/>
        </w:rPr>
        <w:t xml:space="preserve"> El término Gobierno del Estado comprende a los Poderes del Estado de Tamaulipas y Organismos Descentralizados que remitan en sus decretos constitutivos a la aplicación de la presente ley;</w:t>
      </w:r>
    </w:p>
    <w:p w14:paraId="3215BD7D" w14:textId="77777777" w:rsidR="00055E1B" w:rsidRDefault="00055E1B" w:rsidP="003C31A1">
      <w:pPr>
        <w:pStyle w:val="Encabezado"/>
        <w:jc w:val="both"/>
        <w:rPr>
          <w:rFonts w:ascii="Arial" w:hAnsi="Arial" w:cs="Arial"/>
        </w:rPr>
      </w:pPr>
      <w:r w:rsidRPr="00055E1B">
        <w:rPr>
          <w:rFonts w:ascii="Arial" w:hAnsi="Arial" w:cs="Arial"/>
          <w:b/>
        </w:rPr>
        <w:t>II.-</w:t>
      </w:r>
      <w:r w:rsidRPr="00055E1B">
        <w:rPr>
          <w:rFonts w:ascii="Arial" w:hAnsi="Arial" w:cs="Arial"/>
        </w:rPr>
        <w:t xml:space="preserve"> El de Sindicato a la organización u organizaciones sindicales que correspondan a los trabajadores al servicio del Gobierno del Estado de Tamaulipas; </w:t>
      </w:r>
    </w:p>
    <w:p w14:paraId="071339C2" w14:textId="1FF588BB" w:rsidR="00055E1B" w:rsidRDefault="00055E1B" w:rsidP="00055E1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079B76AF" w14:textId="77777777" w:rsidR="00055E1B" w:rsidRPr="00192281" w:rsidRDefault="00055E1B" w:rsidP="00192281">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7224DBAE" w14:textId="77777777" w:rsidR="008D2B0C" w:rsidRPr="00055E1B" w:rsidRDefault="00055E1B" w:rsidP="003C31A1">
      <w:pPr>
        <w:pStyle w:val="Encabezado"/>
        <w:jc w:val="both"/>
        <w:rPr>
          <w:rFonts w:ascii="Arial" w:hAnsi="Arial" w:cs="Arial"/>
        </w:rPr>
      </w:pPr>
      <w:r w:rsidRPr="00055E1B">
        <w:rPr>
          <w:rFonts w:ascii="Arial" w:hAnsi="Arial" w:cs="Arial"/>
          <w:b/>
        </w:rPr>
        <w:t>III.-</w:t>
      </w:r>
      <w:r w:rsidRPr="00055E1B">
        <w:rPr>
          <w:rFonts w:ascii="Arial" w:hAnsi="Arial" w:cs="Arial"/>
        </w:rPr>
        <w:t xml:space="preserve"> El de Tribunal, Tribunal de Arbitraje o Tribunal de Conciliación y Arbitraje al Tribunal de Conciliación y Arbitraje de los Trabajadores al Servicio del Estado y los Municipios; y</w:t>
      </w:r>
    </w:p>
    <w:p w14:paraId="0B0CA6B0" w14:textId="77777777" w:rsidR="00055E1B" w:rsidRDefault="00055E1B" w:rsidP="00055E1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7F6366CE" w14:textId="77777777" w:rsidR="00055E1B" w:rsidRDefault="00055E1B" w:rsidP="00055E1B">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236BE7DF" w14:textId="77777777" w:rsidR="00055E1B" w:rsidRDefault="00055E1B" w:rsidP="003C31A1">
      <w:pPr>
        <w:pStyle w:val="Encabezado"/>
        <w:jc w:val="both"/>
        <w:rPr>
          <w:rFonts w:ascii="Arial" w:hAnsi="Arial" w:cs="Arial"/>
          <w:b/>
          <w:bCs/>
        </w:rPr>
      </w:pPr>
    </w:p>
    <w:p w14:paraId="7DAB1360" w14:textId="77777777" w:rsidR="004607C2" w:rsidRDefault="004607C2" w:rsidP="003C31A1">
      <w:pPr>
        <w:pStyle w:val="Encabezado"/>
        <w:jc w:val="both"/>
        <w:rPr>
          <w:rFonts w:ascii="Arial" w:hAnsi="Arial" w:cs="Arial"/>
        </w:rPr>
      </w:pPr>
      <w:r>
        <w:rPr>
          <w:rFonts w:ascii="Arial" w:hAnsi="Arial" w:cs="Arial"/>
          <w:b/>
          <w:bCs/>
        </w:rPr>
        <w:lastRenderedPageBreak/>
        <w:t>IV.-</w:t>
      </w:r>
      <w:r>
        <w:rPr>
          <w:rFonts w:ascii="Arial" w:hAnsi="Arial" w:cs="Arial"/>
        </w:rPr>
        <w:t xml:space="preserve"> Por dependencia se entiende la unidad definida en el Presupuesto de Egresos como Secretaría, Dirección y Departamento.</w:t>
      </w:r>
    </w:p>
    <w:p w14:paraId="27134103" w14:textId="77777777" w:rsidR="008D2B0C" w:rsidRPr="00AB0011" w:rsidRDefault="008D2B0C" w:rsidP="003C31A1">
      <w:pPr>
        <w:pStyle w:val="Encabezado"/>
        <w:jc w:val="both"/>
        <w:rPr>
          <w:rFonts w:ascii="Arial" w:hAnsi="Arial" w:cs="Arial"/>
          <w:szCs w:val="16"/>
        </w:rPr>
      </w:pPr>
    </w:p>
    <w:p w14:paraId="28B1E2BD" w14:textId="77777777" w:rsidR="008D2B0C" w:rsidRPr="008D2B0C" w:rsidRDefault="008D2B0C" w:rsidP="003C31A1">
      <w:pPr>
        <w:autoSpaceDE w:val="0"/>
        <w:autoSpaceDN w:val="0"/>
        <w:adjustRightInd w:val="0"/>
        <w:jc w:val="both"/>
        <w:rPr>
          <w:rFonts w:ascii="Arial" w:hAnsi="Arial" w:cs="Arial"/>
          <w:lang w:val="es-ES"/>
        </w:rPr>
      </w:pPr>
      <w:r w:rsidRPr="008D2B0C">
        <w:rPr>
          <w:rFonts w:ascii="Arial" w:hAnsi="Arial" w:cs="Arial"/>
          <w:b/>
          <w:bCs/>
          <w:lang w:val="es-ES"/>
        </w:rPr>
        <w:t xml:space="preserve">ARTÍCULO 6o.- </w:t>
      </w:r>
      <w:r w:rsidRPr="008D2B0C">
        <w:rPr>
          <w:rFonts w:ascii="Arial" w:hAnsi="Arial" w:cs="Arial"/>
          <w:lang w:val="es-ES"/>
        </w:rPr>
        <w:t>En lo no previsto por esta Ley o sus reglamentos, se aplicarán supletoriamente y en su orden, la Ley Federal de los Trabajadores al Servicio del Estado, reglamentaria del apartado B) del artículo 123 constitucional, la costumbre, el uso y los principios generales de derecho; en cuanto al procedimiento, se estará a lo establecido por la Ley Federal del Trabajo, salvo que por expresa referencia de la misma remita a otro ordenamiento, circunstancia en la cual se estará a lo establecido en ese sentido.</w:t>
      </w:r>
    </w:p>
    <w:p w14:paraId="4B542D8C" w14:textId="77777777" w:rsidR="008D2B0C" w:rsidRPr="00E00F34" w:rsidRDefault="008D2B0C" w:rsidP="003C31A1">
      <w:pPr>
        <w:autoSpaceDE w:val="0"/>
        <w:autoSpaceDN w:val="0"/>
        <w:adjustRightInd w:val="0"/>
        <w:jc w:val="both"/>
        <w:rPr>
          <w:rFonts w:ascii="Arial" w:hAnsi="Arial" w:cs="Arial"/>
          <w:sz w:val="18"/>
          <w:szCs w:val="18"/>
          <w:lang w:val="es-MX"/>
        </w:rPr>
      </w:pPr>
    </w:p>
    <w:p w14:paraId="7764393C" w14:textId="77777777" w:rsidR="008D2B0C" w:rsidRPr="008D2B0C" w:rsidRDefault="008D2B0C" w:rsidP="003C31A1">
      <w:pPr>
        <w:autoSpaceDE w:val="0"/>
        <w:autoSpaceDN w:val="0"/>
        <w:adjustRightInd w:val="0"/>
        <w:jc w:val="both"/>
        <w:rPr>
          <w:rFonts w:ascii="Arial" w:hAnsi="Arial" w:cs="Arial"/>
          <w:lang w:val="es-MX"/>
        </w:rPr>
      </w:pPr>
      <w:r w:rsidRPr="008D2B0C">
        <w:rPr>
          <w:rFonts w:ascii="Arial" w:hAnsi="Arial" w:cs="Arial"/>
          <w:lang w:val="es-MX"/>
        </w:rPr>
        <w:t>Tratándose del personal adscrito a las instituciones de seguridad pública, en sentido amplio, se regirán, por sus propias disposiciones.</w:t>
      </w:r>
    </w:p>
    <w:p w14:paraId="5AF4A9C8" w14:textId="77777777" w:rsidR="00372AD0" w:rsidRPr="00E00F34" w:rsidRDefault="00372AD0" w:rsidP="003C31A1">
      <w:pPr>
        <w:jc w:val="both"/>
        <w:rPr>
          <w:rFonts w:ascii="Arial" w:hAnsi="Arial" w:cs="Arial"/>
          <w:sz w:val="16"/>
          <w:szCs w:val="16"/>
          <w:lang w:val="es-MX"/>
        </w:rPr>
      </w:pPr>
    </w:p>
    <w:p w14:paraId="77224893" w14:textId="77777777" w:rsidR="004607C2" w:rsidRDefault="004607C2" w:rsidP="00C10735">
      <w:pPr>
        <w:pStyle w:val="Ttulo5"/>
        <w:spacing w:line="240" w:lineRule="auto"/>
        <w:rPr>
          <w:sz w:val="20"/>
        </w:rPr>
      </w:pPr>
      <w:r>
        <w:rPr>
          <w:sz w:val="20"/>
        </w:rPr>
        <w:t>T</w:t>
      </w:r>
      <w:r w:rsidR="00E00F34">
        <w:rPr>
          <w:sz w:val="20"/>
        </w:rPr>
        <w:t>Í</w:t>
      </w:r>
      <w:r>
        <w:rPr>
          <w:sz w:val="20"/>
        </w:rPr>
        <w:t>TULO SEGUNDO</w:t>
      </w:r>
    </w:p>
    <w:p w14:paraId="79473752" w14:textId="77777777" w:rsidR="004607C2" w:rsidRPr="00E00F34" w:rsidRDefault="004607C2" w:rsidP="00E00F34">
      <w:pPr>
        <w:pStyle w:val="Ttulo1"/>
        <w:spacing w:line="240" w:lineRule="auto"/>
        <w:jc w:val="center"/>
        <w:rPr>
          <w:b/>
          <w:bCs/>
          <w:sz w:val="20"/>
        </w:rPr>
      </w:pPr>
      <w:r>
        <w:rPr>
          <w:b/>
          <w:sz w:val="20"/>
        </w:rPr>
        <w:t>DERECHOS DE LOS TRABAJADORES Y</w:t>
      </w:r>
      <w:r w:rsidR="00E00F34">
        <w:rPr>
          <w:b/>
          <w:sz w:val="20"/>
        </w:rPr>
        <w:t xml:space="preserve"> </w:t>
      </w:r>
      <w:r w:rsidRPr="00E00F34">
        <w:rPr>
          <w:b/>
          <w:bCs/>
          <w:sz w:val="20"/>
        </w:rPr>
        <w:t>DEL GOBIERNO DEL ESTADO</w:t>
      </w:r>
    </w:p>
    <w:p w14:paraId="3C2231CF" w14:textId="77777777" w:rsidR="004607C2" w:rsidRPr="00E00F34" w:rsidRDefault="004607C2" w:rsidP="00C10735">
      <w:pPr>
        <w:jc w:val="center"/>
        <w:rPr>
          <w:rFonts w:ascii="Arial" w:hAnsi="Arial" w:cs="Arial"/>
          <w:b/>
          <w:sz w:val="16"/>
          <w:szCs w:val="16"/>
        </w:rPr>
      </w:pPr>
    </w:p>
    <w:p w14:paraId="06DDB722" w14:textId="77777777" w:rsidR="004607C2" w:rsidRDefault="004607C2" w:rsidP="00C10735">
      <w:pPr>
        <w:pStyle w:val="Ttulo3"/>
        <w:spacing w:line="240" w:lineRule="auto"/>
      </w:pPr>
      <w:r>
        <w:t>CAP</w:t>
      </w:r>
      <w:r w:rsidR="00E00F34">
        <w:t>Í</w:t>
      </w:r>
      <w:r>
        <w:t>TULO I</w:t>
      </w:r>
    </w:p>
    <w:p w14:paraId="02C73A2B" w14:textId="77777777" w:rsidR="004607C2" w:rsidRDefault="004607C2" w:rsidP="00C10735">
      <w:pPr>
        <w:pStyle w:val="Ttulo3"/>
        <w:spacing w:line="240" w:lineRule="auto"/>
      </w:pPr>
      <w:r>
        <w:t>CONTRATACI</w:t>
      </w:r>
      <w:r w:rsidR="00E00F34">
        <w:t>Ó</w:t>
      </w:r>
      <w:r>
        <w:t>N</w:t>
      </w:r>
    </w:p>
    <w:p w14:paraId="300F3A8B" w14:textId="77777777" w:rsidR="004607C2" w:rsidRDefault="004607C2" w:rsidP="003C31A1">
      <w:pPr>
        <w:jc w:val="both"/>
        <w:rPr>
          <w:rFonts w:ascii="Arial" w:hAnsi="Arial" w:cs="Arial"/>
        </w:rPr>
      </w:pPr>
    </w:p>
    <w:p w14:paraId="5345C5CE" w14:textId="77777777" w:rsidR="004607C2" w:rsidRDefault="004607C2" w:rsidP="003C31A1">
      <w:pPr>
        <w:pStyle w:val="Encabezado"/>
        <w:jc w:val="both"/>
        <w:rPr>
          <w:rFonts w:ascii="Arial" w:hAnsi="Arial" w:cs="Arial"/>
        </w:rPr>
      </w:pPr>
      <w:r>
        <w:rPr>
          <w:rFonts w:ascii="Arial" w:hAnsi="Arial" w:cs="Arial"/>
          <w:b/>
          <w:bCs/>
        </w:rPr>
        <w:t>ART</w:t>
      </w:r>
      <w:r w:rsidR="008D2B0C">
        <w:rPr>
          <w:rFonts w:ascii="Arial" w:hAnsi="Arial" w:cs="Arial"/>
          <w:b/>
          <w:bCs/>
        </w:rPr>
        <w:t>Í</w:t>
      </w:r>
      <w:r>
        <w:rPr>
          <w:rFonts w:ascii="Arial" w:hAnsi="Arial" w:cs="Arial"/>
          <w:b/>
          <w:bCs/>
        </w:rPr>
        <w:t>CULO 7o.-</w:t>
      </w:r>
      <w:r>
        <w:rPr>
          <w:rFonts w:ascii="Arial" w:hAnsi="Arial" w:cs="Arial"/>
        </w:rPr>
        <w:t xml:space="preserve"> El Gobierno del Estado podrá contratar al personal que considere necesario para el desarrollo de sus funciones, en los términos previstos por la presente ley.</w:t>
      </w:r>
    </w:p>
    <w:p w14:paraId="36C2627A" w14:textId="77777777" w:rsidR="004607C2" w:rsidRPr="00AB0011" w:rsidRDefault="004607C2" w:rsidP="003C31A1">
      <w:pPr>
        <w:jc w:val="both"/>
        <w:rPr>
          <w:rFonts w:ascii="Arial" w:hAnsi="Arial" w:cs="Arial"/>
          <w:szCs w:val="16"/>
        </w:rPr>
      </w:pPr>
    </w:p>
    <w:p w14:paraId="5A48B8B6" w14:textId="77777777" w:rsidR="004607C2" w:rsidRDefault="004607C2" w:rsidP="003C31A1">
      <w:pPr>
        <w:pStyle w:val="Encabezado"/>
        <w:jc w:val="both"/>
        <w:rPr>
          <w:rFonts w:ascii="Arial" w:hAnsi="Arial" w:cs="Arial"/>
        </w:rPr>
      </w:pPr>
      <w:r>
        <w:rPr>
          <w:rFonts w:ascii="Arial" w:hAnsi="Arial" w:cs="Arial"/>
          <w:b/>
          <w:bCs/>
        </w:rPr>
        <w:t>ART</w:t>
      </w:r>
      <w:r w:rsidR="008D2B0C">
        <w:rPr>
          <w:rFonts w:ascii="Arial" w:hAnsi="Arial" w:cs="Arial"/>
          <w:b/>
          <w:bCs/>
        </w:rPr>
        <w:t>Í</w:t>
      </w:r>
      <w:r>
        <w:rPr>
          <w:rFonts w:ascii="Arial" w:hAnsi="Arial" w:cs="Arial"/>
          <w:b/>
          <w:bCs/>
        </w:rPr>
        <w:t>CULO 8</w:t>
      </w:r>
      <w:r w:rsidR="008D2B0C">
        <w:rPr>
          <w:rFonts w:ascii="Arial" w:hAnsi="Arial" w:cs="Arial"/>
          <w:b/>
          <w:bCs/>
        </w:rPr>
        <w:t>o</w:t>
      </w:r>
      <w:r>
        <w:rPr>
          <w:rFonts w:ascii="Arial" w:hAnsi="Arial" w:cs="Arial"/>
          <w:b/>
          <w:bCs/>
        </w:rPr>
        <w:t xml:space="preserve">.- </w:t>
      </w:r>
      <w:r>
        <w:rPr>
          <w:rFonts w:ascii="Arial" w:hAnsi="Arial" w:cs="Arial"/>
        </w:rPr>
        <w:t>Para los efectos de este ordenamiento los trabajadores se definen como:</w:t>
      </w:r>
    </w:p>
    <w:p w14:paraId="32E30884" w14:textId="77777777" w:rsidR="004607C2" w:rsidRPr="00FB2813" w:rsidRDefault="004607C2" w:rsidP="003C31A1">
      <w:pPr>
        <w:pStyle w:val="Encabezado"/>
        <w:jc w:val="both"/>
        <w:rPr>
          <w:rFonts w:ascii="Arial" w:hAnsi="Arial" w:cs="Arial"/>
          <w:sz w:val="16"/>
          <w:szCs w:val="16"/>
        </w:rPr>
      </w:pPr>
    </w:p>
    <w:p w14:paraId="4ACA8718" w14:textId="77777777" w:rsidR="004607C2" w:rsidRDefault="004607C2" w:rsidP="003C31A1">
      <w:pPr>
        <w:pStyle w:val="Encabezado"/>
        <w:jc w:val="both"/>
        <w:rPr>
          <w:rFonts w:ascii="Arial" w:hAnsi="Arial" w:cs="Arial"/>
        </w:rPr>
      </w:pPr>
      <w:r>
        <w:rPr>
          <w:rFonts w:ascii="Arial" w:hAnsi="Arial" w:cs="Arial"/>
          <w:b/>
          <w:bCs/>
        </w:rPr>
        <w:t>I.-</w:t>
      </w:r>
      <w:r>
        <w:rPr>
          <w:rFonts w:ascii="Arial" w:hAnsi="Arial" w:cs="Arial"/>
        </w:rPr>
        <w:t xml:space="preserve"> Base Sindical.- Aquel cuya relación de trabajo se lleva a cabo mediante nombramiento definitivo expedido para cubrir una vacante o plaza de nueva creación, determinada por el presupuesto de egresos del Gobierno del Estado;</w:t>
      </w:r>
    </w:p>
    <w:p w14:paraId="56AD8713" w14:textId="77777777" w:rsidR="004607C2" w:rsidRPr="00FB2813" w:rsidRDefault="004607C2" w:rsidP="003C31A1">
      <w:pPr>
        <w:pStyle w:val="Encabezado"/>
        <w:jc w:val="both"/>
        <w:rPr>
          <w:rFonts w:ascii="Arial" w:hAnsi="Arial" w:cs="Arial"/>
          <w:sz w:val="16"/>
          <w:szCs w:val="16"/>
        </w:rPr>
      </w:pPr>
    </w:p>
    <w:p w14:paraId="5A23B832" w14:textId="77777777" w:rsidR="008D2B0C" w:rsidRPr="008D2B0C" w:rsidRDefault="004607C2" w:rsidP="003C31A1">
      <w:pPr>
        <w:autoSpaceDE w:val="0"/>
        <w:autoSpaceDN w:val="0"/>
        <w:adjustRightInd w:val="0"/>
        <w:jc w:val="both"/>
        <w:rPr>
          <w:rFonts w:ascii="Arial" w:hAnsi="Arial" w:cs="Arial"/>
          <w:lang w:val="es-MX" w:eastAsia="es-MX"/>
        </w:rPr>
      </w:pPr>
      <w:r>
        <w:rPr>
          <w:rFonts w:ascii="Arial" w:hAnsi="Arial" w:cs="Arial"/>
          <w:b/>
          <w:bCs/>
        </w:rPr>
        <w:t>II.-</w:t>
      </w:r>
      <w:r w:rsidR="008D2B0C">
        <w:rPr>
          <w:rFonts w:ascii="Arial" w:hAnsi="Arial" w:cs="Arial"/>
          <w:b/>
          <w:bCs/>
        </w:rPr>
        <w:t xml:space="preserve"> </w:t>
      </w:r>
      <w:r w:rsidR="008D2B0C" w:rsidRPr="008D2B0C">
        <w:rPr>
          <w:rFonts w:ascii="Arial" w:hAnsi="Arial" w:cs="Arial"/>
          <w:lang w:val="es-MX" w:eastAsia="es-MX"/>
        </w:rPr>
        <w:t>Confianza.- Son los que desempeñen funciones de dirección, inspección, vigilancia y fiscalización,</w:t>
      </w:r>
      <w:r w:rsidR="008D2B0C" w:rsidRPr="008D2B0C">
        <w:rPr>
          <w:rFonts w:ascii="Arial" w:hAnsi="Arial" w:cs="Arial"/>
          <w:b/>
          <w:lang w:val="es-MX" w:eastAsia="es-MX"/>
        </w:rPr>
        <w:t xml:space="preserve"> </w:t>
      </w:r>
      <w:r w:rsidR="008D2B0C" w:rsidRPr="008D2B0C">
        <w:rPr>
          <w:rFonts w:ascii="Arial" w:hAnsi="Arial" w:cs="Arial"/>
          <w:lang w:val="es-MX" w:eastAsia="es-MX"/>
        </w:rPr>
        <w:t>dentro del área en la que se desarrollen, así como aquellos que determinen las leyes o reglamentos especiales que regulen la organización y funcionamiento de las distintas instituciones públicas, entes gubernamentales, dependencias o entidades de la administración pública estatal.</w:t>
      </w:r>
    </w:p>
    <w:p w14:paraId="275E3D44" w14:textId="77777777" w:rsidR="004607C2" w:rsidRPr="00FB2813" w:rsidRDefault="004607C2" w:rsidP="003C31A1">
      <w:pPr>
        <w:pStyle w:val="Encabezado"/>
        <w:jc w:val="both"/>
        <w:rPr>
          <w:rFonts w:ascii="Arial" w:hAnsi="Arial" w:cs="Arial"/>
          <w:sz w:val="16"/>
          <w:szCs w:val="16"/>
        </w:rPr>
      </w:pPr>
    </w:p>
    <w:p w14:paraId="65613124" w14:textId="77777777" w:rsidR="004607C2" w:rsidRDefault="004607C2" w:rsidP="003C31A1">
      <w:pPr>
        <w:pStyle w:val="Encabezado"/>
        <w:jc w:val="both"/>
        <w:rPr>
          <w:rFonts w:ascii="Arial" w:hAnsi="Arial" w:cs="Arial"/>
        </w:rPr>
      </w:pPr>
      <w:r>
        <w:rPr>
          <w:rFonts w:ascii="Arial" w:hAnsi="Arial" w:cs="Arial"/>
          <w:b/>
          <w:bCs/>
        </w:rPr>
        <w:t>III.-</w:t>
      </w:r>
      <w:r>
        <w:rPr>
          <w:rFonts w:ascii="Arial" w:hAnsi="Arial" w:cs="Arial"/>
        </w:rPr>
        <w:t xml:space="preserve"> Extraordinario.- Aquel que realiza labores temporales mayores de seis meses con nombramiento expedido con ese carácter; y</w:t>
      </w:r>
    </w:p>
    <w:p w14:paraId="5CA7314E" w14:textId="77777777" w:rsidR="004B5D0C" w:rsidRPr="00FB2813" w:rsidRDefault="004B5D0C" w:rsidP="003C31A1">
      <w:pPr>
        <w:pStyle w:val="Encabezado"/>
        <w:jc w:val="both"/>
        <w:rPr>
          <w:rFonts w:ascii="Arial" w:hAnsi="Arial" w:cs="Arial"/>
          <w:sz w:val="16"/>
          <w:szCs w:val="16"/>
        </w:rPr>
      </w:pPr>
    </w:p>
    <w:p w14:paraId="151B6783" w14:textId="77777777" w:rsidR="004607C2" w:rsidRDefault="004607C2" w:rsidP="003C31A1">
      <w:pPr>
        <w:pStyle w:val="Encabezado"/>
        <w:jc w:val="both"/>
        <w:rPr>
          <w:rFonts w:ascii="Arial" w:hAnsi="Arial" w:cs="Arial"/>
        </w:rPr>
      </w:pPr>
      <w:r>
        <w:rPr>
          <w:rFonts w:ascii="Arial" w:hAnsi="Arial" w:cs="Arial"/>
          <w:b/>
          <w:bCs/>
        </w:rPr>
        <w:t>IV.-</w:t>
      </w:r>
      <w:r>
        <w:rPr>
          <w:rFonts w:ascii="Arial" w:hAnsi="Arial" w:cs="Arial"/>
        </w:rPr>
        <w:t xml:space="preserve"> Supernumerario.- Es aquel trabajador eventual, cuyos servicios son transitorios y que en su contrato se especifique tal carácter, así como los interinos que cubran licencias o incapacidades del personal.</w:t>
      </w:r>
    </w:p>
    <w:p w14:paraId="575ECED3" w14:textId="77777777" w:rsidR="004607C2" w:rsidRPr="00AB0011" w:rsidRDefault="004607C2" w:rsidP="003C31A1">
      <w:pPr>
        <w:pStyle w:val="Encabezado"/>
        <w:jc w:val="both"/>
        <w:rPr>
          <w:rFonts w:ascii="Arial" w:hAnsi="Arial" w:cs="Arial"/>
          <w:szCs w:val="12"/>
        </w:rPr>
      </w:pPr>
    </w:p>
    <w:p w14:paraId="6B31645E" w14:textId="77777777" w:rsidR="004607C2" w:rsidRDefault="004607C2" w:rsidP="003C31A1">
      <w:pPr>
        <w:pStyle w:val="Encabezado"/>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9</w:t>
      </w:r>
      <w:r w:rsidR="00EA298B">
        <w:rPr>
          <w:rFonts w:ascii="Arial" w:hAnsi="Arial" w:cs="Arial"/>
          <w:b/>
          <w:bCs/>
        </w:rPr>
        <w:t>o</w:t>
      </w:r>
      <w:r>
        <w:rPr>
          <w:rFonts w:ascii="Arial" w:hAnsi="Arial" w:cs="Arial"/>
          <w:b/>
          <w:bCs/>
        </w:rPr>
        <w:t>.-</w:t>
      </w:r>
      <w:r>
        <w:rPr>
          <w:rFonts w:ascii="Arial" w:hAnsi="Arial" w:cs="Arial"/>
        </w:rPr>
        <w:t xml:space="preserve"> La contratación de personal para ocupar puestos de base sindical, se regirá por lo previsto en el presente ordenamiento. Siendo requisito indispensable tener la calidad de trabajador activo, el carácter de extraordinario y demostrar su capacidad para la función que se le confiera de conformidad con la evaluación que se llevará a cabo de acuerdo a lo dispuesto por el Reglamento de las Condiciones Generales de Trabajo.</w:t>
      </w:r>
    </w:p>
    <w:p w14:paraId="60E463AE" w14:textId="77777777" w:rsidR="004607C2" w:rsidRPr="00AB0011" w:rsidRDefault="004607C2" w:rsidP="003C31A1">
      <w:pPr>
        <w:pStyle w:val="Encabezado"/>
        <w:jc w:val="both"/>
        <w:rPr>
          <w:rFonts w:ascii="Arial" w:hAnsi="Arial" w:cs="Arial"/>
          <w:szCs w:val="14"/>
        </w:rPr>
      </w:pPr>
    </w:p>
    <w:p w14:paraId="34D0FC07" w14:textId="77777777" w:rsidR="004607C2" w:rsidRDefault="003725D8"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10.-</w:t>
      </w:r>
      <w:r w:rsidR="004607C2">
        <w:rPr>
          <w:rFonts w:ascii="Arial" w:hAnsi="Arial" w:cs="Arial"/>
        </w:rPr>
        <w:t xml:space="preserve"> Los mayores de dieciséis años, que no se encuentren inhabilitados por alguna causa legal, podrán ser contratados como trabajadores al servicio del Gobierno del Estado y ejercer los derechos derivados de este ordenamiento.</w:t>
      </w:r>
    </w:p>
    <w:p w14:paraId="50616F02" w14:textId="77777777" w:rsidR="004607C2" w:rsidRPr="00AB0011" w:rsidRDefault="004607C2" w:rsidP="003C31A1">
      <w:pPr>
        <w:pStyle w:val="Encabezado"/>
        <w:jc w:val="both"/>
        <w:rPr>
          <w:rFonts w:ascii="Arial" w:hAnsi="Arial" w:cs="Arial"/>
          <w:szCs w:val="14"/>
        </w:rPr>
      </w:pPr>
    </w:p>
    <w:p w14:paraId="44EC9118" w14:textId="77777777" w:rsidR="004607C2" w:rsidRDefault="003725D8" w:rsidP="003C31A1">
      <w:pPr>
        <w:pStyle w:val="Encabezado"/>
        <w:spacing w:after="180"/>
        <w:jc w:val="both"/>
        <w:rPr>
          <w:rFonts w:ascii="Arial" w:hAnsi="Arial" w:cs="Arial"/>
        </w:rPr>
      </w:pPr>
      <w:r>
        <w:rPr>
          <w:rFonts w:ascii="Arial" w:hAnsi="Arial" w:cs="Arial"/>
          <w:b/>
          <w:bCs/>
        </w:rPr>
        <w:t>ARTÍCULO</w:t>
      </w:r>
      <w:r w:rsidR="004607C2">
        <w:rPr>
          <w:rFonts w:ascii="Arial" w:hAnsi="Arial" w:cs="Arial"/>
          <w:b/>
          <w:bCs/>
        </w:rPr>
        <w:t xml:space="preserve"> 11.-</w:t>
      </w:r>
      <w:r w:rsidR="004607C2">
        <w:rPr>
          <w:rFonts w:ascii="Arial" w:hAnsi="Arial" w:cs="Arial"/>
        </w:rPr>
        <w:t xml:space="preserve"> Serán condiciones nulas y no obligan a los trabajadores del Estado las siguientes:</w:t>
      </w:r>
    </w:p>
    <w:p w14:paraId="428718BD" w14:textId="77777777" w:rsidR="004607C2" w:rsidRPr="003725D8" w:rsidRDefault="004607C2" w:rsidP="003C31A1">
      <w:pPr>
        <w:pStyle w:val="Encabezado"/>
        <w:spacing w:after="180"/>
        <w:jc w:val="both"/>
        <w:rPr>
          <w:rFonts w:ascii="Arial" w:hAnsi="Arial" w:cs="Arial"/>
        </w:rPr>
      </w:pPr>
      <w:r>
        <w:rPr>
          <w:rFonts w:ascii="Arial" w:hAnsi="Arial" w:cs="Arial"/>
          <w:b/>
          <w:bCs/>
        </w:rPr>
        <w:t>I.-</w:t>
      </w:r>
      <w:r w:rsidR="003725D8">
        <w:rPr>
          <w:rFonts w:ascii="Arial" w:hAnsi="Arial" w:cs="Arial"/>
          <w:b/>
          <w:bCs/>
        </w:rPr>
        <w:t xml:space="preserve"> </w:t>
      </w:r>
      <w:r w:rsidR="003725D8" w:rsidRPr="003725D8">
        <w:rPr>
          <w:rFonts w:ascii="Arial" w:hAnsi="Arial" w:cs="Arial"/>
          <w:bCs/>
        </w:rPr>
        <w:t>Las que fijen labores peligrosas o insalubres para los menores de edad o para las mujeres embarazadas, en periodo de gestación, o por el tiempo de hasta seis meses en la lactancia, siempre que, por motivos de salud, mediando certificado médico, peligren con el desempeño de dichas labores</w:t>
      </w:r>
      <w:r w:rsidRPr="003725D8">
        <w:rPr>
          <w:rFonts w:ascii="Arial" w:hAnsi="Arial" w:cs="Arial"/>
        </w:rPr>
        <w:t>;</w:t>
      </w:r>
    </w:p>
    <w:p w14:paraId="53CCEE64" w14:textId="77777777" w:rsidR="004607C2" w:rsidRDefault="004607C2" w:rsidP="003C31A1">
      <w:pPr>
        <w:pStyle w:val="Encabezado"/>
        <w:spacing w:after="180"/>
        <w:jc w:val="both"/>
        <w:rPr>
          <w:rFonts w:ascii="Arial" w:hAnsi="Arial" w:cs="Arial"/>
        </w:rPr>
      </w:pPr>
      <w:r>
        <w:rPr>
          <w:rFonts w:ascii="Arial" w:hAnsi="Arial" w:cs="Arial"/>
          <w:b/>
          <w:bCs/>
        </w:rPr>
        <w:t>II.-</w:t>
      </w:r>
      <w:r>
        <w:rPr>
          <w:rFonts w:ascii="Arial" w:hAnsi="Arial" w:cs="Arial"/>
        </w:rPr>
        <w:t xml:space="preserve"> Las que estipulen una jornada superior a la normal notoriamente excesiva o peligrosa para el trabajador;</w:t>
      </w:r>
    </w:p>
    <w:p w14:paraId="77E24319" w14:textId="77777777" w:rsidR="004607C2" w:rsidRDefault="004607C2" w:rsidP="003C31A1">
      <w:pPr>
        <w:pStyle w:val="Sangradetextonormal"/>
        <w:spacing w:after="180" w:line="240" w:lineRule="auto"/>
        <w:ind w:firstLine="0"/>
        <w:rPr>
          <w:rFonts w:ascii="Arial" w:hAnsi="Arial" w:cs="Arial"/>
          <w:sz w:val="20"/>
        </w:rPr>
      </w:pPr>
      <w:r>
        <w:rPr>
          <w:rFonts w:ascii="Arial" w:hAnsi="Arial" w:cs="Arial"/>
          <w:b/>
          <w:bCs/>
          <w:sz w:val="20"/>
        </w:rPr>
        <w:t>III.-</w:t>
      </w:r>
      <w:r>
        <w:rPr>
          <w:rFonts w:ascii="Arial" w:hAnsi="Arial" w:cs="Arial"/>
          <w:sz w:val="20"/>
        </w:rPr>
        <w:t xml:space="preserve"> Las que fijen un salario inferior al mínimo establecido en la capital del Estado; y</w:t>
      </w:r>
    </w:p>
    <w:p w14:paraId="3E350EF1" w14:textId="77777777" w:rsidR="004607C2" w:rsidRDefault="004607C2" w:rsidP="003C31A1">
      <w:pPr>
        <w:pStyle w:val="Encabezado"/>
        <w:jc w:val="both"/>
        <w:rPr>
          <w:rFonts w:ascii="Arial" w:hAnsi="Arial" w:cs="Arial"/>
        </w:rPr>
      </w:pPr>
      <w:r>
        <w:rPr>
          <w:rFonts w:ascii="Arial" w:hAnsi="Arial" w:cs="Arial"/>
          <w:b/>
          <w:bCs/>
        </w:rPr>
        <w:t>IV.-</w:t>
      </w:r>
      <w:r>
        <w:rPr>
          <w:rFonts w:ascii="Arial" w:hAnsi="Arial" w:cs="Arial"/>
        </w:rPr>
        <w:t xml:space="preserve"> Las que estipulen un plazo mayor de quince días para el pago del sueldo.</w:t>
      </w:r>
    </w:p>
    <w:p w14:paraId="148B0CF1" w14:textId="77777777" w:rsidR="004607C2" w:rsidRPr="00547800" w:rsidRDefault="004607C2" w:rsidP="003C31A1">
      <w:pPr>
        <w:pStyle w:val="Encabezado"/>
        <w:jc w:val="both"/>
        <w:rPr>
          <w:rFonts w:ascii="Arial" w:hAnsi="Arial" w:cs="Arial"/>
        </w:rPr>
      </w:pPr>
    </w:p>
    <w:p w14:paraId="357C47C7" w14:textId="77777777" w:rsidR="003A5ED1" w:rsidRDefault="008D2B0C" w:rsidP="000A0CCA">
      <w:pPr>
        <w:pStyle w:val="Encabezado"/>
        <w:jc w:val="both"/>
        <w:rPr>
          <w:rFonts w:ascii="Arial" w:hAnsi="Arial" w:cs="Arial"/>
        </w:rPr>
      </w:pPr>
      <w:r>
        <w:rPr>
          <w:rFonts w:ascii="Arial" w:hAnsi="Arial" w:cs="Arial"/>
          <w:b/>
          <w:bCs/>
        </w:rPr>
        <w:lastRenderedPageBreak/>
        <w:t>ARTÍCULO</w:t>
      </w:r>
      <w:r w:rsidR="004607C2">
        <w:rPr>
          <w:rFonts w:ascii="Arial" w:hAnsi="Arial" w:cs="Arial"/>
          <w:b/>
          <w:bCs/>
        </w:rPr>
        <w:t xml:space="preserve"> 12.-</w:t>
      </w:r>
      <w:r w:rsidR="004607C2">
        <w:rPr>
          <w:rFonts w:ascii="Arial" w:hAnsi="Arial" w:cs="Arial"/>
        </w:rPr>
        <w:t xml:space="preserve"> El desarrollo de la relación de trabajo se regirá por lo dispuesto en este ordenamiento, por el Reglamento de las Condiciones Generales de Trabajo y por la Ley Federal del Trabajo, en lo conducente.</w:t>
      </w:r>
    </w:p>
    <w:p w14:paraId="7BDA690B" w14:textId="77777777" w:rsidR="000A0CCA" w:rsidRDefault="000A0CCA" w:rsidP="000A0CCA">
      <w:pPr>
        <w:pStyle w:val="Encabezado"/>
        <w:jc w:val="both"/>
        <w:rPr>
          <w:rFonts w:ascii="Arial" w:hAnsi="Arial" w:cs="Arial"/>
        </w:rPr>
      </w:pPr>
    </w:p>
    <w:p w14:paraId="04FCBD57" w14:textId="77777777" w:rsidR="004607C2" w:rsidRDefault="008D2B0C" w:rsidP="00547800">
      <w:pPr>
        <w:pStyle w:val="Encabezado"/>
        <w:jc w:val="both"/>
        <w:rPr>
          <w:rFonts w:ascii="Arial" w:hAnsi="Arial" w:cs="Arial"/>
        </w:rPr>
      </w:pPr>
      <w:r>
        <w:rPr>
          <w:rFonts w:ascii="Arial" w:hAnsi="Arial" w:cs="Arial"/>
          <w:b/>
          <w:bCs/>
        </w:rPr>
        <w:t>ARTÍCULO</w:t>
      </w:r>
      <w:r w:rsidR="004607C2">
        <w:rPr>
          <w:rFonts w:ascii="Arial" w:hAnsi="Arial" w:cs="Arial"/>
          <w:b/>
          <w:bCs/>
        </w:rPr>
        <w:t xml:space="preserve"> 13.-</w:t>
      </w:r>
      <w:r w:rsidR="004607C2">
        <w:rPr>
          <w:rFonts w:ascii="Arial" w:hAnsi="Arial" w:cs="Arial"/>
        </w:rPr>
        <w:t xml:space="preserve"> El Reglamento de las Condiciones Generales de Trabajo, deberá de contener:</w:t>
      </w:r>
    </w:p>
    <w:p w14:paraId="6EF86D46" w14:textId="77777777" w:rsidR="00547800" w:rsidRDefault="00547800" w:rsidP="00547800">
      <w:pPr>
        <w:pStyle w:val="Encabezado"/>
        <w:jc w:val="both"/>
        <w:rPr>
          <w:rFonts w:ascii="Arial" w:hAnsi="Arial" w:cs="Arial"/>
        </w:rPr>
      </w:pPr>
    </w:p>
    <w:p w14:paraId="4B84F8E3" w14:textId="77777777" w:rsidR="004607C2" w:rsidRDefault="004607C2" w:rsidP="00547800">
      <w:pPr>
        <w:pStyle w:val="Encabezado"/>
        <w:jc w:val="both"/>
        <w:rPr>
          <w:rFonts w:ascii="Arial" w:hAnsi="Arial" w:cs="Arial"/>
        </w:rPr>
      </w:pPr>
      <w:r>
        <w:rPr>
          <w:rFonts w:ascii="Arial" w:hAnsi="Arial" w:cs="Arial"/>
          <w:b/>
          <w:bCs/>
        </w:rPr>
        <w:t>I.-</w:t>
      </w:r>
      <w:r>
        <w:rPr>
          <w:rFonts w:ascii="Arial" w:hAnsi="Arial" w:cs="Arial"/>
        </w:rPr>
        <w:t xml:space="preserve"> Normas sobre la calidad e intensidad del trabajo;</w:t>
      </w:r>
    </w:p>
    <w:p w14:paraId="474CEA04" w14:textId="77777777" w:rsidR="00547800" w:rsidRDefault="00547800" w:rsidP="00547800">
      <w:pPr>
        <w:pStyle w:val="Encabezado"/>
        <w:jc w:val="both"/>
        <w:rPr>
          <w:rFonts w:ascii="Arial" w:hAnsi="Arial" w:cs="Arial"/>
        </w:rPr>
      </w:pPr>
    </w:p>
    <w:p w14:paraId="6CBA7537" w14:textId="77777777" w:rsidR="004607C2" w:rsidRDefault="004607C2" w:rsidP="00547800">
      <w:pPr>
        <w:pStyle w:val="Encabezado"/>
        <w:jc w:val="both"/>
        <w:rPr>
          <w:rFonts w:ascii="Arial" w:hAnsi="Arial" w:cs="Arial"/>
        </w:rPr>
      </w:pPr>
      <w:r>
        <w:rPr>
          <w:rFonts w:ascii="Arial" w:hAnsi="Arial" w:cs="Arial"/>
          <w:b/>
          <w:bCs/>
        </w:rPr>
        <w:t>II.-</w:t>
      </w:r>
      <w:r>
        <w:rPr>
          <w:rFonts w:ascii="Arial" w:hAnsi="Arial" w:cs="Arial"/>
        </w:rPr>
        <w:t xml:space="preserve"> Medidas que deban adoptarse para prevenir la realización de riesgos profesionales;</w:t>
      </w:r>
    </w:p>
    <w:p w14:paraId="482FB00C" w14:textId="77777777" w:rsidR="00547800" w:rsidRDefault="00547800" w:rsidP="00547800">
      <w:pPr>
        <w:pStyle w:val="Encabezado"/>
        <w:jc w:val="both"/>
        <w:rPr>
          <w:rFonts w:ascii="Arial" w:hAnsi="Arial" w:cs="Arial"/>
        </w:rPr>
      </w:pPr>
    </w:p>
    <w:p w14:paraId="688199F1" w14:textId="77777777" w:rsidR="00247988" w:rsidRDefault="00247988" w:rsidP="00247988">
      <w:pPr>
        <w:pStyle w:val="Default"/>
        <w:rPr>
          <w:sz w:val="20"/>
          <w:szCs w:val="20"/>
        </w:rPr>
      </w:pPr>
      <w:r w:rsidRPr="00247988">
        <w:rPr>
          <w:b/>
          <w:bCs/>
          <w:color w:val="1F1F1F"/>
          <w:sz w:val="20"/>
          <w:szCs w:val="20"/>
        </w:rPr>
        <w:t xml:space="preserve">III.- </w:t>
      </w:r>
      <w:r w:rsidRPr="00247988">
        <w:rPr>
          <w:sz w:val="20"/>
          <w:szCs w:val="20"/>
        </w:rPr>
        <w:t xml:space="preserve">Disposiciones disciplinarias y formas de aplicarlas; </w:t>
      </w:r>
    </w:p>
    <w:p w14:paraId="4EFBADBB" w14:textId="77777777" w:rsidR="008728D2" w:rsidRPr="003D4D2A" w:rsidRDefault="008728D2" w:rsidP="008728D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Reformada, </w:t>
      </w:r>
      <w:r>
        <w:rPr>
          <w:rFonts w:ascii="Arial" w:hAnsi="Arial" w:cs="Arial"/>
          <w:b/>
          <w:i/>
          <w:sz w:val="16"/>
          <w:szCs w:val="16"/>
        </w:rPr>
        <w:t xml:space="preserve"> </w:t>
      </w:r>
      <w:r w:rsidRPr="00895922">
        <w:rPr>
          <w:rFonts w:ascii="Arial" w:hAnsi="Arial" w:cs="Arial"/>
          <w:b/>
          <w:i/>
          <w:sz w:val="16"/>
          <w:szCs w:val="16"/>
          <w:lang w:val="es-MX"/>
        </w:rPr>
        <w:t xml:space="preserve">P.O.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2844D074" w14:textId="77777777" w:rsidR="008728D2" w:rsidRPr="00721F81" w:rsidRDefault="008728D2" w:rsidP="008728D2">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72FDACBB" w14:textId="77777777" w:rsidR="00247988" w:rsidRPr="00247988" w:rsidRDefault="00247988" w:rsidP="00247988">
      <w:pPr>
        <w:pStyle w:val="Default"/>
        <w:rPr>
          <w:sz w:val="20"/>
          <w:szCs w:val="20"/>
        </w:rPr>
      </w:pPr>
    </w:p>
    <w:p w14:paraId="08D883CA" w14:textId="77777777" w:rsidR="00247988" w:rsidRDefault="00247988" w:rsidP="00247988">
      <w:pPr>
        <w:pStyle w:val="Default"/>
        <w:rPr>
          <w:sz w:val="20"/>
          <w:szCs w:val="20"/>
        </w:rPr>
      </w:pPr>
      <w:r w:rsidRPr="00247988">
        <w:rPr>
          <w:b/>
          <w:bCs/>
          <w:sz w:val="20"/>
          <w:szCs w:val="20"/>
        </w:rPr>
        <w:t xml:space="preserve">IV.- </w:t>
      </w:r>
      <w:r w:rsidRPr="00247988">
        <w:rPr>
          <w:sz w:val="20"/>
          <w:szCs w:val="20"/>
        </w:rPr>
        <w:t xml:space="preserve">Normas para la realización de labores, horarios, licencias y demás reglas que fueren necesarias para obtener mayor seguridad y eficacia en el desarrollo de las mismas; y </w:t>
      </w:r>
    </w:p>
    <w:p w14:paraId="7544879D" w14:textId="77777777" w:rsidR="008728D2" w:rsidRPr="003D4D2A" w:rsidRDefault="008728D2" w:rsidP="008728D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Reformada, </w:t>
      </w:r>
      <w:r>
        <w:rPr>
          <w:rFonts w:ascii="Arial" w:hAnsi="Arial" w:cs="Arial"/>
          <w:b/>
          <w:i/>
          <w:sz w:val="16"/>
          <w:szCs w:val="16"/>
        </w:rPr>
        <w:t xml:space="preserve"> </w:t>
      </w:r>
      <w:r w:rsidRPr="00895922">
        <w:rPr>
          <w:rFonts w:ascii="Arial" w:hAnsi="Arial" w:cs="Arial"/>
          <w:b/>
          <w:i/>
          <w:sz w:val="16"/>
          <w:szCs w:val="16"/>
          <w:lang w:val="es-MX"/>
        </w:rPr>
        <w:t xml:space="preserve">P.O.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61138AD1" w14:textId="77777777" w:rsidR="008728D2" w:rsidRPr="00721F81" w:rsidRDefault="008728D2" w:rsidP="008728D2">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45C16CA3" w14:textId="77777777" w:rsidR="00247988" w:rsidRPr="00247988" w:rsidRDefault="00247988" w:rsidP="00247988">
      <w:pPr>
        <w:pStyle w:val="Default"/>
        <w:rPr>
          <w:sz w:val="20"/>
          <w:szCs w:val="20"/>
        </w:rPr>
      </w:pPr>
    </w:p>
    <w:p w14:paraId="28717498" w14:textId="77777777" w:rsidR="00247988" w:rsidRPr="00247988" w:rsidRDefault="00247988" w:rsidP="00247988">
      <w:pPr>
        <w:pStyle w:val="Default"/>
        <w:rPr>
          <w:color w:val="1A1A1A"/>
          <w:sz w:val="20"/>
          <w:szCs w:val="20"/>
        </w:rPr>
      </w:pPr>
      <w:r w:rsidRPr="00247988">
        <w:rPr>
          <w:b/>
          <w:bCs/>
          <w:color w:val="1A1A1A"/>
          <w:sz w:val="20"/>
          <w:szCs w:val="20"/>
        </w:rPr>
        <w:t xml:space="preserve">V.- </w:t>
      </w:r>
      <w:r w:rsidRPr="00247988">
        <w:rPr>
          <w:color w:val="1A1A1A"/>
          <w:sz w:val="20"/>
          <w:szCs w:val="20"/>
        </w:rPr>
        <w:t xml:space="preserve">Normas que regulen el derecho de los trabajadores para usar los asientos o sillas con respaldo durante la jornada laboral, de conformidad con lo previsto por el artículo 33, fracción XXIII y su párrafo segundo. </w:t>
      </w:r>
    </w:p>
    <w:p w14:paraId="2392BAB8" w14:textId="77777777" w:rsidR="008728D2" w:rsidRPr="003D4D2A" w:rsidRDefault="008728D2" w:rsidP="008728D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w:t>
      </w:r>
      <w:r w:rsidR="00593C6E">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 xml:space="preserve">P.O.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4F11F3F8" w14:textId="77777777" w:rsidR="008728D2" w:rsidRPr="00721F81" w:rsidRDefault="008728D2" w:rsidP="008728D2">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7EC943BC" w14:textId="77777777" w:rsidR="00247988" w:rsidRDefault="00247988" w:rsidP="00247988">
      <w:pPr>
        <w:pStyle w:val="Default"/>
        <w:rPr>
          <w:color w:val="1A1A1A"/>
          <w:sz w:val="18"/>
          <w:szCs w:val="18"/>
        </w:rPr>
      </w:pPr>
    </w:p>
    <w:p w14:paraId="0A3890EA" w14:textId="77777777" w:rsidR="004607C2" w:rsidRDefault="004607C2" w:rsidP="00E00F34">
      <w:pPr>
        <w:pStyle w:val="Encabezado"/>
        <w:jc w:val="center"/>
        <w:rPr>
          <w:rFonts w:ascii="Arial" w:hAnsi="Arial" w:cs="Arial"/>
          <w:b/>
          <w:bCs/>
        </w:rPr>
      </w:pPr>
      <w:r>
        <w:rPr>
          <w:rFonts w:ascii="Arial" w:hAnsi="Arial" w:cs="Arial"/>
          <w:b/>
          <w:bCs/>
        </w:rPr>
        <w:t>CAP</w:t>
      </w:r>
      <w:r w:rsidR="004B5D0C">
        <w:rPr>
          <w:rFonts w:ascii="Arial" w:hAnsi="Arial" w:cs="Arial"/>
          <w:b/>
          <w:bCs/>
        </w:rPr>
        <w:t>Í</w:t>
      </w:r>
      <w:r>
        <w:rPr>
          <w:rFonts w:ascii="Arial" w:hAnsi="Arial" w:cs="Arial"/>
          <w:b/>
          <w:bCs/>
        </w:rPr>
        <w:t>TULO II</w:t>
      </w:r>
    </w:p>
    <w:p w14:paraId="371C202C" w14:textId="77777777" w:rsidR="004607C2" w:rsidRDefault="004607C2" w:rsidP="00E00F34">
      <w:pPr>
        <w:pStyle w:val="Encabezado"/>
        <w:jc w:val="center"/>
        <w:rPr>
          <w:rFonts w:ascii="Arial" w:hAnsi="Arial" w:cs="Arial"/>
          <w:b/>
          <w:bCs/>
        </w:rPr>
      </w:pPr>
      <w:r>
        <w:rPr>
          <w:rFonts w:ascii="Arial" w:hAnsi="Arial" w:cs="Arial"/>
          <w:b/>
          <w:bCs/>
        </w:rPr>
        <w:t>JORNADA DE TRABAJO</w:t>
      </w:r>
    </w:p>
    <w:p w14:paraId="4D0B168B" w14:textId="77777777" w:rsidR="004607C2" w:rsidRDefault="004607C2" w:rsidP="00E00F34">
      <w:pPr>
        <w:pStyle w:val="Encabezado"/>
        <w:jc w:val="center"/>
        <w:rPr>
          <w:rFonts w:ascii="Arial" w:hAnsi="Arial" w:cs="Arial"/>
          <w:b/>
          <w:bCs/>
        </w:rPr>
      </w:pPr>
    </w:p>
    <w:p w14:paraId="3D6CB52D" w14:textId="77777777" w:rsidR="004607C2" w:rsidRDefault="004607C2" w:rsidP="003C31A1">
      <w:pPr>
        <w:pStyle w:val="Encabezado"/>
        <w:jc w:val="both"/>
        <w:rPr>
          <w:rFonts w:ascii="Arial" w:hAnsi="Arial" w:cs="Arial"/>
        </w:rPr>
      </w:pPr>
      <w:r>
        <w:rPr>
          <w:rFonts w:ascii="Arial" w:hAnsi="Arial" w:cs="Arial"/>
          <w:b/>
          <w:bCs/>
        </w:rPr>
        <w:t>ART</w:t>
      </w:r>
      <w:r w:rsidR="003725D8">
        <w:rPr>
          <w:rFonts w:ascii="Arial" w:hAnsi="Arial" w:cs="Arial"/>
          <w:b/>
          <w:bCs/>
        </w:rPr>
        <w:t>Í</w:t>
      </w:r>
      <w:r>
        <w:rPr>
          <w:rFonts w:ascii="Arial" w:hAnsi="Arial" w:cs="Arial"/>
          <w:b/>
          <w:bCs/>
        </w:rPr>
        <w:t>CULO 14.-</w:t>
      </w:r>
      <w:r>
        <w:rPr>
          <w:rFonts w:ascii="Arial" w:hAnsi="Arial" w:cs="Arial"/>
        </w:rPr>
        <w:t xml:space="preserve"> La duración de la jornada de trabajo será la que se fije en la ley atendiendo a las necesidades y funciones de la dependencia de que se trate y en ningún caso podrá exceder de ocho horas diarias y cuarenta y ocho horas semanalmente, a excepción del personal de base sindical que su jornada laboral en ningún caso podrá exceder de ocho horas diarias y cuarenta horas semanalmente.</w:t>
      </w:r>
    </w:p>
    <w:p w14:paraId="0E6F61A8" w14:textId="77777777" w:rsidR="00E56F72" w:rsidRDefault="00E56F72" w:rsidP="003C31A1">
      <w:pPr>
        <w:pStyle w:val="Encabezado"/>
        <w:jc w:val="both"/>
        <w:rPr>
          <w:rFonts w:ascii="Arial" w:hAnsi="Arial" w:cs="Arial"/>
        </w:rPr>
      </w:pPr>
    </w:p>
    <w:p w14:paraId="6202297E" w14:textId="77777777" w:rsidR="003725D8" w:rsidRPr="003725D8" w:rsidRDefault="003725D8" w:rsidP="003C31A1">
      <w:pPr>
        <w:jc w:val="both"/>
        <w:rPr>
          <w:rFonts w:ascii="Arial" w:hAnsi="Arial" w:cs="Arial"/>
        </w:rPr>
      </w:pPr>
      <w:r w:rsidRPr="003725D8">
        <w:rPr>
          <w:rFonts w:ascii="Arial" w:hAnsi="Arial" w:cs="Arial"/>
          <w:bCs/>
          <w:lang w:val="es-ES"/>
        </w:rPr>
        <w:t>Las mujeres embarazadas, mediante certificado médico, podrán acceder a jornadas con flexibilidad de horario que les permita atender necesidades médicas y de planificación familiar.</w:t>
      </w:r>
    </w:p>
    <w:p w14:paraId="07FEC136" w14:textId="77777777" w:rsidR="004607C2" w:rsidRDefault="004607C2" w:rsidP="003C31A1">
      <w:pPr>
        <w:pStyle w:val="Encabezado"/>
        <w:jc w:val="both"/>
        <w:rPr>
          <w:rFonts w:ascii="Arial" w:hAnsi="Arial" w:cs="Arial"/>
        </w:rPr>
      </w:pPr>
    </w:p>
    <w:p w14:paraId="5346E073" w14:textId="77777777" w:rsidR="004607C2" w:rsidRDefault="004607C2" w:rsidP="003C31A1">
      <w:pPr>
        <w:pStyle w:val="Encabezado"/>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15.-</w:t>
      </w:r>
      <w:r>
        <w:rPr>
          <w:rFonts w:ascii="Arial" w:hAnsi="Arial" w:cs="Arial"/>
        </w:rPr>
        <w:t xml:space="preserve"> Se considera trabajo diurno el comprendido de las seis a las veinte horas; el nocturno comprendido de las veinte a las seis horas, la jornada máxima de trabajo nocturno será de siete horas y la mixta de siete horas y media, entendiéndose por esta última la que comprende cuatro horas de la jornada diurna y tres y media de la nocturna.</w:t>
      </w:r>
    </w:p>
    <w:p w14:paraId="611D7F95" w14:textId="77777777" w:rsidR="004607C2" w:rsidRDefault="004607C2" w:rsidP="003C31A1">
      <w:pPr>
        <w:pStyle w:val="Encabezado"/>
        <w:jc w:val="both"/>
        <w:rPr>
          <w:rFonts w:ascii="Arial" w:hAnsi="Arial" w:cs="Arial"/>
        </w:rPr>
      </w:pPr>
    </w:p>
    <w:p w14:paraId="43B44EDF" w14:textId="77777777" w:rsidR="004607C2" w:rsidRDefault="004607C2" w:rsidP="003C31A1">
      <w:pPr>
        <w:pStyle w:val="Encabezado"/>
        <w:jc w:val="both"/>
        <w:rPr>
          <w:rFonts w:ascii="Arial" w:hAnsi="Arial" w:cs="Arial"/>
        </w:rPr>
      </w:pPr>
      <w:r>
        <w:rPr>
          <w:rFonts w:ascii="Arial" w:hAnsi="Arial" w:cs="Arial"/>
          <w:b/>
          <w:bCs/>
        </w:rPr>
        <w:t>ART</w:t>
      </w:r>
      <w:r w:rsidR="003725D8">
        <w:rPr>
          <w:rFonts w:ascii="Arial" w:hAnsi="Arial" w:cs="Arial"/>
          <w:b/>
          <w:bCs/>
        </w:rPr>
        <w:t>Í</w:t>
      </w:r>
      <w:r>
        <w:rPr>
          <w:rFonts w:ascii="Arial" w:hAnsi="Arial" w:cs="Arial"/>
          <w:b/>
          <w:bCs/>
        </w:rPr>
        <w:t>CULO 16.-</w:t>
      </w:r>
      <w:r>
        <w:rPr>
          <w:rFonts w:ascii="Arial" w:hAnsi="Arial" w:cs="Arial"/>
        </w:rPr>
        <w:t xml:space="preserve"> Cuando por circunstancias especiales deban prolongarse las horas de la jornada, éste trabajo será considerado como extraordinario y no podrá exceder de  tres horas diarias, ni tres veces consecutivas durante una semana, con excepción de los casos que por naturaleza del trabajo así lo exija; y no podrá obligarse al trabajador a laborarlo sin que exista previa orden por escrito, que deberá expedir el jefe inmediato para los efectos legales correspondientes.</w:t>
      </w:r>
    </w:p>
    <w:p w14:paraId="77428F62" w14:textId="77777777" w:rsidR="003725D8" w:rsidRDefault="003725D8" w:rsidP="003C31A1">
      <w:pPr>
        <w:pStyle w:val="Encabezado"/>
        <w:jc w:val="both"/>
        <w:rPr>
          <w:rFonts w:ascii="Arial" w:hAnsi="Arial" w:cs="Arial"/>
        </w:rPr>
      </w:pPr>
    </w:p>
    <w:p w14:paraId="4F83A2A7" w14:textId="77777777" w:rsidR="003725D8" w:rsidRPr="003725D8" w:rsidRDefault="003725D8" w:rsidP="003C31A1">
      <w:pPr>
        <w:ind w:right="48"/>
        <w:jc w:val="both"/>
        <w:rPr>
          <w:rFonts w:ascii="Arial" w:hAnsi="Arial" w:cs="Arial"/>
        </w:rPr>
      </w:pPr>
      <w:r w:rsidRPr="003725D8">
        <w:rPr>
          <w:rFonts w:ascii="Arial" w:hAnsi="Arial" w:cs="Arial"/>
          <w:bCs/>
          <w:lang w:val="es-ES"/>
        </w:rPr>
        <w:t>Las mujeres embarazadas podrán, mediante certificado médico, justificar su incapacidad para prolongar la jornada de trabajo laboral. En caso de prolongarse las jornadas laborales, no podrá excederse de dos horas diarias ni dos veces consecutivas durante una semana.</w:t>
      </w:r>
    </w:p>
    <w:p w14:paraId="0803CAD8" w14:textId="77777777" w:rsidR="004607C2" w:rsidRDefault="004607C2" w:rsidP="003C31A1">
      <w:pPr>
        <w:pStyle w:val="Encabezado"/>
        <w:jc w:val="both"/>
        <w:rPr>
          <w:rFonts w:ascii="Arial" w:hAnsi="Arial" w:cs="Arial"/>
        </w:rPr>
      </w:pPr>
    </w:p>
    <w:p w14:paraId="148982B5" w14:textId="77777777" w:rsidR="004607C2" w:rsidRPr="00192281" w:rsidRDefault="008D2B0C" w:rsidP="00192281">
      <w:pPr>
        <w:pStyle w:val="Encabezado"/>
        <w:jc w:val="both"/>
        <w:rPr>
          <w:rFonts w:ascii="Arial" w:hAnsi="Arial" w:cs="Arial"/>
        </w:rPr>
      </w:pPr>
      <w:r>
        <w:rPr>
          <w:rFonts w:ascii="Arial" w:hAnsi="Arial" w:cs="Arial"/>
          <w:b/>
          <w:bCs/>
        </w:rPr>
        <w:t>ARTÍCULO</w:t>
      </w:r>
      <w:r w:rsidR="004607C2">
        <w:rPr>
          <w:rFonts w:ascii="Arial" w:hAnsi="Arial" w:cs="Arial"/>
          <w:b/>
          <w:bCs/>
        </w:rPr>
        <w:t xml:space="preserve"> 17.-</w:t>
      </w:r>
      <w:r w:rsidR="004607C2">
        <w:rPr>
          <w:rFonts w:ascii="Arial" w:hAnsi="Arial" w:cs="Arial"/>
        </w:rPr>
        <w:t xml:space="preserve"> Durante las horas de la jornada los trabajadores desarrollaran las actividades cívicas o deportivas que sean compatibles con sus aptitudes, edad y condición de salud, cuando así sea dispuesto con motivo de un acto en cuya celebración intervenga el Gobierno del Estado.</w:t>
      </w:r>
    </w:p>
    <w:p w14:paraId="5ACF7C55" w14:textId="77777777" w:rsidR="00922253" w:rsidRDefault="00922253" w:rsidP="00E00F34">
      <w:pPr>
        <w:jc w:val="center"/>
        <w:rPr>
          <w:rFonts w:ascii="Arial" w:hAnsi="Arial" w:cs="Arial"/>
          <w:b/>
          <w:bCs/>
        </w:rPr>
      </w:pPr>
    </w:p>
    <w:p w14:paraId="3EED015C" w14:textId="77777777" w:rsidR="00922253" w:rsidRDefault="00922253" w:rsidP="00E00F34">
      <w:pPr>
        <w:jc w:val="center"/>
        <w:rPr>
          <w:rFonts w:ascii="Arial" w:hAnsi="Arial" w:cs="Arial"/>
          <w:b/>
          <w:bCs/>
        </w:rPr>
      </w:pPr>
    </w:p>
    <w:p w14:paraId="7A68231B" w14:textId="64E1A111" w:rsidR="004607C2" w:rsidRDefault="004607C2" w:rsidP="00E00F34">
      <w:pPr>
        <w:jc w:val="center"/>
        <w:rPr>
          <w:rFonts w:ascii="Arial" w:hAnsi="Arial" w:cs="Arial"/>
          <w:b/>
          <w:bCs/>
        </w:rPr>
      </w:pPr>
      <w:r>
        <w:rPr>
          <w:rFonts w:ascii="Arial" w:hAnsi="Arial" w:cs="Arial"/>
          <w:b/>
          <w:bCs/>
        </w:rPr>
        <w:t>CAP</w:t>
      </w:r>
      <w:r w:rsidR="00B14553">
        <w:rPr>
          <w:rFonts w:ascii="Arial" w:hAnsi="Arial" w:cs="Arial"/>
          <w:b/>
          <w:bCs/>
        </w:rPr>
        <w:t>Í</w:t>
      </w:r>
      <w:r>
        <w:rPr>
          <w:rFonts w:ascii="Arial" w:hAnsi="Arial" w:cs="Arial"/>
          <w:b/>
          <w:bCs/>
        </w:rPr>
        <w:t>TULO III</w:t>
      </w:r>
    </w:p>
    <w:p w14:paraId="0817BC59" w14:textId="77777777" w:rsidR="004607C2" w:rsidRDefault="004607C2" w:rsidP="00E00F34">
      <w:pPr>
        <w:pStyle w:val="Encabezado"/>
        <w:jc w:val="center"/>
        <w:rPr>
          <w:rFonts w:ascii="Arial" w:hAnsi="Arial" w:cs="Arial"/>
          <w:b/>
          <w:bCs/>
        </w:rPr>
      </w:pPr>
      <w:r>
        <w:rPr>
          <w:rFonts w:ascii="Arial" w:hAnsi="Arial" w:cs="Arial"/>
          <w:b/>
          <w:bCs/>
        </w:rPr>
        <w:t>DE LOS SUELDOS Y NORMAS PROTECTORAS</w:t>
      </w:r>
    </w:p>
    <w:p w14:paraId="11A1476D" w14:textId="77777777" w:rsidR="004607C2" w:rsidRDefault="004607C2" w:rsidP="003C31A1">
      <w:pPr>
        <w:pStyle w:val="Encabezado"/>
        <w:jc w:val="both"/>
        <w:rPr>
          <w:rFonts w:ascii="Arial" w:hAnsi="Arial" w:cs="Arial"/>
        </w:rPr>
      </w:pPr>
    </w:p>
    <w:p w14:paraId="733DD0B3" w14:textId="77777777" w:rsidR="004607C2" w:rsidRDefault="008D2B0C" w:rsidP="003C31A1">
      <w:pPr>
        <w:pStyle w:val="Encabezado"/>
        <w:jc w:val="both"/>
        <w:rPr>
          <w:rFonts w:ascii="Arial" w:hAnsi="Arial" w:cs="Arial"/>
        </w:rPr>
      </w:pPr>
      <w:r>
        <w:rPr>
          <w:rFonts w:ascii="Arial" w:hAnsi="Arial" w:cs="Arial"/>
          <w:b/>
          <w:bCs/>
        </w:rPr>
        <w:lastRenderedPageBreak/>
        <w:t>ARTÍCULO</w:t>
      </w:r>
      <w:r w:rsidR="004607C2">
        <w:rPr>
          <w:rFonts w:ascii="Arial" w:hAnsi="Arial" w:cs="Arial"/>
          <w:b/>
          <w:bCs/>
        </w:rPr>
        <w:t xml:space="preserve"> 18.-</w:t>
      </w:r>
      <w:r w:rsidR="004607C2">
        <w:rPr>
          <w:rFonts w:ascii="Arial" w:hAnsi="Arial" w:cs="Arial"/>
        </w:rPr>
        <w:t xml:space="preserve"> El sueldo o salario que se pague al trabajador conforme al tabulador general de sueldos del Gobierno del Estado, constituye la retribución básica que deberá cubrirse a cambio de los servicios prestados.</w:t>
      </w:r>
    </w:p>
    <w:p w14:paraId="257C5465" w14:textId="77777777" w:rsidR="004607C2" w:rsidRDefault="004607C2" w:rsidP="003C31A1">
      <w:pPr>
        <w:pStyle w:val="Encabezado"/>
        <w:jc w:val="both"/>
        <w:rPr>
          <w:rFonts w:ascii="Arial" w:hAnsi="Arial" w:cs="Arial"/>
        </w:rPr>
      </w:pPr>
    </w:p>
    <w:p w14:paraId="2DBE79CA" w14:textId="77777777" w:rsidR="003725D8" w:rsidRPr="003725D8" w:rsidRDefault="003725D8" w:rsidP="007C1E6B">
      <w:pPr>
        <w:jc w:val="both"/>
        <w:rPr>
          <w:rFonts w:ascii="Arial" w:hAnsi="Arial" w:cs="Arial"/>
          <w:bCs/>
        </w:rPr>
      </w:pPr>
      <w:r w:rsidRPr="003725D8">
        <w:rPr>
          <w:rFonts w:ascii="Arial" w:hAnsi="Arial" w:cs="Arial"/>
          <w:b/>
          <w:bCs/>
        </w:rPr>
        <w:t>ARTÍCULO</w:t>
      </w:r>
      <w:r w:rsidR="004607C2" w:rsidRPr="003725D8">
        <w:rPr>
          <w:rFonts w:ascii="Arial" w:hAnsi="Arial" w:cs="Arial"/>
          <w:b/>
          <w:bCs/>
        </w:rPr>
        <w:t xml:space="preserve"> 19.-</w:t>
      </w:r>
      <w:r w:rsidR="004607C2" w:rsidRPr="003725D8">
        <w:rPr>
          <w:rFonts w:ascii="Arial" w:hAnsi="Arial" w:cs="Arial"/>
        </w:rPr>
        <w:t xml:space="preserve"> </w:t>
      </w:r>
      <w:r w:rsidRPr="003725D8">
        <w:rPr>
          <w:rFonts w:ascii="Arial" w:hAnsi="Arial" w:cs="Arial"/>
          <w:bCs/>
        </w:rPr>
        <w:t>El sueldo será uniforme para cada una de las categorías de los trabajadores, fijándose en el tabulador general de sueldos y su monto no podrá ser disminuido por ningún concepto, observando el principio de igualdad.</w:t>
      </w:r>
    </w:p>
    <w:p w14:paraId="7F52FEB7" w14:textId="77777777" w:rsidR="004607C2" w:rsidRDefault="004607C2" w:rsidP="007C1E6B">
      <w:pPr>
        <w:pStyle w:val="Encabezado"/>
        <w:tabs>
          <w:tab w:val="clear" w:pos="4419"/>
          <w:tab w:val="clear" w:pos="8838"/>
        </w:tabs>
        <w:jc w:val="both"/>
        <w:rPr>
          <w:rFonts w:ascii="Arial" w:hAnsi="Arial" w:cs="Arial"/>
        </w:rPr>
      </w:pPr>
    </w:p>
    <w:p w14:paraId="2E02A57F" w14:textId="77777777" w:rsidR="004607C2" w:rsidRDefault="003725D8"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20.-</w:t>
      </w:r>
      <w:r w:rsidR="004607C2">
        <w:rPr>
          <w:rFonts w:ascii="Arial" w:hAnsi="Arial" w:cs="Arial"/>
        </w:rPr>
        <w:t xml:space="preserve"> Los trabajadores recibirán además de su sueldo los bonos y prestaciones autorizadas por el Ejecutivo del Estado, mismos que se contemplarán en el presupuesto de egresos correspondiente.</w:t>
      </w:r>
    </w:p>
    <w:p w14:paraId="3693CC15" w14:textId="77777777" w:rsidR="004607C2" w:rsidRDefault="004607C2" w:rsidP="003C31A1">
      <w:pPr>
        <w:pStyle w:val="Encabezado"/>
        <w:jc w:val="both"/>
        <w:rPr>
          <w:rFonts w:ascii="Arial" w:hAnsi="Arial" w:cs="Arial"/>
        </w:rPr>
      </w:pPr>
    </w:p>
    <w:p w14:paraId="5F091E63" w14:textId="77777777" w:rsidR="004607C2" w:rsidRDefault="004607C2" w:rsidP="003C31A1">
      <w:pPr>
        <w:pStyle w:val="Encabezado"/>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21.-</w:t>
      </w:r>
      <w:r>
        <w:rPr>
          <w:rFonts w:ascii="Arial" w:hAnsi="Arial" w:cs="Arial"/>
          <w:color w:val="000000"/>
        </w:rPr>
        <w:t xml:space="preserve"> </w:t>
      </w:r>
      <w:r>
        <w:rPr>
          <w:rFonts w:ascii="Arial" w:hAnsi="Arial" w:cs="Arial"/>
        </w:rPr>
        <w:t>Los pagos se verificarán quincenalmente en la localidad en donde los trabajadores se encuentren adscritos y debe hacerse en moneda de curso legal, en cheque del Gobierno del Estado o a través de medios electrónicos autorizados.</w:t>
      </w:r>
    </w:p>
    <w:p w14:paraId="7BDFB738" w14:textId="77777777" w:rsidR="002F4F35" w:rsidRDefault="002F4F35" w:rsidP="003C31A1">
      <w:pPr>
        <w:pStyle w:val="Encabezado"/>
        <w:jc w:val="both"/>
        <w:rPr>
          <w:rFonts w:ascii="Arial" w:hAnsi="Arial" w:cs="Arial"/>
        </w:rPr>
      </w:pPr>
    </w:p>
    <w:p w14:paraId="5084D7D4" w14:textId="77777777" w:rsidR="004607C2" w:rsidRDefault="004607C2" w:rsidP="003C31A1">
      <w:pPr>
        <w:pStyle w:val="Encabezado"/>
        <w:tabs>
          <w:tab w:val="clear" w:pos="4419"/>
        </w:tabs>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22.-</w:t>
      </w:r>
      <w:r>
        <w:rPr>
          <w:rFonts w:ascii="Arial" w:hAnsi="Arial" w:cs="Arial"/>
        </w:rPr>
        <w:t xml:space="preserve"> Cuando un trabajador sea trasladado de una población a otra con motivo del trabajo, el Gobierno del Estado tendrá la obligación de proporcionar los viáticos de conformidad con el tabulador establecido, excepto en los casos de comisiones permanentes o el que se hace a solicitud del trabajador, en los términos del Reglamento de las Condiciones Generales de Trabajo.</w:t>
      </w:r>
    </w:p>
    <w:p w14:paraId="1358BCDB" w14:textId="77777777" w:rsidR="00C826CD" w:rsidRDefault="00C826CD" w:rsidP="003C31A1">
      <w:pPr>
        <w:pStyle w:val="Encabezado"/>
        <w:tabs>
          <w:tab w:val="clear" w:pos="4419"/>
        </w:tabs>
        <w:jc w:val="both"/>
        <w:rPr>
          <w:rFonts w:ascii="Arial" w:hAnsi="Arial" w:cs="Arial"/>
        </w:rPr>
      </w:pPr>
    </w:p>
    <w:p w14:paraId="4E51D30F" w14:textId="77777777" w:rsidR="004607C2" w:rsidRDefault="008D2B0C"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23.-</w:t>
      </w:r>
      <w:r w:rsidR="004607C2">
        <w:rPr>
          <w:rFonts w:ascii="Arial" w:hAnsi="Arial" w:cs="Arial"/>
        </w:rPr>
        <w:t xml:space="preserve"> Solamente podrá hacerse retenciones, descuentos, o deducciones al sueldo del trabajador en los casos siguientes:</w:t>
      </w:r>
    </w:p>
    <w:p w14:paraId="341AB473" w14:textId="77777777" w:rsidR="004607C2" w:rsidRPr="00770992" w:rsidRDefault="004607C2" w:rsidP="003C31A1">
      <w:pPr>
        <w:pStyle w:val="Encabezado"/>
        <w:jc w:val="both"/>
        <w:rPr>
          <w:rFonts w:ascii="Arial" w:hAnsi="Arial" w:cs="Arial"/>
        </w:rPr>
      </w:pPr>
    </w:p>
    <w:p w14:paraId="7F897CFC" w14:textId="77777777" w:rsidR="004607C2" w:rsidRDefault="004607C2" w:rsidP="003C31A1">
      <w:pPr>
        <w:pStyle w:val="Sangradetextonormal"/>
        <w:spacing w:line="240" w:lineRule="auto"/>
        <w:ind w:firstLine="0"/>
        <w:rPr>
          <w:rFonts w:ascii="Arial" w:hAnsi="Arial" w:cs="Arial"/>
          <w:sz w:val="20"/>
        </w:rPr>
      </w:pPr>
      <w:r>
        <w:rPr>
          <w:rFonts w:ascii="Arial" w:hAnsi="Arial" w:cs="Arial"/>
          <w:b/>
          <w:bCs/>
          <w:sz w:val="20"/>
        </w:rPr>
        <w:t>I.-</w:t>
      </w:r>
      <w:r>
        <w:rPr>
          <w:rFonts w:ascii="Arial" w:hAnsi="Arial" w:cs="Arial"/>
          <w:sz w:val="20"/>
        </w:rPr>
        <w:t xml:space="preserve"> Cuando el trabajador contraiga deudas por concepto de anticipo de sueldo, pagos hechos con exceso, errores o </w:t>
      </w:r>
      <w:r w:rsidR="00B14553">
        <w:rPr>
          <w:rFonts w:ascii="Arial" w:hAnsi="Arial" w:cs="Arial"/>
          <w:sz w:val="20"/>
        </w:rPr>
        <w:t>pérdidas</w:t>
      </w:r>
      <w:r>
        <w:rPr>
          <w:rFonts w:ascii="Arial" w:hAnsi="Arial" w:cs="Arial"/>
          <w:sz w:val="20"/>
        </w:rPr>
        <w:t xml:space="preserve"> debidamente comprobadas;</w:t>
      </w:r>
    </w:p>
    <w:p w14:paraId="588CCE40" w14:textId="77777777" w:rsidR="004607C2" w:rsidRPr="00DB2200" w:rsidRDefault="004607C2" w:rsidP="003C31A1">
      <w:pPr>
        <w:pStyle w:val="Sangradetextonormal"/>
        <w:spacing w:line="240" w:lineRule="auto"/>
        <w:rPr>
          <w:rFonts w:ascii="Arial" w:hAnsi="Arial" w:cs="Arial"/>
          <w:sz w:val="20"/>
        </w:rPr>
      </w:pPr>
    </w:p>
    <w:p w14:paraId="2CD14D16" w14:textId="77777777" w:rsidR="004607C2" w:rsidRPr="00DB2200" w:rsidRDefault="004607C2" w:rsidP="003C31A1">
      <w:pPr>
        <w:pStyle w:val="Encabezado"/>
        <w:jc w:val="both"/>
        <w:rPr>
          <w:rFonts w:ascii="Arial" w:hAnsi="Arial" w:cs="Arial"/>
        </w:rPr>
      </w:pPr>
      <w:r w:rsidRPr="00DB2200">
        <w:rPr>
          <w:rFonts w:ascii="Arial" w:hAnsi="Arial" w:cs="Arial"/>
          <w:b/>
          <w:bCs/>
        </w:rPr>
        <w:t>II.-</w:t>
      </w:r>
      <w:r w:rsidRPr="00DB2200">
        <w:rPr>
          <w:rFonts w:ascii="Arial" w:hAnsi="Arial" w:cs="Arial"/>
        </w:rPr>
        <w:t xml:space="preserve"> Cuando se trate de cobros por cuotas del sindicato;</w:t>
      </w:r>
    </w:p>
    <w:p w14:paraId="748704AE" w14:textId="77777777" w:rsidR="004607C2" w:rsidRPr="00DB2200" w:rsidRDefault="004607C2" w:rsidP="003C31A1">
      <w:pPr>
        <w:pStyle w:val="Encabezado"/>
        <w:jc w:val="both"/>
        <w:rPr>
          <w:rFonts w:ascii="Arial" w:hAnsi="Arial" w:cs="Arial"/>
        </w:rPr>
      </w:pPr>
    </w:p>
    <w:p w14:paraId="7ACB702F" w14:textId="77777777" w:rsidR="004607C2" w:rsidRPr="00DB2200" w:rsidRDefault="004607C2" w:rsidP="003C31A1">
      <w:pPr>
        <w:pStyle w:val="Encabezado"/>
        <w:jc w:val="both"/>
        <w:rPr>
          <w:rFonts w:ascii="Arial" w:hAnsi="Arial" w:cs="Arial"/>
        </w:rPr>
      </w:pPr>
      <w:r w:rsidRPr="00DB2200">
        <w:rPr>
          <w:rFonts w:ascii="Arial" w:hAnsi="Arial" w:cs="Arial"/>
          <w:b/>
          <w:bCs/>
        </w:rPr>
        <w:t>III.-</w:t>
      </w:r>
      <w:r w:rsidRPr="00DB2200">
        <w:rPr>
          <w:rFonts w:ascii="Arial" w:hAnsi="Arial" w:cs="Arial"/>
        </w:rPr>
        <w:t xml:space="preserve"> Cuando se trate de descuentos ordenados por la autoridad judicial competente para cubrir el monto de alimentos exigidos al trabajador;</w:t>
      </w:r>
    </w:p>
    <w:p w14:paraId="699BA758" w14:textId="77777777" w:rsidR="004607C2" w:rsidRPr="00DB2200" w:rsidRDefault="004607C2" w:rsidP="003C31A1">
      <w:pPr>
        <w:pStyle w:val="Encabezado"/>
        <w:jc w:val="both"/>
        <w:rPr>
          <w:rFonts w:ascii="Arial" w:hAnsi="Arial" w:cs="Arial"/>
        </w:rPr>
      </w:pPr>
    </w:p>
    <w:p w14:paraId="136FC6F2" w14:textId="77777777" w:rsidR="004607C2" w:rsidRPr="00DB2200" w:rsidRDefault="004607C2" w:rsidP="003C31A1">
      <w:pPr>
        <w:pStyle w:val="Encabezado"/>
        <w:jc w:val="both"/>
        <w:rPr>
          <w:rFonts w:ascii="Arial" w:hAnsi="Arial" w:cs="Arial"/>
        </w:rPr>
      </w:pPr>
      <w:r w:rsidRPr="00DB2200">
        <w:rPr>
          <w:rFonts w:ascii="Arial" w:hAnsi="Arial" w:cs="Arial"/>
          <w:b/>
          <w:bCs/>
        </w:rPr>
        <w:t>IV.-</w:t>
      </w:r>
      <w:r w:rsidRPr="00DB2200">
        <w:rPr>
          <w:rFonts w:ascii="Arial" w:hAnsi="Arial" w:cs="Arial"/>
        </w:rPr>
        <w:t xml:space="preserve"> Aquellos que sean motivados por inasistencia o por retardos del trabajador a sus labores;</w:t>
      </w:r>
    </w:p>
    <w:p w14:paraId="422FDB93" w14:textId="77777777" w:rsidR="004607C2" w:rsidRPr="00DB2200" w:rsidRDefault="004607C2" w:rsidP="003C31A1">
      <w:pPr>
        <w:pStyle w:val="Encabezado"/>
        <w:jc w:val="both"/>
        <w:rPr>
          <w:rFonts w:ascii="Arial" w:hAnsi="Arial" w:cs="Arial"/>
        </w:rPr>
      </w:pPr>
    </w:p>
    <w:p w14:paraId="41076FF1" w14:textId="77777777" w:rsidR="004607C2" w:rsidRPr="00DB2200" w:rsidRDefault="004607C2" w:rsidP="003C31A1">
      <w:pPr>
        <w:pStyle w:val="Encabezado"/>
        <w:jc w:val="both"/>
        <w:rPr>
          <w:rFonts w:ascii="Arial" w:hAnsi="Arial" w:cs="Arial"/>
        </w:rPr>
      </w:pPr>
      <w:r w:rsidRPr="00DB2200">
        <w:rPr>
          <w:rFonts w:ascii="Arial" w:hAnsi="Arial" w:cs="Arial"/>
          <w:b/>
          <w:bCs/>
        </w:rPr>
        <w:t>V.-</w:t>
      </w:r>
      <w:r w:rsidRPr="00DB2200">
        <w:rPr>
          <w:rFonts w:ascii="Arial" w:hAnsi="Arial" w:cs="Arial"/>
        </w:rPr>
        <w:t xml:space="preserve"> Pago de abonos para cubrir créditos garantizados por el Gobierno del Estado, destinados a la adquisición de bienes de consumo;</w:t>
      </w:r>
    </w:p>
    <w:p w14:paraId="555E4CB6" w14:textId="77777777" w:rsidR="004607C2" w:rsidRPr="00DB2200" w:rsidRDefault="004607C2" w:rsidP="003C31A1">
      <w:pPr>
        <w:pStyle w:val="Encabezado"/>
        <w:jc w:val="both"/>
        <w:rPr>
          <w:rFonts w:ascii="Arial" w:hAnsi="Arial" w:cs="Arial"/>
        </w:rPr>
      </w:pPr>
    </w:p>
    <w:p w14:paraId="1DB1CBFE" w14:textId="77777777" w:rsidR="004607C2" w:rsidRPr="00DB2200" w:rsidRDefault="004607C2" w:rsidP="003C31A1">
      <w:pPr>
        <w:pStyle w:val="Encabezado"/>
        <w:jc w:val="both"/>
        <w:rPr>
          <w:rFonts w:ascii="Arial" w:hAnsi="Arial" w:cs="Arial"/>
        </w:rPr>
      </w:pPr>
      <w:r w:rsidRPr="00DB2200">
        <w:rPr>
          <w:rFonts w:ascii="Arial" w:hAnsi="Arial" w:cs="Arial"/>
          <w:b/>
          <w:bCs/>
        </w:rPr>
        <w:t>VI.-</w:t>
      </w:r>
      <w:r w:rsidRPr="00DB2200">
        <w:rPr>
          <w:rFonts w:ascii="Arial" w:hAnsi="Arial" w:cs="Arial"/>
        </w:rPr>
        <w:t xml:space="preserve"> Pago de abonos resultante de </w:t>
      </w:r>
      <w:r w:rsidR="00C826CD" w:rsidRPr="00DB2200">
        <w:rPr>
          <w:rFonts w:ascii="Arial" w:hAnsi="Arial" w:cs="Arial"/>
        </w:rPr>
        <w:t>préstamos</w:t>
      </w:r>
      <w:r w:rsidRPr="00DB2200">
        <w:rPr>
          <w:rFonts w:ascii="Arial" w:hAnsi="Arial" w:cs="Arial"/>
        </w:rPr>
        <w:t xml:space="preserve"> a corto y largo plazo por diferentes conceptos, mismos que serán previamente aceptados por el trabajador; y</w:t>
      </w:r>
    </w:p>
    <w:p w14:paraId="48EB9C00" w14:textId="77777777" w:rsidR="008D2B0C" w:rsidRPr="00DB2200" w:rsidRDefault="008D2B0C" w:rsidP="003C31A1">
      <w:pPr>
        <w:pStyle w:val="Encabezado"/>
        <w:jc w:val="both"/>
        <w:rPr>
          <w:rFonts w:ascii="Arial" w:hAnsi="Arial" w:cs="Arial"/>
        </w:rPr>
      </w:pPr>
    </w:p>
    <w:p w14:paraId="11CC85D8" w14:textId="77777777" w:rsidR="004607C2" w:rsidRPr="00DB2200" w:rsidRDefault="004607C2" w:rsidP="003C31A1">
      <w:pPr>
        <w:pStyle w:val="Encabezado"/>
        <w:jc w:val="both"/>
        <w:rPr>
          <w:rFonts w:ascii="Arial" w:hAnsi="Arial" w:cs="Arial"/>
        </w:rPr>
      </w:pPr>
      <w:r w:rsidRPr="00DB2200">
        <w:rPr>
          <w:rFonts w:ascii="Arial" w:hAnsi="Arial" w:cs="Arial"/>
          <w:b/>
          <w:bCs/>
        </w:rPr>
        <w:t>VII.-</w:t>
      </w:r>
      <w:r w:rsidRPr="00DB2200">
        <w:rPr>
          <w:rFonts w:ascii="Arial" w:hAnsi="Arial" w:cs="Arial"/>
        </w:rPr>
        <w:t xml:space="preserve"> El pago de cuotas por concepto de previsión, seguridad social y otro tipo de prestaciones.</w:t>
      </w:r>
    </w:p>
    <w:p w14:paraId="6E375AC6" w14:textId="77777777" w:rsidR="004607C2" w:rsidRPr="00DB2200" w:rsidRDefault="004607C2" w:rsidP="003C31A1">
      <w:pPr>
        <w:pStyle w:val="Encabezado"/>
        <w:jc w:val="both"/>
        <w:rPr>
          <w:rFonts w:ascii="Arial" w:hAnsi="Arial" w:cs="Arial"/>
        </w:rPr>
      </w:pPr>
    </w:p>
    <w:p w14:paraId="5CA25DAE" w14:textId="77777777" w:rsidR="004607C2" w:rsidRDefault="004607C2" w:rsidP="003C31A1">
      <w:pPr>
        <w:pStyle w:val="Encabezado"/>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24.-</w:t>
      </w:r>
      <w:r>
        <w:rPr>
          <w:rFonts w:ascii="Arial" w:hAnsi="Arial" w:cs="Arial"/>
        </w:rPr>
        <w:t xml:space="preserve"> Fuera de lo establecido en el artículo que antecede, el sueldo no es susceptible de embargo judicial o administrativo.</w:t>
      </w:r>
    </w:p>
    <w:p w14:paraId="5BF0D0DF" w14:textId="77777777" w:rsidR="003725D8" w:rsidRPr="003A5ED1" w:rsidRDefault="003725D8" w:rsidP="003C31A1">
      <w:pPr>
        <w:pStyle w:val="Encabezado"/>
        <w:jc w:val="both"/>
        <w:rPr>
          <w:rFonts w:ascii="Arial" w:hAnsi="Arial" w:cs="Arial"/>
        </w:rPr>
      </w:pPr>
    </w:p>
    <w:p w14:paraId="4089F419" w14:textId="77777777" w:rsidR="004607C2" w:rsidRDefault="004607C2" w:rsidP="003C31A1">
      <w:pPr>
        <w:pStyle w:val="Encabezado"/>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25.-</w:t>
      </w:r>
      <w:r>
        <w:rPr>
          <w:rFonts w:ascii="Arial" w:hAnsi="Arial" w:cs="Arial"/>
        </w:rPr>
        <w:t xml:space="preserve"> Es nula la cesión de derechos al sueldo hecha en favor de tercera persona, ya se haga por medio de recibos para su cobro o en cualquier otra forma.</w:t>
      </w:r>
    </w:p>
    <w:p w14:paraId="07662AF1" w14:textId="77777777" w:rsidR="004607C2" w:rsidRPr="00AB0011" w:rsidRDefault="004607C2" w:rsidP="003C31A1">
      <w:pPr>
        <w:pStyle w:val="Encabezado"/>
        <w:jc w:val="both"/>
        <w:rPr>
          <w:rFonts w:ascii="Arial" w:hAnsi="Arial" w:cs="Arial"/>
          <w:szCs w:val="18"/>
        </w:rPr>
      </w:pPr>
    </w:p>
    <w:p w14:paraId="758A1A71" w14:textId="77777777" w:rsidR="004607C2" w:rsidRDefault="003725D8"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26.-</w:t>
      </w:r>
      <w:r w:rsidR="004607C2">
        <w:rPr>
          <w:rFonts w:ascii="Arial" w:hAnsi="Arial" w:cs="Arial"/>
        </w:rPr>
        <w:t xml:space="preserve"> En ningún caso los trabajadores que laboran jornadas completas percibirán salarios inferiores al mínimo establecido para los trabajadores en la capital del Estado.</w:t>
      </w:r>
    </w:p>
    <w:p w14:paraId="4E255869" w14:textId="77777777" w:rsidR="003725D8" w:rsidRPr="00AB0011" w:rsidRDefault="003725D8" w:rsidP="003C31A1">
      <w:pPr>
        <w:pStyle w:val="Encabezado"/>
        <w:jc w:val="both"/>
        <w:rPr>
          <w:rFonts w:ascii="Arial" w:hAnsi="Arial" w:cs="Arial"/>
          <w:szCs w:val="12"/>
        </w:rPr>
      </w:pPr>
    </w:p>
    <w:p w14:paraId="09BD9BA0" w14:textId="77777777" w:rsidR="003725D8" w:rsidRPr="003725D8" w:rsidRDefault="003725D8" w:rsidP="003C31A1">
      <w:pPr>
        <w:ind w:right="48"/>
        <w:jc w:val="both"/>
        <w:rPr>
          <w:rFonts w:ascii="Arial" w:hAnsi="Arial" w:cs="Arial"/>
          <w:bCs/>
          <w:lang w:val="es-ES"/>
        </w:rPr>
      </w:pPr>
      <w:r w:rsidRPr="003725D8">
        <w:rPr>
          <w:rFonts w:ascii="Arial" w:hAnsi="Arial" w:cs="Arial"/>
          <w:bCs/>
          <w:lang w:val="es-ES"/>
        </w:rPr>
        <w:t>Toda retribución, incluyendo sueldo, bonos y demás prestaciones, deberá ser igual para quienes desempeñen la misma función o encargo.</w:t>
      </w:r>
    </w:p>
    <w:p w14:paraId="4A07F6AE" w14:textId="77777777" w:rsidR="004607C2" w:rsidRDefault="004607C2" w:rsidP="003C31A1">
      <w:pPr>
        <w:pStyle w:val="Encabezado"/>
        <w:jc w:val="both"/>
        <w:rPr>
          <w:rFonts w:ascii="Arial" w:hAnsi="Arial" w:cs="Arial"/>
          <w:color w:val="000000"/>
          <w:szCs w:val="18"/>
        </w:rPr>
      </w:pPr>
    </w:p>
    <w:p w14:paraId="0ACE44BD" w14:textId="77777777" w:rsidR="00922253" w:rsidRPr="00AB0011" w:rsidRDefault="00922253" w:rsidP="003C31A1">
      <w:pPr>
        <w:pStyle w:val="Encabezado"/>
        <w:jc w:val="both"/>
        <w:rPr>
          <w:rFonts w:ascii="Arial" w:hAnsi="Arial" w:cs="Arial"/>
          <w:color w:val="000000"/>
          <w:szCs w:val="18"/>
        </w:rPr>
      </w:pPr>
    </w:p>
    <w:p w14:paraId="2E8F5BD6" w14:textId="77777777" w:rsidR="004607C2" w:rsidRDefault="004607C2" w:rsidP="003C31A1">
      <w:pPr>
        <w:pStyle w:val="Encabezado"/>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27.-</w:t>
      </w:r>
      <w:r>
        <w:rPr>
          <w:rFonts w:ascii="Arial" w:hAnsi="Arial" w:cs="Arial"/>
        </w:rPr>
        <w:t xml:space="preserve"> Los trabajadores con </w:t>
      </w:r>
      <w:r w:rsidR="00DD2B02">
        <w:rPr>
          <w:rFonts w:ascii="Arial" w:hAnsi="Arial" w:cs="Arial"/>
        </w:rPr>
        <w:t>más</w:t>
      </w:r>
      <w:r>
        <w:rPr>
          <w:rFonts w:ascii="Arial" w:hAnsi="Arial" w:cs="Arial"/>
        </w:rPr>
        <w:t xml:space="preserve"> de diez años de servicio efectivo tendrán derecho, en caso de retiro voluntario o cuando sean separados de su trabajo, al pago de una prima de antigüedad consistente en doce días por cada año de servicio prestado al Gobierno del Estado, tomándose como base el último sueldo percibido por el trabajador.</w:t>
      </w:r>
    </w:p>
    <w:p w14:paraId="4CC2E66D" w14:textId="77777777" w:rsidR="004607C2" w:rsidRDefault="004607C2" w:rsidP="003C31A1">
      <w:pPr>
        <w:pStyle w:val="Encabezado"/>
        <w:jc w:val="both"/>
        <w:rPr>
          <w:rFonts w:ascii="Arial" w:hAnsi="Arial" w:cs="Arial"/>
        </w:rPr>
      </w:pPr>
    </w:p>
    <w:p w14:paraId="6C0EBA96" w14:textId="77777777" w:rsidR="004607C2" w:rsidRDefault="004607C2" w:rsidP="00E00F34">
      <w:pPr>
        <w:pStyle w:val="Encabezado"/>
        <w:jc w:val="center"/>
        <w:rPr>
          <w:rFonts w:ascii="Arial" w:hAnsi="Arial" w:cs="Arial"/>
          <w:b/>
          <w:bCs/>
        </w:rPr>
      </w:pPr>
      <w:r>
        <w:rPr>
          <w:rFonts w:ascii="Arial" w:hAnsi="Arial" w:cs="Arial"/>
          <w:b/>
          <w:bCs/>
        </w:rPr>
        <w:t>CAP</w:t>
      </w:r>
      <w:r w:rsidR="00B665FC">
        <w:rPr>
          <w:rFonts w:ascii="Arial" w:hAnsi="Arial" w:cs="Arial"/>
          <w:b/>
          <w:bCs/>
        </w:rPr>
        <w:t>Í</w:t>
      </w:r>
      <w:r>
        <w:rPr>
          <w:rFonts w:ascii="Arial" w:hAnsi="Arial" w:cs="Arial"/>
          <w:b/>
          <w:bCs/>
        </w:rPr>
        <w:t>TULO IV</w:t>
      </w:r>
    </w:p>
    <w:p w14:paraId="0C190847" w14:textId="77777777" w:rsidR="004607C2" w:rsidRDefault="004607C2" w:rsidP="00E00F34">
      <w:pPr>
        <w:pStyle w:val="Encabezado"/>
        <w:jc w:val="center"/>
        <w:rPr>
          <w:rFonts w:ascii="Arial" w:hAnsi="Arial" w:cs="Arial"/>
          <w:b/>
          <w:bCs/>
        </w:rPr>
      </w:pPr>
      <w:r>
        <w:rPr>
          <w:rFonts w:ascii="Arial" w:hAnsi="Arial" w:cs="Arial"/>
          <w:b/>
          <w:bCs/>
        </w:rPr>
        <w:t>VACACIONES, D</w:t>
      </w:r>
      <w:r w:rsidR="00B14553">
        <w:rPr>
          <w:rFonts w:ascii="Arial" w:hAnsi="Arial" w:cs="Arial"/>
          <w:b/>
          <w:bCs/>
        </w:rPr>
        <w:t>Í</w:t>
      </w:r>
      <w:r>
        <w:rPr>
          <w:rFonts w:ascii="Arial" w:hAnsi="Arial" w:cs="Arial"/>
          <w:b/>
          <w:bCs/>
        </w:rPr>
        <w:t>AS ADICIONALES DE VACACIONES,</w:t>
      </w:r>
      <w:r w:rsidR="00B14553">
        <w:rPr>
          <w:rFonts w:ascii="Arial" w:hAnsi="Arial" w:cs="Arial"/>
          <w:b/>
          <w:bCs/>
        </w:rPr>
        <w:t xml:space="preserve"> </w:t>
      </w:r>
      <w:r>
        <w:rPr>
          <w:rFonts w:ascii="Arial" w:hAnsi="Arial" w:cs="Arial"/>
          <w:b/>
          <w:bCs/>
        </w:rPr>
        <w:t>D</w:t>
      </w:r>
      <w:r w:rsidR="00B14553">
        <w:rPr>
          <w:rFonts w:ascii="Arial" w:hAnsi="Arial" w:cs="Arial"/>
          <w:b/>
          <w:bCs/>
        </w:rPr>
        <w:t>Í</w:t>
      </w:r>
      <w:r>
        <w:rPr>
          <w:rFonts w:ascii="Arial" w:hAnsi="Arial" w:cs="Arial"/>
          <w:b/>
          <w:bCs/>
        </w:rPr>
        <w:t>AS DE DESCANSO Y AGUINALDO</w:t>
      </w:r>
    </w:p>
    <w:p w14:paraId="375F41F8" w14:textId="77777777" w:rsidR="004607C2" w:rsidRDefault="004607C2" w:rsidP="003C31A1">
      <w:pPr>
        <w:pStyle w:val="Encabezado"/>
        <w:jc w:val="both"/>
        <w:rPr>
          <w:rFonts w:ascii="Arial" w:hAnsi="Arial" w:cs="Arial"/>
        </w:rPr>
      </w:pPr>
    </w:p>
    <w:p w14:paraId="5C728715" w14:textId="77777777" w:rsidR="004607C2" w:rsidRDefault="008D2B0C"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28.-</w:t>
      </w:r>
      <w:r w:rsidR="004607C2">
        <w:rPr>
          <w:rFonts w:ascii="Arial" w:hAnsi="Arial" w:cs="Arial"/>
        </w:rPr>
        <w:t xml:space="preserve"> Los trabajadores que tengan </w:t>
      </w:r>
      <w:r w:rsidR="00DD2B02">
        <w:rPr>
          <w:rFonts w:ascii="Arial" w:hAnsi="Arial" w:cs="Arial"/>
        </w:rPr>
        <w:t>más</w:t>
      </w:r>
      <w:r w:rsidR="004607C2">
        <w:rPr>
          <w:rFonts w:ascii="Arial" w:hAnsi="Arial" w:cs="Arial"/>
        </w:rPr>
        <w:t xml:space="preserve"> de seis meses consecutivos de servicio, disfrutaran de dos periodos anuales de vacaciones de diez días hábiles cada uno, en la f</w:t>
      </w:r>
      <w:r w:rsidR="00DC156A">
        <w:rPr>
          <w:rFonts w:ascii="Arial" w:hAnsi="Arial" w:cs="Arial"/>
        </w:rPr>
        <w:t xml:space="preserve">echa que se señale al respecto. </w:t>
      </w:r>
      <w:r w:rsidR="004607C2">
        <w:rPr>
          <w:rFonts w:ascii="Arial" w:hAnsi="Arial" w:cs="Arial"/>
        </w:rPr>
        <w:t>Cuando por causa justificada el trabajador no pudiese hacer uso de las vacaciones en los periodos señalados, disfrutará de ellas durante los diez días hábiles siguientes a la fecha en que se reintegre el personal que hizo uso de ellas, pero en ningún caso los trabajadores que laboren el periodo vacacional tendrán derecho a doble pago de sueldo.</w:t>
      </w:r>
    </w:p>
    <w:p w14:paraId="30B50F1D" w14:textId="77777777" w:rsidR="004607C2" w:rsidRDefault="004607C2" w:rsidP="003C31A1">
      <w:pPr>
        <w:pStyle w:val="Encabezado"/>
        <w:jc w:val="both"/>
        <w:rPr>
          <w:rFonts w:ascii="Arial" w:hAnsi="Arial" w:cs="Arial"/>
        </w:rPr>
      </w:pPr>
    </w:p>
    <w:p w14:paraId="2D11A740" w14:textId="77777777" w:rsidR="004607C2" w:rsidRDefault="004607C2" w:rsidP="003C31A1">
      <w:pPr>
        <w:pStyle w:val="Encabezado"/>
        <w:tabs>
          <w:tab w:val="clear" w:pos="4419"/>
        </w:tabs>
        <w:jc w:val="both"/>
        <w:rPr>
          <w:rFonts w:ascii="Arial" w:hAnsi="Arial" w:cs="Arial"/>
        </w:rPr>
      </w:pPr>
      <w:r>
        <w:rPr>
          <w:rFonts w:ascii="Arial" w:hAnsi="Arial" w:cs="Arial"/>
        </w:rPr>
        <w:t>Los trabajadores de base sindical que tengan de cinco años en adelante de servicio disfrutarán de días adicionales de vacaciones por antigüedad, el periodo será anual y se otorgará de acuerdo al tabulador que se establecerá en las Condiciones Generales de Trabajo.</w:t>
      </w:r>
    </w:p>
    <w:p w14:paraId="194A0251" w14:textId="77777777" w:rsidR="004607C2" w:rsidRDefault="004607C2" w:rsidP="003C31A1">
      <w:pPr>
        <w:pStyle w:val="Encabezado"/>
        <w:tabs>
          <w:tab w:val="clear" w:pos="4419"/>
        </w:tabs>
        <w:jc w:val="both"/>
        <w:rPr>
          <w:rFonts w:ascii="Arial" w:hAnsi="Arial" w:cs="Arial"/>
        </w:rPr>
      </w:pPr>
    </w:p>
    <w:p w14:paraId="47479C84" w14:textId="77777777" w:rsidR="004607C2" w:rsidRDefault="008D2B0C"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29.-</w:t>
      </w:r>
      <w:r w:rsidR="004607C2">
        <w:rPr>
          <w:rFonts w:ascii="Arial" w:hAnsi="Arial" w:cs="Arial"/>
        </w:rPr>
        <w:t xml:space="preserve"> Los trabajadores al servicio del Gobierno del Estado, percibirán antes de cada periodo vacacional una prima mínima de diez días conforme a su categoría y sueldo, misma que se fijará en el tabulador de sueldos vigente.</w:t>
      </w:r>
    </w:p>
    <w:p w14:paraId="214C4B8C" w14:textId="77777777" w:rsidR="00FE5617" w:rsidRDefault="00FE5617" w:rsidP="003C31A1">
      <w:pPr>
        <w:pStyle w:val="Encabezado"/>
        <w:jc w:val="both"/>
        <w:rPr>
          <w:rFonts w:ascii="Arial" w:hAnsi="Arial" w:cs="Arial"/>
        </w:rPr>
      </w:pPr>
    </w:p>
    <w:p w14:paraId="06FAFA4D" w14:textId="77777777" w:rsidR="004607C2" w:rsidRDefault="004607C2" w:rsidP="003C31A1">
      <w:pPr>
        <w:pStyle w:val="Encabezado"/>
        <w:tabs>
          <w:tab w:val="clear" w:pos="4419"/>
        </w:tabs>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30.-</w:t>
      </w:r>
      <w:r>
        <w:rPr>
          <w:rFonts w:ascii="Arial" w:hAnsi="Arial" w:cs="Arial"/>
        </w:rPr>
        <w:t xml:space="preserve"> Por cada cinco días de trabajo, disfrutará el trabajador sindicalizado de dos días de descanso con goce de sueldo íntegro.</w:t>
      </w:r>
    </w:p>
    <w:p w14:paraId="6561178A" w14:textId="77777777" w:rsidR="004607C2" w:rsidRDefault="004607C2" w:rsidP="003C31A1">
      <w:pPr>
        <w:pStyle w:val="Encabezado"/>
        <w:tabs>
          <w:tab w:val="clear" w:pos="4419"/>
        </w:tabs>
        <w:jc w:val="both"/>
        <w:rPr>
          <w:rFonts w:ascii="Arial" w:hAnsi="Arial" w:cs="Arial"/>
        </w:rPr>
      </w:pPr>
    </w:p>
    <w:p w14:paraId="58D0F27B" w14:textId="77777777" w:rsidR="004607C2" w:rsidRDefault="004607C2" w:rsidP="003C31A1">
      <w:pPr>
        <w:pStyle w:val="Encabezado"/>
        <w:tabs>
          <w:tab w:val="clear" w:pos="4419"/>
        </w:tabs>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31.-</w:t>
      </w:r>
      <w:r>
        <w:rPr>
          <w:rFonts w:ascii="Arial" w:hAnsi="Arial" w:cs="Arial"/>
        </w:rPr>
        <w:t xml:space="preserve"> Serán días de descanso obligatorio los que señale el Reglamento de las Condiciones Generales de Trabajo y anualmente el calendario oficial que expedirá la dependencia competente.</w:t>
      </w:r>
    </w:p>
    <w:p w14:paraId="62F3415B" w14:textId="77777777" w:rsidR="003A5ED1" w:rsidRDefault="003A5ED1" w:rsidP="003C31A1">
      <w:pPr>
        <w:pStyle w:val="Encabezado"/>
        <w:tabs>
          <w:tab w:val="clear" w:pos="4419"/>
        </w:tabs>
        <w:jc w:val="both"/>
        <w:rPr>
          <w:rFonts w:ascii="Arial" w:hAnsi="Arial" w:cs="Arial"/>
        </w:rPr>
      </w:pPr>
    </w:p>
    <w:p w14:paraId="291F36BF" w14:textId="77777777" w:rsidR="004607C2" w:rsidRDefault="004607C2" w:rsidP="00B665FC">
      <w:pPr>
        <w:pStyle w:val="Encabezado"/>
        <w:tabs>
          <w:tab w:val="clear" w:pos="4419"/>
        </w:tabs>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32.-</w:t>
      </w:r>
      <w:r>
        <w:rPr>
          <w:rFonts w:ascii="Arial" w:hAnsi="Arial" w:cs="Arial"/>
        </w:rPr>
        <w:t xml:space="preserve"> Los trabajadores sindicalizados tendrán derecho como mínimo a setenta días de aguinaldo anual, recibiendo treinta días de sueldo base antes de cada periodo vacacional, y diez días en la primera quincena del mes de enero; los trabajadores extraordinarios y supernumerarios tendrán derecho a un mínimo de sesenta días de aguinaldo anual, de los cuales recibirá treinta días antes de cada periodo vacacional; los trabajadores de confianza, tendrán derecho a un mínimo de cincuenta días de aguinaldo anual, de los cuales recibirán veinticinco días antes de cada periodo vacacional.  Esta prestación será si</w:t>
      </w:r>
      <w:r w:rsidR="004B6B49">
        <w:rPr>
          <w:rFonts w:ascii="Arial" w:hAnsi="Arial" w:cs="Arial"/>
        </w:rPr>
        <w:t>n deducción alguna.</w:t>
      </w:r>
    </w:p>
    <w:p w14:paraId="2D840C70" w14:textId="77777777" w:rsidR="00771B7D" w:rsidRDefault="00771B7D" w:rsidP="00B665FC">
      <w:pPr>
        <w:pStyle w:val="Encabezado"/>
        <w:tabs>
          <w:tab w:val="clear" w:pos="4419"/>
        </w:tabs>
        <w:jc w:val="both"/>
        <w:rPr>
          <w:rFonts w:ascii="Arial" w:hAnsi="Arial" w:cs="Arial"/>
        </w:rPr>
      </w:pPr>
    </w:p>
    <w:p w14:paraId="3DDDF05E" w14:textId="77777777" w:rsidR="003725D8" w:rsidRDefault="003725D8" w:rsidP="00771B7D">
      <w:pPr>
        <w:jc w:val="both"/>
        <w:rPr>
          <w:rFonts w:ascii="Arial" w:hAnsi="Arial" w:cs="Arial"/>
          <w:bCs/>
          <w:lang w:val="es-ES"/>
        </w:rPr>
      </w:pPr>
      <w:r w:rsidRPr="003725D8">
        <w:rPr>
          <w:rFonts w:ascii="Arial" w:hAnsi="Arial" w:cs="Arial"/>
          <w:b/>
          <w:bCs/>
          <w:lang w:val="es-ES"/>
        </w:rPr>
        <w:t xml:space="preserve">ARTÍCULO 32 Bis.- </w:t>
      </w:r>
      <w:r w:rsidRPr="003725D8">
        <w:rPr>
          <w:rFonts w:ascii="Arial" w:hAnsi="Arial" w:cs="Arial"/>
          <w:bCs/>
          <w:lang w:val="es-ES"/>
        </w:rPr>
        <w:t>Las mujeres trabajadoras tendrán los siguientes derechos relacionados con el embarazo:</w:t>
      </w:r>
    </w:p>
    <w:p w14:paraId="065B0B29" w14:textId="77777777" w:rsidR="00771B7D" w:rsidRPr="003725D8" w:rsidRDefault="00771B7D" w:rsidP="00771B7D">
      <w:pPr>
        <w:jc w:val="both"/>
        <w:rPr>
          <w:rFonts w:ascii="Arial" w:hAnsi="Arial" w:cs="Arial"/>
          <w:b/>
          <w:bCs/>
          <w:lang w:val="es-ES"/>
        </w:rPr>
      </w:pPr>
    </w:p>
    <w:p w14:paraId="6DC7E288" w14:textId="77777777" w:rsidR="003725D8" w:rsidRDefault="003725D8" w:rsidP="00771B7D">
      <w:pPr>
        <w:jc w:val="both"/>
        <w:rPr>
          <w:rFonts w:ascii="Arial" w:hAnsi="Arial" w:cs="Arial"/>
          <w:bCs/>
          <w:lang w:val="es-ES"/>
        </w:rPr>
      </w:pPr>
      <w:r w:rsidRPr="003725D8">
        <w:rPr>
          <w:rFonts w:ascii="Arial" w:hAnsi="Arial" w:cs="Arial"/>
          <w:b/>
          <w:bCs/>
          <w:lang w:val="es-ES"/>
        </w:rPr>
        <w:t xml:space="preserve">I.- </w:t>
      </w:r>
      <w:r w:rsidRPr="003725D8">
        <w:rPr>
          <w:rFonts w:ascii="Arial" w:hAnsi="Arial" w:cs="Arial"/>
          <w:bCs/>
          <w:lang w:val="es-ES"/>
        </w:rPr>
        <w:t>Durante el período del embarazo, no realizarán trabajos que exijan esfuerzos considerables y signifiquen un peligro para su salud en relación con la gestación, tales como levantar, tirar o empujar grandes pesos, que produzcan trepidación, estar de pie durante largo tiempo o que actúen o puedan alterar su estado psíquico y nervioso;</w:t>
      </w:r>
    </w:p>
    <w:p w14:paraId="284A75EA" w14:textId="77777777" w:rsidR="00771B7D" w:rsidRPr="00DB2200" w:rsidRDefault="00771B7D" w:rsidP="00771B7D">
      <w:pPr>
        <w:jc w:val="both"/>
        <w:rPr>
          <w:rFonts w:ascii="Arial" w:hAnsi="Arial" w:cs="Arial"/>
          <w:b/>
          <w:bCs/>
          <w:lang w:val="es-ES"/>
        </w:rPr>
      </w:pPr>
    </w:p>
    <w:p w14:paraId="4B9A6B3F" w14:textId="77777777" w:rsidR="003725D8" w:rsidRPr="00DB2200" w:rsidRDefault="003725D8" w:rsidP="00771B7D">
      <w:pPr>
        <w:jc w:val="both"/>
        <w:rPr>
          <w:rFonts w:ascii="Arial" w:hAnsi="Arial" w:cs="Arial"/>
          <w:bCs/>
          <w:lang w:val="es-ES"/>
        </w:rPr>
      </w:pPr>
      <w:r w:rsidRPr="00DB2200">
        <w:rPr>
          <w:rFonts w:ascii="Arial" w:hAnsi="Arial" w:cs="Arial"/>
          <w:b/>
          <w:bCs/>
          <w:lang w:val="es-ES"/>
        </w:rPr>
        <w:t xml:space="preserve">II.- </w:t>
      </w:r>
      <w:r w:rsidR="008F6491" w:rsidRPr="008F6491">
        <w:rPr>
          <w:rFonts w:ascii="Arial" w:hAnsi="Arial" w:cs="Arial"/>
          <w:bCs/>
          <w:lang w:val="es-ES"/>
        </w:rPr>
        <w:t>Disfrutarán de un descanso, al menos, de seis semanas anteriores y seis posteriores al parto. En caso de que los hijos hayan nacido con cualquier tipo de discapacidad o requieran atención médica hospitalaria, el descanso podrá ser de hasta ocho semanas posteriores al parto, previa presentación del certificado médico correspondiente.</w:t>
      </w:r>
    </w:p>
    <w:p w14:paraId="7E113689" w14:textId="77777777" w:rsidR="00771B7D" w:rsidRPr="00DB2200" w:rsidRDefault="00771B7D" w:rsidP="00771B7D">
      <w:pPr>
        <w:jc w:val="both"/>
        <w:rPr>
          <w:rFonts w:ascii="Arial" w:hAnsi="Arial" w:cs="Arial"/>
          <w:b/>
          <w:bCs/>
          <w:lang w:val="es-ES"/>
        </w:rPr>
      </w:pPr>
    </w:p>
    <w:p w14:paraId="75662020" w14:textId="77777777" w:rsidR="003725D8" w:rsidRPr="00DB2200" w:rsidRDefault="003725D8" w:rsidP="00771B7D">
      <w:pPr>
        <w:jc w:val="both"/>
        <w:rPr>
          <w:rFonts w:ascii="Arial" w:hAnsi="Arial" w:cs="Arial"/>
          <w:bCs/>
          <w:lang w:val="es-ES"/>
        </w:rPr>
      </w:pPr>
      <w:r w:rsidRPr="00DB2200">
        <w:rPr>
          <w:rFonts w:ascii="Arial" w:hAnsi="Arial" w:cs="Arial"/>
          <w:b/>
          <w:bCs/>
          <w:lang w:val="es-ES"/>
        </w:rPr>
        <w:t xml:space="preserve">III.- </w:t>
      </w:r>
      <w:r w:rsidRPr="00DB2200">
        <w:rPr>
          <w:rFonts w:ascii="Arial" w:hAnsi="Arial" w:cs="Arial"/>
          <w:bCs/>
          <w:lang w:val="es-ES"/>
        </w:rPr>
        <w:t>Los períodos de descanso a que se refiere la fracción anterior se prorrogarán por el tiempo necesario, en el caso de que se encuentren imposibilitadas para trabajar a causa del embarazo o del parto;</w:t>
      </w:r>
    </w:p>
    <w:p w14:paraId="69EB5D4A" w14:textId="77777777" w:rsidR="00771B7D" w:rsidRPr="00DB2200" w:rsidRDefault="00771B7D" w:rsidP="00771B7D">
      <w:pPr>
        <w:jc w:val="both"/>
        <w:rPr>
          <w:rFonts w:ascii="Arial" w:hAnsi="Arial" w:cs="Arial"/>
          <w:b/>
          <w:bCs/>
          <w:lang w:val="es-ES"/>
        </w:rPr>
      </w:pPr>
    </w:p>
    <w:p w14:paraId="0566CEDB" w14:textId="77777777" w:rsidR="00DC156A" w:rsidRDefault="003725D8" w:rsidP="00771B7D">
      <w:pPr>
        <w:jc w:val="both"/>
        <w:rPr>
          <w:rFonts w:ascii="Arial" w:hAnsi="Arial" w:cs="Arial"/>
          <w:bCs/>
          <w:lang w:val="es-ES"/>
        </w:rPr>
      </w:pPr>
      <w:r w:rsidRPr="00DB2200">
        <w:rPr>
          <w:rFonts w:ascii="Arial" w:hAnsi="Arial" w:cs="Arial"/>
          <w:b/>
          <w:bCs/>
          <w:lang w:val="es-ES"/>
        </w:rPr>
        <w:t>IV.-</w:t>
      </w:r>
      <w:r w:rsidR="003B734D" w:rsidRPr="00DB2200">
        <w:rPr>
          <w:rFonts w:ascii="Arial" w:hAnsi="Arial" w:cs="Arial"/>
          <w:b/>
          <w:bCs/>
          <w:lang w:val="es-ES"/>
        </w:rPr>
        <w:t xml:space="preserve"> </w:t>
      </w:r>
      <w:r w:rsidR="003B734D" w:rsidRPr="00DB2200">
        <w:rPr>
          <w:rFonts w:ascii="Arial" w:hAnsi="Arial" w:cs="Arial"/>
          <w:bCs/>
          <w:lang w:val="es-ES"/>
        </w:rPr>
        <w:t>E</w:t>
      </w:r>
      <w:r w:rsidR="00DC156A" w:rsidRPr="00DC156A">
        <w:rPr>
          <w:rFonts w:ascii="Arial" w:hAnsi="Arial" w:cs="Arial"/>
          <w:bCs/>
          <w:lang w:val="es-ES"/>
        </w:rPr>
        <w:t xml:space="preserve">n el período de lactancia tendrán derecho a decidir entre contar con dos reposos extraordinarios por día, de media hora cada uno, o bien, un descanso extraordinario por día, de una hora para amamantar a sus hijos, o para realizar la extracción manual de leche, en lugar adecuado e higiénico que designe la dependencia o entidad estatal. </w:t>
      </w:r>
    </w:p>
    <w:p w14:paraId="541A5B68" w14:textId="77777777" w:rsidR="00DC156A" w:rsidRPr="00183630" w:rsidRDefault="00DC156A" w:rsidP="00DC156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Extraordinario  No. 09</w:t>
      </w:r>
      <w:r>
        <w:rPr>
          <w:rFonts w:ascii="Arial" w:hAnsi="Arial" w:cs="Arial"/>
          <w:b/>
          <w:i/>
          <w:sz w:val="16"/>
          <w:szCs w:val="16"/>
          <w:lang w:val="es-MX"/>
        </w:rPr>
        <w:t>, del 31</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2024</w:t>
      </w:r>
    </w:p>
    <w:p w14:paraId="1231994C" w14:textId="77777777" w:rsidR="00DC156A" w:rsidRDefault="00DC156A" w:rsidP="00DC156A">
      <w:pPr>
        <w:jc w:val="right"/>
        <w:rPr>
          <w:rStyle w:val="Hipervnculo"/>
          <w:rFonts w:ascii="Arial" w:hAnsi="Arial" w:cs="Arial"/>
          <w:b/>
          <w:i/>
          <w:sz w:val="16"/>
          <w:szCs w:val="16"/>
          <w:lang w:val="es-MX"/>
        </w:rPr>
      </w:pPr>
      <w:hyperlink r:id="rId11" w:history="1">
        <w:r w:rsidRPr="00A955F9">
          <w:rPr>
            <w:rStyle w:val="Hipervnculo"/>
            <w:rFonts w:ascii="Arial" w:hAnsi="Arial" w:cs="Arial"/>
            <w:b/>
            <w:i/>
            <w:sz w:val="16"/>
            <w:szCs w:val="16"/>
            <w:lang w:val="es-MX"/>
          </w:rPr>
          <w:t>https://po.tamaulipas.gob.mx/wp-content/uploads/2024/05/cxlix-Ext.No_.09-310524.pdf</w:t>
        </w:r>
      </w:hyperlink>
    </w:p>
    <w:p w14:paraId="13D2BD66" w14:textId="77777777" w:rsidR="00DC156A" w:rsidRPr="00DC156A" w:rsidRDefault="00DC156A" w:rsidP="00771B7D">
      <w:pPr>
        <w:jc w:val="both"/>
        <w:rPr>
          <w:rFonts w:ascii="Arial" w:hAnsi="Arial" w:cs="Arial"/>
          <w:bCs/>
          <w:sz w:val="10"/>
          <w:lang w:val="es-ES"/>
        </w:rPr>
      </w:pPr>
    </w:p>
    <w:p w14:paraId="16B89BCB" w14:textId="77777777" w:rsidR="003B734D" w:rsidRPr="00DB2200" w:rsidRDefault="00DC156A" w:rsidP="00771B7D">
      <w:pPr>
        <w:jc w:val="both"/>
        <w:rPr>
          <w:rFonts w:ascii="Arial" w:hAnsi="Arial" w:cs="Arial"/>
          <w:bCs/>
          <w:lang w:val="es-ES"/>
        </w:rPr>
      </w:pPr>
      <w:r w:rsidRPr="00DC156A">
        <w:rPr>
          <w:rFonts w:ascii="Arial" w:hAnsi="Arial" w:cs="Arial"/>
          <w:bCs/>
          <w:lang w:val="es-ES"/>
        </w:rPr>
        <w:t>El derecho referido en el párrafo anterior, tendrá una vigencia hasta por el término máximo de dos años previa certificación médica por un profesional de la salud experto en lactancia materna, el cual deberá ser actualizado cada 6 meses;</w:t>
      </w:r>
    </w:p>
    <w:p w14:paraId="433D74E4" w14:textId="77777777" w:rsidR="00DC156A" w:rsidRPr="00183630" w:rsidRDefault="00DC156A" w:rsidP="00DC156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Extraordinario  No. 09</w:t>
      </w:r>
      <w:r>
        <w:rPr>
          <w:rFonts w:ascii="Arial" w:hAnsi="Arial" w:cs="Arial"/>
          <w:b/>
          <w:i/>
          <w:sz w:val="16"/>
          <w:szCs w:val="16"/>
          <w:lang w:val="es-MX"/>
        </w:rPr>
        <w:t>, del 31</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2024</w:t>
      </w:r>
    </w:p>
    <w:p w14:paraId="27BA26DF" w14:textId="77777777" w:rsidR="00771B7D" w:rsidRDefault="00DC156A" w:rsidP="00DC156A">
      <w:pPr>
        <w:jc w:val="right"/>
        <w:rPr>
          <w:rStyle w:val="Hipervnculo"/>
          <w:rFonts w:ascii="Arial" w:hAnsi="Arial" w:cs="Arial"/>
          <w:b/>
          <w:i/>
          <w:sz w:val="16"/>
          <w:szCs w:val="16"/>
          <w:lang w:val="es-MX"/>
        </w:rPr>
      </w:pPr>
      <w:hyperlink r:id="rId12" w:history="1">
        <w:r w:rsidRPr="00A955F9">
          <w:rPr>
            <w:rStyle w:val="Hipervnculo"/>
            <w:rFonts w:ascii="Arial" w:hAnsi="Arial" w:cs="Arial"/>
            <w:b/>
            <w:i/>
            <w:sz w:val="16"/>
            <w:szCs w:val="16"/>
            <w:lang w:val="es-MX"/>
          </w:rPr>
          <w:t>https://po.tamaulipas.gob.mx/wp-content/uploads/2024/05/cxlix-Ext.No_.09-310524.pdf</w:t>
        </w:r>
      </w:hyperlink>
    </w:p>
    <w:p w14:paraId="2B71FCE6" w14:textId="77777777" w:rsidR="00DC156A" w:rsidRPr="00DC156A" w:rsidRDefault="00DC156A" w:rsidP="00771B7D">
      <w:pPr>
        <w:jc w:val="both"/>
        <w:rPr>
          <w:rFonts w:ascii="Arial" w:hAnsi="Arial" w:cs="Arial"/>
          <w:bCs/>
          <w:sz w:val="16"/>
          <w:lang w:val="es-ES"/>
        </w:rPr>
      </w:pPr>
    </w:p>
    <w:p w14:paraId="4EFFCCC2" w14:textId="77777777" w:rsidR="003725D8" w:rsidRPr="000A0CCA" w:rsidRDefault="003725D8" w:rsidP="00771B7D">
      <w:pPr>
        <w:jc w:val="both"/>
        <w:rPr>
          <w:rFonts w:ascii="Arial" w:hAnsi="Arial" w:cs="Arial"/>
          <w:bCs/>
          <w:lang w:val="es-ES"/>
        </w:rPr>
      </w:pPr>
      <w:r w:rsidRPr="00DB2200">
        <w:rPr>
          <w:rFonts w:ascii="Arial" w:hAnsi="Arial" w:cs="Arial"/>
          <w:b/>
          <w:bCs/>
          <w:lang w:val="es-ES"/>
        </w:rPr>
        <w:t xml:space="preserve">V.- </w:t>
      </w:r>
      <w:r w:rsidRPr="00DB2200">
        <w:rPr>
          <w:rFonts w:ascii="Arial" w:hAnsi="Arial" w:cs="Arial"/>
          <w:bCs/>
          <w:lang w:val="es-ES"/>
        </w:rPr>
        <w:t xml:space="preserve">Durante los períodos de descanso a que se refiere la fracción II, percibirán su salario íntegro. En los casos de </w:t>
      </w:r>
      <w:r w:rsidRPr="000A0CCA">
        <w:rPr>
          <w:rFonts w:ascii="Arial" w:hAnsi="Arial" w:cs="Arial"/>
          <w:bCs/>
          <w:lang w:val="es-ES"/>
        </w:rPr>
        <w:t xml:space="preserve">prórroga mencionados en la fracción III, tendrán derecho al cincuenta por ciento de su salario por un período no mayor de sesenta días. </w:t>
      </w:r>
      <w:r w:rsidRPr="000A0CCA">
        <w:rPr>
          <w:rFonts w:ascii="Arial" w:hAnsi="Arial" w:cs="Arial"/>
          <w:lang w:val="es-ES"/>
        </w:rPr>
        <w:t>Durante el trascurso del periodo de sesenta días antes citado, se realizaran las retenciones de las aportaciones de seguridad social en el sueldo de la trabajadora, sin contemplar el descuento que fue objeto el sueldo de la trabajadora</w:t>
      </w:r>
      <w:r w:rsidRPr="000A0CCA">
        <w:rPr>
          <w:rFonts w:ascii="Arial" w:hAnsi="Arial" w:cs="Arial"/>
          <w:bCs/>
          <w:lang w:val="es-ES"/>
        </w:rPr>
        <w:t>;</w:t>
      </w:r>
    </w:p>
    <w:p w14:paraId="465F1A13" w14:textId="77777777" w:rsidR="00771B7D" w:rsidRPr="00DC156A" w:rsidRDefault="00771B7D" w:rsidP="00771B7D">
      <w:pPr>
        <w:jc w:val="both"/>
        <w:rPr>
          <w:rFonts w:ascii="Arial" w:hAnsi="Arial" w:cs="Arial"/>
          <w:b/>
          <w:bCs/>
          <w:sz w:val="12"/>
          <w:lang w:val="es-ES"/>
        </w:rPr>
      </w:pPr>
    </w:p>
    <w:p w14:paraId="49781E72" w14:textId="77777777" w:rsidR="003725D8" w:rsidRPr="000A0CCA" w:rsidRDefault="003725D8" w:rsidP="00771B7D">
      <w:pPr>
        <w:jc w:val="both"/>
        <w:rPr>
          <w:rFonts w:ascii="Arial" w:hAnsi="Arial" w:cs="Arial"/>
          <w:lang w:val="es-ES" w:eastAsia="en-US"/>
        </w:rPr>
      </w:pPr>
      <w:r w:rsidRPr="000A0CCA">
        <w:rPr>
          <w:rFonts w:ascii="Arial" w:hAnsi="Arial" w:cs="Arial"/>
          <w:b/>
          <w:bCs/>
          <w:lang w:val="es-ES"/>
        </w:rPr>
        <w:t xml:space="preserve">VI.- </w:t>
      </w:r>
      <w:r w:rsidR="00663E42" w:rsidRPr="000A0CCA">
        <w:rPr>
          <w:rFonts w:ascii="Arial" w:hAnsi="Arial" w:cs="Arial"/>
          <w:lang w:val="es-ES" w:eastAsia="en-US"/>
        </w:rPr>
        <w:t>A regresar al puesto que desempeñaban, siempre que no haya transcurrido más de un año de la fecha del parto;</w:t>
      </w:r>
    </w:p>
    <w:p w14:paraId="2034E990" w14:textId="77777777" w:rsidR="00771B7D" w:rsidRPr="00DC156A" w:rsidRDefault="00771B7D" w:rsidP="00771B7D">
      <w:pPr>
        <w:jc w:val="both"/>
        <w:rPr>
          <w:rFonts w:ascii="Arial" w:hAnsi="Arial" w:cs="Arial"/>
          <w:b/>
          <w:bCs/>
          <w:sz w:val="12"/>
          <w:lang w:val="es-ES"/>
        </w:rPr>
      </w:pPr>
    </w:p>
    <w:p w14:paraId="28F0ED3D" w14:textId="77777777" w:rsidR="003725D8" w:rsidRPr="000A0CCA" w:rsidRDefault="003725D8" w:rsidP="00771B7D">
      <w:pPr>
        <w:ind w:right="-427"/>
        <w:jc w:val="both"/>
        <w:rPr>
          <w:rFonts w:ascii="Arial" w:hAnsi="Arial" w:cs="Arial"/>
          <w:lang w:val="es-ES" w:eastAsia="en-US"/>
        </w:rPr>
      </w:pPr>
      <w:r w:rsidRPr="000A0CCA">
        <w:rPr>
          <w:rFonts w:ascii="Arial" w:hAnsi="Arial" w:cs="Arial"/>
          <w:b/>
          <w:bCs/>
          <w:lang w:val="es-ES"/>
        </w:rPr>
        <w:t xml:space="preserve">VII.- </w:t>
      </w:r>
      <w:r w:rsidR="00663E42" w:rsidRPr="000A0CCA">
        <w:rPr>
          <w:rFonts w:ascii="Arial" w:hAnsi="Arial" w:cs="Arial"/>
          <w:lang w:val="es-ES" w:eastAsia="en-US"/>
        </w:rPr>
        <w:t>A que se computen en su antigüedad los períodos pre y postnatales; y</w:t>
      </w:r>
    </w:p>
    <w:p w14:paraId="3DCA1247" w14:textId="77777777" w:rsidR="00771B7D" w:rsidRPr="00DC156A" w:rsidRDefault="00771B7D" w:rsidP="00771B7D">
      <w:pPr>
        <w:ind w:right="-427"/>
        <w:jc w:val="both"/>
        <w:rPr>
          <w:rFonts w:ascii="Arial" w:hAnsi="Arial" w:cs="Arial"/>
          <w:sz w:val="12"/>
          <w:lang w:val="es-ES" w:eastAsia="en-US"/>
        </w:rPr>
      </w:pPr>
    </w:p>
    <w:p w14:paraId="0C2C14D3" w14:textId="77777777" w:rsidR="00663E42" w:rsidRPr="000A0CCA" w:rsidRDefault="00663E42" w:rsidP="00771B7D">
      <w:pPr>
        <w:jc w:val="both"/>
        <w:rPr>
          <w:rFonts w:ascii="Arial" w:hAnsi="Arial" w:cs="Arial"/>
          <w:bCs/>
          <w:lang w:val="es-ES"/>
        </w:rPr>
      </w:pPr>
      <w:r w:rsidRPr="000A0CCA">
        <w:rPr>
          <w:rFonts w:ascii="Arial" w:hAnsi="Arial" w:cs="Arial"/>
          <w:b/>
          <w:bCs/>
          <w:lang w:val="es-ES"/>
        </w:rPr>
        <w:t xml:space="preserve">VIII.- </w:t>
      </w:r>
      <w:r w:rsidR="00AC18DF" w:rsidRPr="000A0CCA">
        <w:rPr>
          <w:rFonts w:ascii="Arial" w:hAnsi="Arial" w:cs="Arial"/>
          <w:bCs/>
          <w:lang w:val="es-ES"/>
        </w:rPr>
        <w:t>Las mujeres trabajadoras gozarán de un permiso al año, con goce íntegro de su sueldo, para someterse a la realización de exámenes médicos de prevención del cáncer de mama y cervicouterino; para justificar este permiso, se deberá presentar el certificado médico correspondiente expedido por una institución pública o privada de salud.</w:t>
      </w:r>
    </w:p>
    <w:p w14:paraId="12278CC4" w14:textId="77777777" w:rsidR="00361A22" w:rsidRPr="00DC156A" w:rsidRDefault="00361A22" w:rsidP="00771B7D">
      <w:pPr>
        <w:jc w:val="both"/>
        <w:rPr>
          <w:rFonts w:ascii="Arial" w:hAnsi="Arial" w:cs="Arial"/>
          <w:bCs/>
          <w:sz w:val="18"/>
          <w:lang w:val="es-ES"/>
        </w:rPr>
      </w:pPr>
    </w:p>
    <w:p w14:paraId="124FF1D4" w14:textId="77777777" w:rsidR="00DB2200" w:rsidRPr="00361A22" w:rsidRDefault="00361A22" w:rsidP="00361A22">
      <w:pPr>
        <w:jc w:val="both"/>
        <w:rPr>
          <w:rFonts w:ascii="Arial" w:hAnsi="Arial" w:cs="Arial"/>
          <w:bCs/>
          <w:lang w:val="es-ES"/>
        </w:rPr>
      </w:pPr>
      <w:r w:rsidRPr="000A0CCA">
        <w:rPr>
          <w:rFonts w:ascii="Arial" w:hAnsi="Arial" w:cs="Arial"/>
          <w:b/>
          <w:bCs/>
          <w:lang w:val="es-ES"/>
        </w:rPr>
        <w:t>ARTÍCULO</w:t>
      </w:r>
      <w:r w:rsidRPr="00361A22">
        <w:rPr>
          <w:rFonts w:ascii="Arial" w:hAnsi="Arial" w:cs="Arial"/>
          <w:b/>
          <w:bCs/>
          <w:lang w:val="es-ES"/>
        </w:rPr>
        <w:t xml:space="preserve"> 32 Ter.-</w:t>
      </w:r>
      <w:r w:rsidRPr="00361A22">
        <w:rPr>
          <w:rFonts w:ascii="Arial" w:hAnsi="Arial" w:cs="Arial"/>
          <w:bCs/>
          <w:lang w:val="es-ES"/>
        </w:rPr>
        <w:t xml:space="preserve"> Los hombres trabajadores gozarán de un permiso al año, con goce íntegro de sueldo, para someterse a la realización de exámenes médicos de prevención del cáncer de próstata; para justificar este permiso, se deberá presentar el certificado médico correspondiente expedido por una institución pública o privada de salud.</w:t>
      </w:r>
    </w:p>
    <w:p w14:paraId="1FFD1574" w14:textId="77777777" w:rsidR="00361A22" w:rsidRPr="00183630" w:rsidRDefault="00F428F4" w:rsidP="00361A2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361A22">
        <w:rPr>
          <w:rFonts w:ascii="Arial" w:hAnsi="Arial" w:cs="Arial"/>
          <w:b/>
          <w:i/>
          <w:sz w:val="16"/>
          <w:szCs w:val="16"/>
          <w:lang w:val="es-MX"/>
        </w:rPr>
        <w:t xml:space="preserve">,  </w:t>
      </w:r>
      <w:r w:rsidR="00361A22">
        <w:rPr>
          <w:rFonts w:ascii="Arial" w:hAnsi="Arial" w:cs="Arial"/>
          <w:b/>
          <w:i/>
          <w:sz w:val="16"/>
          <w:szCs w:val="16"/>
        </w:rPr>
        <w:t>P.O.  No. 23</w:t>
      </w:r>
      <w:r w:rsidR="00361A22">
        <w:rPr>
          <w:rFonts w:ascii="Arial" w:hAnsi="Arial" w:cs="Arial"/>
          <w:b/>
          <w:i/>
          <w:sz w:val="16"/>
          <w:szCs w:val="16"/>
          <w:lang w:val="es-MX"/>
        </w:rPr>
        <w:t>, del 22</w:t>
      </w:r>
      <w:r w:rsidR="00361A22" w:rsidRPr="00D65024">
        <w:rPr>
          <w:rFonts w:ascii="Arial" w:hAnsi="Arial" w:cs="Arial"/>
          <w:b/>
          <w:i/>
          <w:sz w:val="16"/>
          <w:szCs w:val="16"/>
          <w:lang w:val="es-MX"/>
        </w:rPr>
        <w:t xml:space="preserve"> de</w:t>
      </w:r>
      <w:r w:rsidR="00361A22">
        <w:rPr>
          <w:rFonts w:ascii="Arial" w:hAnsi="Arial" w:cs="Arial"/>
          <w:b/>
          <w:i/>
          <w:sz w:val="16"/>
          <w:szCs w:val="16"/>
          <w:lang w:val="es-MX"/>
        </w:rPr>
        <w:t xml:space="preserve"> febrero de 2023</w:t>
      </w:r>
    </w:p>
    <w:p w14:paraId="4B2CC8E6" w14:textId="77777777" w:rsidR="00361A22" w:rsidRDefault="00361A22" w:rsidP="00361A22">
      <w:pPr>
        <w:pStyle w:val="Prrafodelista"/>
        <w:autoSpaceDE w:val="0"/>
        <w:autoSpaceDN w:val="0"/>
        <w:adjustRightInd w:val="0"/>
        <w:ind w:left="1004"/>
        <w:jc w:val="right"/>
      </w:pPr>
      <w:r w:rsidRPr="004D2495">
        <w:rPr>
          <w:rStyle w:val="Hipervnculo"/>
          <w:rFonts w:ascii="Arial" w:hAnsi="Arial" w:cs="Arial"/>
          <w:b/>
          <w:i/>
          <w:sz w:val="16"/>
          <w:szCs w:val="16"/>
          <w:lang w:val="es-MX"/>
        </w:rPr>
        <w:t>https://po.tamaulipas.gob.mx/wp-content/uploads/2023/02/cxlviii-23-220223.pdf</w:t>
      </w:r>
      <w:r>
        <w:t xml:space="preserve"> </w:t>
      </w:r>
    </w:p>
    <w:p w14:paraId="1023FD85" w14:textId="77777777" w:rsidR="00361A22" w:rsidRPr="00DC156A" w:rsidRDefault="00361A22" w:rsidP="003C31A1">
      <w:pPr>
        <w:pStyle w:val="Encabezado"/>
        <w:jc w:val="both"/>
        <w:rPr>
          <w:rFonts w:ascii="Arial" w:hAnsi="Arial" w:cs="Arial"/>
          <w:b/>
          <w:bCs/>
          <w:sz w:val="18"/>
          <w:szCs w:val="16"/>
        </w:rPr>
      </w:pPr>
    </w:p>
    <w:p w14:paraId="4FC18240" w14:textId="77777777" w:rsidR="004607C2" w:rsidRDefault="004607C2" w:rsidP="00E00F34">
      <w:pPr>
        <w:pStyle w:val="Encabezado"/>
        <w:jc w:val="center"/>
        <w:rPr>
          <w:rFonts w:ascii="Arial" w:hAnsi="Arial" w:cs="Arial"/>
          <w:b/>
          <w:bCs/>
        </w:rPr>
      </w:pPr>
      <w:r>
        <w:rPr>
          <w:rFonts w:ascii="Arial" w:hAnsi="Arial" w:cs="Arial"/>
          <w:b/>
          <w:bCs/>
        </w:rPr>
        <w:t>T</w:t>
      </w:r>
      <w:r w:rsidR="004B6B49">
        <w:rPr>
          <w:rFonts w:ascii="Arial" w:hAnsi="Arial" w:cs="Arial"/>
          <w:b/>
          <w:bCs/>
        </w:rPr>
        <w:t>Í</w:t>
      </w:r>
      <w:r>
        <w:rPr>
          <w:rFonts w:ascii="Arial" w:hAnsi="Arial" w:cs="Arial"/>
          <w:b/>
          <w:bCs/>
        </w:rPr>
        <w:t>TULO TERCERO</w:t>
      </w:r>
    </w:p>
    <w:p w14:paraId="4DAEAE29" w14:textId="77777777" w:rsidR="004607C2" w:rsidRDefault="004607C2" w:rsidP="00E00F34">
      <w:pPr>
        <w:pStyle w:val="Encabezado"/>
        <w:jc w:val="center"/>
        <w:rPr>
          <w:rFonts w:ascii="Arial" w:hAnsi="Arial" w:cs="Arial"/>
          <w:b/>
          <w:bCs/>
        </w:rPr>
      </w:pPr>
      <w:r>
        <w:rPr>
          <w:rFonts w:ascii="Arial" w:hAnsi="Arial" w:cs="Arial"/>
          <w:b/>
          <w:bCs/>
        </w:rPr>
        <w:t>OBLIGACIONES DEL GOBIERNO DEL ESTADO</w:t>
      </w:r>
      <w:r w:rsidR="004B6B49">
        <w:rPr>
          <w:rFonts w:ascii="Arial" w:hAnsi="Arial" w:cs="Arial"/>
          <w:b/>
          <w:bCs/>
        </w:rPr>
        <w:t xml:space="preserve"> </w:t>
      </w:r>
      <w:r>
        <w:rPr>
          <w:rFonts w:ascii="Arial" w:hAnsi="Arial" w:cs="Arial"/>
          <w:b/>
          <w:bCs/>
        </w:rPr>
        <w:t>Y SUS TRABAJADORES</w:t>
      </w:r>
    </w:p>
    <w:p w14:paraId="415C3DBA" w14:textId="77777777" w:rsidR="004607C2" w:rsidRPr="00DC156A" w:rsidRDefault="004607C2" w:rsidP="00E00F34">
      <w:pPr>
        <w:pStyle w:val="Encabezado"/>
        <w:tabs>
          <w:tab w:val="clear" w:pos="4419"/>
        </w:tabs>
        <w:jc w:val="center"/>
        <w:rPr>
          <w:rFonts w:ascii="Arial" w:hAnsi="Arial" w:cs="Arial"/>
          <w:b/>
          <w:bCs/>
          <w:sz w:val="16"/>
        </w:rPr>
      </w:pPr>
    </w:p>
    <w:p w14:paraId="0AB8D274" w14:textId="77777777" w:rsidR="004607C2" w:rsidRDefault="004607C2" w:rsidP="00E00F34">
      <w:pPr>
        <w:pStyle w:val="Encabezado"/>
        <w:jc w:val="center"/>
        <w:rPr>
          <w:rFonts w:ascii="Arial" w:hAnsi="Arial" w:cs="Arial"/>
          <w:b/>
          <w:bCs/>
        </w:rPr>
      </w:pPr>
      <w:r>
        <w:rPr>
          <w:rFonts w:ascii="Arial" w:hAnsi="Arial" w:cs="Arial"/>
          <w:b/>
          <w:bCs/>
        </w:rPr>
        <w:t>CAP</w:t>
      </w:r>
      <w:r w:rsidR="004B6B49">
        <w:rPr>
          <w:rFonts w:ascii="Arial" w:hAnsi="Arial" w:cs="Arial"/>
          <w:b/>
          <w:bCs/>
        </w:rPr>
        <w:t>Í</w:t>
      </w:r>
      <w:r>
        <w:rPr>
          <w:rFonts w:ascii="Arial" w:hAnsi="Arial" w:cs="Arial"/>
          <w:b/>
          <w:bCs/>
        </w:rPr>
        <w:t>TULO I</w:t>
      </w:r>
    </w:p>
    <w:p w14:paraId="6F6E635C" w14:textId="77777777" w:rsidR="004607C2" w:rsidRDefault="004607C2" w:rsidP="00E00F34">
      <w:pPr>
        <w:pStyle w:val="Encabezado"/>
        <w:jc w:val="center"/>
        <w:rPr>
          <w:rFonts w:ascii="Arial" w:hAnsi="Arial" w:cs="Arial"/>
          <w:b/>
          <w:bCs/>
        </w:rPr>
      </w:pPr>
      <w:r>
        <w:rPr>
          <w:rFonts w:ascii="Arial" w:hAnsi="Arial" w:cs="Arial"/>
          <w:b/>
          <w:bCs/>
        </w:rPr>
        <w:t>OBLIGACIONES DEL GOBIERNO DEL ESTADO</w:t>
      </w:r>
    </w:p>
    <w:p w14:paraId="78E6BB9A" w14:textId="77777777" w:rsidR="004607C2" w:rsidRPr="00DC156A" w:rsidRDefault="004607C2" w:rsidP="003C31A1">
      <w:pPr>
        <w:pStyle w:val="Encabezado"/>
        <w:jc w:val="both"/>
        <w:rPr>
          <w:rFonts w:ascii="Arial" w:hAnsi="Arial" w:cs="Arial"/>
          <w:sz w:val="16"/>
        </w:rPr>
      </w:pPr>
    </w:p>
    <w:p w14:paraId="46B7F476" w14:textId="77777777" w:rsidR="004607C2" w:rsidRDefault="003725D8"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33.-</w:t>
      </w:r>
      <w:r w:rsidR="004607C2">
        <w:rPr>
          <w:rFonts w:ascii="Arial" w:hAnsi="Arial" w:cs="Arial"/>
        </w:rPr>
        <w:t xml:space="preserve"> Son obligaciones del Gobierno del Estado para con sus trabajadores las siguientes:</w:t>
      </w:r>
    </w:p>
    <w:p w14:paraId="1A2A33E7" w14:textId="77777777" w:rsidR="004607C2" w:rsidRPr="00DC156A" w:rsidRDefault="004607C2" w:rsidP="003C31A1">
      <w:pPr>
        <w:pStyle w:val="Encabezado"/>
        <w:jc w:val="both"/>
        <w:rPr>
          <w:rFonts w:ascii="Arial" w:hAnsi="Arial" w:cs="Arial"/>
          <w:sz w:val="16"/>
        </w:rPr>
      </w:pPr>
    </w:p>
    <w:p w14:paraId="6015E102" w14:textId="77777777" w:rsidR="004607C2" w:rsidRDefault="004607C2" w:rsidP="003C31A1">
      <w:pPr>
        <w:pStyle w:val="Encabezado"/>
        <w:jc w:val="both"/>
        <w:rPr>
          <w:rFonts w:ascii="Arial" w:hAnsi="Arial" w:cs="Arial"/>
        </w:rPr>
      </w:pPr>
      <w:r>
        <w:rPr>
          <w:rFonts w:ascii="Arial" w:hAnsi="Arial" w:cs="Arial"/>
          <w:b/>
          <w:bCs/>
        </w:rPr>
        <w:t>I.-</w:t>
      </w:r>
      <w:r>
        <w:rPr>
          <w:rFonts w:ascii="Arial" w:hAnsi="Arial" w:cs="Arial"/>
        </w:rPr>
        <w:t xml:space="preserve"> Preferir en igualdad de condiciones, por categoría, antigüedad, conocimientos, aptitudes, disciplina y puntualidad a los  trabajadores que estén prestando sus servicios o los hayan prestado con anterioridad en forma satisfactoria y a los que acrediten tener mejores derechos conforme al escalafón;</w:t>
      </w:r>
    </w:p>
    <w:p w14:paraId="4265FD7E" w14:textId="77777777" w:rsidR="004607C2" w:rsidRPr="00DC156A" w:rsidRDefault="004607C2" w:rsidP="003C31A1">
      <w:pPr>
        <w:pStyle w:val="Encabezado"/>
        <w:jc w:val="both"/>
        <w:rPr>
          <w:rFonts w:ascii="Arial" w:hAnsi="Arial" w:cs="Arial"/>
          <w:sz w:val="12"/>
        </w:rPr>
      </w:pPr>
    </w:p>
    <w:p w14:paraId="5DBA9699" w14:textId="77777777" w:rsidR="004607C2" w:rsidRDefault="004607C2" w:rsidP="003C31A1">
      <w:pPr>
        <w:pStyle w:val="Encabezado"/>
        <w:jc w:val="both"/>
        <w:rPr>
          <w:rFonts w:ascii="Arial" w:hAnsi="Arial" w:cs="Arial"/>
        </w:rPr>
      </w:pPr>
      <w:r>
        <w:rPr>
          <w:rFonts w:ascii="Arial" w:hAnsi="Arial" w:cs="Arial"/>
          <w:b/>
          <w:bCs/>
        </w:rPr>
        <w:t>II.-</w:t>
      </w:r>
      <w:r>
        <w:rPr>
          <w:rFonts w:ascii="Arial" w:hAnsi="Arial" w:cs="Arial"/>
        </w:rPr>
        <w:t xml:space="preserve"> Integrar el escalafón de los servidores públicos de conformidad con este ordenamiento y con las disposiciones del propio reglamento;</w:t>
      </w:r>
    </w:p>
    <w:p w14:paraId="5A3064E4" w14:textId="77777777" w:rsidR="004607C2" w:rsidRPr="00DC156A" w:rsidRDefault="004607C2" w:rsidP="003C31A1">
      <w:pPr>
        <w:pStyle w:val="Encabezado"/>
        <w:jc w:val="both"/>
        <w:rPr>
          <w:rFonts w:ascii="Arial" w:hAnsi="Arial" w:cs="Arial"/>
          <w:sz w:val="12"/>
        </w:rPr>
      </w:pPr>
    </w:p>
    <w:p w14:paraId="0D9B5B98" w14:textId="77777777" w:rsidR="004607C2" w:rsidRDefault="004607C2" w:rsidP="003C31A1">
      <w:pPr>
        <w:pStyle w:val="Encabezado"/>
        <w:jc w:val="both"/>
        <w:rPr>
          <w:rFonts w:ascii="Arial" w:hAnsi="Arial" w:cs="Arial"/>
        </w:rPr>
      </w:pPr>
      <w:r>
        <w:rPr>
          <w:rFonts w:ascii="Arial" w:hAnsi="Arial" w:cs="Arial"/>
          <w:b/>
          <w:bCs/>
        </w:rPr>
        <w:t>III.-</w:t>
      </w:r>
      <w:r>
        <w:rPr>
          <w:rFonts w:ascii="Arial" w:hAnsi="Arial" w:cs="Arial"/>
        </w:rPr>
        <w:t xml:space="preserve"> Cumplir los laudos ejecutoriados en los términos en que sean dictados por el Tribunal de Arbitraje;</w:t>
      </w:r>
    </w:p>
    <w:p w14:paraId="1C1584C0" w14:textId="77777777" w:rsidR="004607C2" w:rsidRPr="00DC156A" w:rsidRDefault="004607C2" w:rsidP="003C31A1">
      <w:pPr>
        <w:pStyle w:val="Encabezado"/>
        <w:jc w:val="both"/>
        <w:rPr>
          <w:rFonts w:ascii="Arial" w:hAnsi="Arial" w:cs="Arial"/>
          <w:sz w:val="12"/>
        </w:rPr>
      </w:pPr>
    </w:p>
    <w:p w14:paraId="00928BE0" w14:textId="77777777" w:rsidR="004607C2" w:rsidRPr="0027450C" w:rsidRDefault="004607C2" w:rsidP="0027450C">
      <w:pPr>
        <w:autoSpaceDE w:val="0"/>
        <w:autoSpaceDN w:val="0"/>
        <w:adjustRightInd w:val="0"/>
        <w:jc w:val="both"/>
        <w:rPr>
          <w:rFonts w:ascii="Arial" w:hAnsi="Arial" w:cs="Arial"/>
        </w:rPr>
      </w:pPr>
      <w:r w:rsidRPr="0027450C">
        <w:rPr>
          <w:rFonts w:ascii="Arial" w:hAnsi="Arial" w:cs="Arial"/>
          <w:b/>
          <w:bCs/>
        </w:rPr>
        <w:t>IV.-</w:t>
      </w:r>
      <w:r w:rsidR="0027450C" w:rsidRPr="0027450C">
        <w:rPr>
          <w:rFonts w:ascii="Arial" w:hAnsi="Arial" w:cs="Arial"/>
          <w:b/>
          <w:bCs/>
        </w:rPr>
        <w:t xml:space="preserve"> </w:t>
      </w:r>
      <w:r w:rsidR="0027450C" w:rsidRPr="0027450C">
        <w:rPr>
          <w:rFonts w:ascii="Arial" w:hAnsi="Arial" w:cs="Arial"/>
          <w:color w:val="01020B"/>
          <w:lang w:val="es-MX" w:eastAsia="es-MX"/>
        </w:rPr>
        <w:t>Cubrir las aportaciones que le fije la Ley del Instituto de Previsión y Seguridad Social del Estado de Tamaulipas y prestar los servicios médicos de conformidad con la misma, incluyéndose a los trabajadores pensionados y jubilados;</w:t>
      </w:r>
    </w:p>
    <w:p w14:paraId="110CC6DA" w14:textId="77777777" w:rsidR="004607C2" w:rsidRPr="00DC156A" w:rsidRDefault="004607C2" w:rsidP="003C31A1">
      <w:pPr>
        <w:pStyle w:val="Encabezado"/>
        <w:jc w:val="both"/>
        <w:rPr>
          <w:rFonts w:ascii="Arial" w:hAnsi="Arial" w:cs="Arial"/>
          <w:sz w:val="12"/>
        </w:rPr>
      </w:pPr>
    </w:p>
    <w:p w14:paraId="32354EB2" w14:textId="77777777" w:rsidR="004607C2" w:rsidRDefault="004607C2" w:rsidP="003C31A1">
      <w:pPr>
        <w:pStyle w:val="Encabezado"/>
        <w:jc w:val="both"/>
        <w:rPr>
          <w:rFonts w:ascii="Arial" w:hAnsi="Arial" w:cs="Arial"/>
        </w:rPr>
      </w:pPr>
      <w:r>
        <w:rPr>
          <w:rFonts w:ascii="Arial" w:hAnsi="Arial" w:cs="Arial"/>
          <w:b/>
          <w:bCs/>
        </w:rPr>
        <w:t>V.-</w:t>
      </w:r>
      <w:r>
        <w:rPr>
          <w:rFonts w:ascii="Arial" w:hAnsi="Arial" w:cs="Arial"/>
        </w:rPr>
        <w:t xml:space="preserve"> Cubrir las primas de seguros para el caso de defunción de sus trabajadores;</w:t>
      </w:r>
    </w:p>
    <w:p w14:paraId="4218DC2B" w14:textId="77777777" w:rsidR="0027450C" w:rsidRPr="00DC156A" w:rsidRDefault="0027450C" w:rsidP="003C31A1">
      <w:pPr>
        <w:pStyle w:val="Encabezado"/>
        <w:jc w:val="both"/>
        <w:rPr>
          <w:rFonts w:ascii="Arial" w:hAnsi="Arial" w:cs="Arial"/>
          <w:sz w:val="12"/>
        </w:rPr>
      </w:pPr>
    </w:p>
    <w:p w14:paraId="4EC3231E" w14:textId="77777777" w:rsidR="004607C2" w:rsidRDefault="004607C2" w:rsidP="003C31A1">
      <w:pPr>
        <w:pStyle w:val="Encabezado"/>
        <w:jc w:val="both"/>
        <w:rPr>
          <w:rFonts w:ascii="Arial" w:hAnsi="Arial" w:cs="Arial"/>
        </w:rPr>
      </w:pPr>
      <w:r>
        <w:rPr>
          <w:rFonts w:ascii="Arial" w:hAnsi="Arial" w:cs="Arial"/>
          <w:b/>
          <w:bCs/>
        </w:rPr>
        <w:t>VI.-</w:t>
      </w:r>
      <w:r>
        <w:rPr>
          <w:rFonts w:ascii="Arial" w:hAnsi="Arial" w:cs="Arial"/>
        </w:rPr>
        <w:t xml:space="preserve"> Conceder licencias y permisos en los términos de la presente ley y el Reglamento de las Condiciones Generales de Trabajo;</w:t>
      </w:r>
    </w:p>
    <w:p w14:paraId="2F270E9D" w14:textId="77777777" w:rsidR="004607C2" w:rsidRPr="00DC156A" w:rsidRDefault="004607C2" w:rsidP="003C31A1">
      <w:pPr>
        <w:pStyle w:val="Encabezado"/>
        <w:jc w:val="both"/>
        <w:rPr>
          <w:rFonts w:ascii="Arial" w:hAnsi="Arial" w:cs="Arial"/>
          <w:sz w:val="12"/>
        </w:rPr>
      </w:pPr>
    </w:p>
    <w:p w14:paraId="08687947" w14:textId="77777777" w:rsidR="004607C2" w:rsidRDefault="004607C2" w:rsidP="003C31A1">
      <w:pPr>
        <w:pStyle w:val="Encabezado"/>
        <w:jc w:val="both"/>
        <w:rPr>
          <w:rFonts w:ascii="Arial" w:hAnsi="Arial" w:cs="Arial"/>
        </w:rPr>
      </w:pPr>
      <w:r>
        <w:rPr>
          <w:rFonts w:ascii="Arial" w:hAnsi="Arial" w:cs="Arial"/>
          <w:b/>
          <w:bCs/>
        </w:rPr>
        <w:t>VII.-</w:t>
      </w:r>
      <w:r>
        <w:rPr>
          <w:rFonts w:ascii="Arial" w:hAnsi="Arial" w:cs="Arial"/>
        </w:rPr>
        <w:t xml:space="preserve"> Proporcionar a los trabajadores los útiles, instrumentos y materiales necesarios para ejecutar el trabajo convenido;</w:t>
      </w:r>
    </w:p>
    <w:p w14:paraId="2B013CE9" w14:textId="77777777" w:rsidR="004607C2" w:rsidRPr="00DC156A" w:rsidRDefault="004607C2" w:rsidP="003C31A1">
      <w:pPr>
        <w:pStyle w:val="Encabezado"/>
        <w:jc w:val="both"/>
        <w:rPr>
          <w:rFonts w:ascii="Arial" w:hAnsi="Arial" w:cs="Arial"/>
          <w:sz w:val="12"/>
        </w:rPr>
      </w:pPr>
    </w:p>
    <w:p w14:paraId="698A7F3F" w14:textId="77777777" w:rsidR="004607C2" w:rsidRDefault="004607C2" w:rsidP="003C31A1">
      <w:pPr>
        <w:pStyle w:val="Encabezado"/>
        <w:jc w:val="both"/>
        <w:rPr>
          <w:rFonts w:ascii="Arial" w:hAnsi="Arial" w:cs="Arial"/>
        </w:rPr>
      </w:pPr>
      <w:r>
        <w:rPr>
          <w:rFonts w:ascii="Arial" w:hAnsi="Arial" w:cs="Arial"/>
          <w:b/>
          <w:bCs/>
        </w:rPr>
        <w:t>VIII.-</w:t>
      </w:r>
      <w:r>
        <w:rPr>
          <w:rFonts w:ascii="Arial" w:hAnsi="Arial" w:cs="Arial"/>
        </w:rPr>
        <w:t xml:space="preserve"> Cumplir con todas las medidas de higiene y de prevención de accidentes de conformidad con el Reglamento de las Condiciones Generales de Trabajo;</w:t>
      </w:r>
    </w:p>
    <w:p w14:paraId="01409478" w14:textId="77777777" w:rsidR="004607C2" w:rsidRPr="00DC156A" w:rsidRDefault="004607C2" w:rsidP="003C31A1">
      <w:pPr>
        <w:pStyle w:val="Encabezado"/>
        <w:jc w:val="both"/>
        <w:rPr>
          <w:rFonts w:ascii="Arial" w:hAnsi="Arial" w:cs="Arial"/>
          <w:sz w:val="12"/>
        </w:rPr>
      </w:pPr>
    </w:p>
    <w:p w14:paraId="258C6762" w14:textId="77777777" w:rsidR="004607C2" w:rsidRDefault="004607C2" w:rsidP="003C31A1">
      <w:pPr>
        <w:pStyle w:val="Encabezado"/>
        <w:jc w:val="both"/>
        <w:rPr>
          <w:rFonts w:ascii="Arial" w:hAnsi="Arial" w:cs="Arial"/>
        </w:rPr>
      </w:pPr>
      <w:r>
        <w:rPr>
          <w:rFonts w:ascii="Arial" w:hAnsi="Arial" w:cs="Arial"/>
          <w:b/>
          <w:bCs/>
        </w:rPr>
        <w:t>IX.-</w:t>
      </w:r>
      <w:r>
        <w:rPr>
          <w:rFonts w:ascii="Arial" w:hAnsi="Arial" w:cs="Arial"/>
        </w:rPr>
        <w:t xml:space="preserve"> Integrar los expedientes de los trabajadores y remitir los informes que le sean solicitados para el trámite de las prestaciones sociales;</w:t>
      </w:r>
    </w:p>
    <w:p w14:paraId="502498E8" w14:textId="77777777" w:rsidR="00E16C67" w:rsidRDefault="00E16C67" w:rsidP="00361A22">
      <w:pPr>
        <w:autoSpaceDE w:val="0"/>
        <w:autoSpaceDN w:val="0"/>
        <w:adjustRightInd w:val="0"/>
        <w:jc w:val="both"/>
        <w:rPr>
          <w:rFonts w:ascii="Arial" w:hAnsi="Arial" w:cs="Arial"/>
          <w:b/>
          <w:bCs/>
        </w:rPr>
      </w:pPr>
    </w:p>
    <w:p w14:paraId="1666DF64" w14:textId="77353AFB" w:rsidR="004607C2" w:rsidRPr="003D3787" w:rsidRDefault="004607C2" w:rsidP="00361A22">
      <w:pPr>
        <w:autoSpaceDE w:val="0"/>
        <w:autoSpaceDN w:val="0"/>
        <w:adjustRightInd w:val="0"/>
        <w:jc w:val="both"/>
        <w:rPr>
          <w:rFonts w:ascii="Arial" w:hAnsi="Arial" w:cs="Arial"/>
        </w:rPr>
      </w:pPr>
      <w:r>
        <w:rPr>
          <w:rFonts w:ascii="Arial" w:hAnsi="Arial" w:cs="Arial"/>
          <w:b/>
          <w:bCs/>
        </w:rPr>
        <w:t>X.-</w:t>
      </w:r>
      <w:r w:rsidR="0027450C">
        <w:rPr>
          <w:rFonts w:ascii="Arial" w:hAnsi="Arial" w:cs="Arial"/>
          <w:b/>
          <w:bCs/>
        </w:rPr>
        <w:t xml:space="preserve"> </w:t>
      </w:r>
      <w:r w:rsidR="0027450C" w:rsidRPr="003D3787">
        <w:rPr>
          <w:rFonts w:ascii="Arial" w:hAnsi="Arial" w:cs="Arial"/>
          <w:color w:val="01020B"/>
          <w:lang w:val="es-MX" w:eastAsia="es-MX"/>
        </w:rPr>
        <w:t>Garantizar a todos los servidores públicos del Estado su derecho a pensionarse o jubilarse, procediendo</w:t>
      </w:r>
      <w:r w:rsidR="003D3787" w:rsidRPr="003D3787">
        <w:rPr>
          <w:rFonts w:ascii="Arial" w:hAnsi="Arial" w:cs="Arial"/>
          <w:color w:val="01020B"/>
          <w:lang w:val="es-MX" w:eastAsia="es-MX"/>
        </w:rPr>
        <w:t xml:space="preserve"> </w:t>
      </w:r>
      <w:r w:rsidR="0027450C" w:rsidRPr="003D3787">
        <w:rPr>
          <w:rFonts w:ascii="Arial" w:hAnsi="Arial" w:cs="Arial"/>
          <w:color w:val="01020B"/>
          <w:lang w:val="es-MX" w:eastAsia="es-MX"/>
        </w:rPr>
        <w:t>al trámite de las pensiones o jubilaciones en los términos de ley. En los casos de aquellos trabajadores que</w:t>
      </w:r>
      <w:r w:rsidR="003D3787" w:rsidRPr="003D3787">
        <w:rPr>
          <w:rFonts w:ascii="Arial" w:hAnsi="Arial" w:cs="Arial"/>
          <w:color w:val="01020B"/>
          <w:lang w:val="es-MX" w:eastAsia="es-MX"/>
        </w:rPr>
        <w:t xml:space="preserve"> </w:t>
      </w:r>
      <w:r w:rsidR="0027450C" w:rsidRPr="003D3787">
        <w:rPr>
          <w:rFonts w:ascii="Arial" w:hAnsi="Arial" w:cs="Arial"/>
          <w:color w:val="01020B"/>
          <w:lang w:val="es-MX" w:eastAsia="es-MX"/>
        </w:rPr>
        <w:t>cumplan con los años de servicio para jubilarse o pensionarse pero que por la naturaleza de su contratación</w:t>
      </w:r>
      <w:r w:rsidR="003D3787" w:rsidRPr="003D3787">
        <w:rPr>
          <w:rFonts w:ascii="Arial" w:hAnsi="Arial" w:cs="Arial"/>
          <w:color w:val="01020B"/>
          <w:lang w:val="es-MX" w:eastAsia="es-MX"/>
        </w:rPr>
        <w:t xml:space="preserve"> </w:t>
      </w:r>
      <w:r w:rsidR="0027450C" w:rsidRPr="003D3787">
        <w:rPr>
          <w:rFonts w:ascii="Arial" w:hAnsi="Arial" w:cs="Arial"/>
          <w:color w:val="01020B"/>
          <w:lang w:val="es-MX" w:eastAsia="es-MX"/>
        </w:rPr>
        <w:t xml:space="preserve">no se hayan </w:t>
      </w:r>
      <w:r w:rsidR="0027450C" w:rsidRPr="003D3787">
        <w:rPr>
          <w:rFonts w:ascii="Arial" w:hAnsi="Arial" w:cs="Arial"/>
          <w:color w:val="01020B"/>
          <w:lang w:val="es-MX" w:eastAsia="es-MX"/>
        </w:rPr>
        <w:lastRenderedPageBreak/>
        <w:t xml:space="preserve">realizado el total de las </w:t>
      </w:r>
      <w:r w:rsidR="0027450C" w:rsidRPr="003D3787">
        <w:rPr>
          <w:rFonts w:ascii="Arial" w:hAnsi="Arial" w:cs="Arial"/>
          <w:color w:val="000007"/>
          <w:lang w:val="es-MX" w:eastAsia="es-MX"/>
        </w:rPr>
        <w:t>aportaciones por el patrón, éste convendrá con el Instituto de Previsión</w:t>
      </w:r>
      <w:r w:rsidR="003D3787" w:rsidRPr="003D3787">
        <w:rPr>
          <w:rFonts w:ascii="Arial" w:hAnsi="Arial" w:cs="Arial"/>
          <w:color w:val="000007"/>
          <w:lang w:val="es-MX" w:eastAsia="es-MX"/>
        </w:rPr>
        <w:t xml:space="preserve"> </w:t>
      </w:r>
      <w:r w:rsidR="0027450C" w:rsidRPr="003D3787">
        <w:rPr>
          <w:rFonts w:ascii="Arial" w:hAnsi="Arial" w:cs="Arial"/>
          <w:color w:val="000007"/>
          <w:lang w:val="es-MX" w:eastAsia="es-MX"/>
        </w:rPr>
        <w:t>y Seguridad Social del Estado de Tamaulipas o con el trabajador en lo particular, el pago complementario</w:t>
      </w:r>
      <w:r w:rsidR="003D3787" w:rsidRPr="003D3787">
        <w:rPr>
          <w:rFonts w:ascii="Arial" w:hAnsi="Arial" w:cs="Arial"/>
          <w:color w:val="000007"/>
          <w:lang w:val="es-MX" w:eastAsia="es-MX"/>
        </w:rPr>
        <w:t xml:space="preserve"> </w:t>
      </w:r>
      <w:r w:rsidR="0027450C" w:rsidRPr="003D3787">
        <w:rPr>
          <w:rFonts w:ascii="Arial" w:hAnsi="Arial" w:cs="Arial"/>
          <w:color w:val="000007"/>
          <w:lang w:val="es-MX" w:eastAsia="es-MX"/>
        </w:rPr>
        <w:t>de su pensión o jubilación,</w:t>
      </w:r>
      <w:r w:rsidR="003D3787" w:rsidRPr="003D3787">
        <w:rPr>
          <w:rFonts w:ascii="Arial" w:hAnsi="Arial" w:cs="Arial"/>
          <w:color w:val="000007"/>
          <w:lang w:val="es-MX" w:eastAsia="es-MX"/>
        </w:rPr>
        <w:t xml:space="preserve"> a fin de que se le entregue el </w:t>
      </w:r>
      <w:r w:rsidR="0027450C" w:rsidRPr="003D3787">
        <w:rPr>
          <w:rFonts w:ascii="Arial" w:hAnsi="Arial" w:cs="Arial"/>
          <w:color w:val="000007"/>
          <w:lang w:val="es-MX" w:eastAsia="es-MX"/>
        </w:rPr>
        <w:t>porcentaje correspondiente por los años laborados.</w:t>
      </w:r>
    </w:p>
    <w:p w14:paraId="0394B492" w14:textId="77777777" w:rsidR="008728D2" w:rsidRDefault="008728D2" w:rsidP="00771B7D">
      <w:pPr>
        <w:pStyle w:val="Encabezado"/>
        <w:jc w:val="both"/>
        <w:rPr>
          <w:rFonts w:ascii="Arial" w:hAnsi="Arial" w:cs="Arial"/>
          <w:b/>
          <w:bCs/>
        </w:rPr>
      </w:pPr>
    </w:p>
    <w:p w14:paraId="7ADFE777" w14:textId="77777777" w:rsidR="004607C2" w:rsidRDefault="004607C2" w:rsidP="00771B7D">
      <w:pPr>
        <w:pStyle w:val="Encabezado"/>
        <w:jc w:val="both"/>
        <w:rPr>
          <w:rFonts w:ascii="Arial" w:hAnsi="Arial" w:cs="Arial"/>
        </w:rPr>
      </w:pPr>
      <w:r>
        <w:rPr>
          <w:rFonts w:ascii="Arial" w:hAnsi="Arial" w:cs="Arial"/>
          <w:b/>
          <w:bCs/>
        </w:rPr>
        <w:t>XI.-</w:t>
      </w:r>
      <w:r>
        <w:rPr>
          <w:rFonts w:ascii="Arial" w:hAnsi="Arial" w:cs="Arial"/>
        </w:rPr>
        <w:t xml:space="preserve"> Proporcionar capacitación a sus trabajadores de acuerdo a los programas que se establezcan, dentro de los horarios del trabajo, salvo que atendiendo a la naturaleza de los servicios se convenga que podrá impartirse de otra manera;</w:t>
      </w:r>
    </w:p>
    <w:p w14:paraId="7ABFBF0B" w14:textId="77777777" w:rsidR="004607C2" w:rsidRDefault="004607C2" w:rsidP="00771B7D">
      <w:pPr>
        <w:pStyle w:val="Encabezado"/>
        <w:jc w:val="both"/>
        <w:rPr>
          <w:rFonts w:ascii="Arial" w:hAnsi="Arial" w:cs="Arial"/>
        </w:rPr>
      </w:pPr>
    </w:p>
    <w:p w14:paraId="29110681" w14:textId="77777777" w:rsidR="004607C2" w:rsidRDefault="004607C2" w:rsidP="00771B7D">
      <w:pPr>
        <w:pStyle w:val="Encabezado"/>
        <w:jc w:val="both"/>
        <w:rPr>
          <w:rFonts w:ascii="Arial" w:hAnsi="Arial" w:cs="Arial"/>
        </w:rPr>
      </w:pPr>
      <w:r>
        <w:rPr>
          <w:rFonts w:ascii="Arial" w:hAnsi="Arial" w:cs="Arial"/>
          <w:b/>
          <w:bCs/>
        </w:rPr>
        <w:t>XII.-</w:t>
      </w:r>
      <w:r>
        <w:rPr>
          <w:rFonts w:ascii="Arial" w:hAnsi="Arial" w:cs="Arial"/>
        </w:rPr>
        <w:t xml:space="preserve"> Contribuir al fomento de las actividades cívicas, culturales y deportivas, proporcionando los materiales indispensables;</w:t>
      </w:r>
    </w:p>
    <w:p w14:paraId="0D333FEF" w14:textId="77777777" w:rsidR="004607C2" w:rsidRDefault="004607C2" w:rsidP="00771B7D">
      <w:pPr>
        <w:pStyle w:val="Encabezado"/>
        <w:jc w:val="both"/>
        <w:rPr>
          <w:rFonts w:ascii="Arial" w:hAnsi="Arial" w:cs="Arial"/>
        </w:rPr>
      </w:pPr>
    </w:p>
    <w:p w14:paraId="022868BA" w14:textId="77777777" w:rsidR="004607C2" w:rsidRDefault="004607C2" w:rsidP="00771B7D">
      <w:pPr>
        <w:pStyle w:val="Encabezado"/>
        <w:jc w:val="both"/>
        <w:rPr>
          <w:rFonts w:ascii="Arial" w:hAnsi="Arial" w:cs="Arial"/>
        </w:rPr>
      </w:pPr>
      <w:r>
        <w:rPr>
          <w:rFonts w:ascii="Arial" w:hAnsi="Arial" w:cs="Arial"/>
          <w:b/>
          <w:bCs/>
        </w:rPr>
        <w:t>XIII.-</w:t>
      </w:r>
      <w:r>
        <w:rPr>
          <w:rFonts w:ascii="Arial" w:hAnsi="Arial" w:cs="Arial"/>
        </w:rPr>
        <w:t xml:space="preserve"> Proporcionar a las mujeres embarazadas la protección que establezca el Reglamento de las Condiciones Generales de Trabajo;</w:t>
      </w:r>
    </w:p>
    <w:p w14:paraId="6346642F" w14:textId="77777777" w:rsidR="004607C2" w:rsidRDefault="004607C2" w:rsidP="00771B7D">
      <w:pPr>
        <w:pStyle w:val="Encabezado"/>
        <w:jc w:val="both"/>
        <w:rPr>
          <w:rFonts w:ascii="Arial" w:hAnsi="Arial" w:cs="Arial"/>
        </w:rPr>
      </w:pPr>
    </w:p>
    <w:p w14:paraId="1E7E5D42" w14:textId="77777777" w:rsidR="004607C2" w:rsidRDefault="004607C2" w:rsidP="00771B7D">
      <w:pPr>
        <w:pStyle w:val="Encabezado"/>
        <w:jc w:val="both"/>
        <w:rPr>
          <w:rFonts w:ascii="Arial" w:hAnsi="Arial" w:cs="Arial"/>
        </w:rPr>
      </w:pPr>
      <w:r>
        <w:rPr>
          <w:rFonts w:ascii="Arial" w:hAnsi="Arial" w:cs="Arial"/>
          <w:b/>
          <w:bCs/>
        </w:rPr>
        <w:t>XIV.-</w:t>
      </w:r>
      <w:r>
        <w:rPr>
          <w:rFonts w:ascii="Arial" w:hAnsi="Arial" w:cs="Arial"/>
        </w:rPr>
        <w:t xml:space="preserve"> Respetar el régimen interno de </w:t>
      </w:r>
      <w:r w:rsidR="00055E1B">
        <w:rPr>
          <w:rFonts w:ascii="Arial" w:hAnsi="Arial" w:cs="Arial"/>
        </w:rPr>
        <w:t>los sindicatos</w:t>
      </w:r>
      <w:r>
        <w:rPr>
          <w:rFonts w:ascii="Arial" w:hAnsi="Arial" w:cs="Arial"/>
        </w:rPr>
        <w:t>;</w:t>
      </w:r>
    </w:p>
    <w:p w14:paraId="70CC72F5" w14:textId="77777777" w:rsidR="00055E1B" w:rsidRDefault="00055E1B" w:rsidP="00055E1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6E6313DE" w14:textId="77777777" w:rsidR="00055E1B" w:rsidRDefault="00055E1B" w:rsidP="00055E1B">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69FE1705" w14:textId="77777777" w:rsidR="004607C2" w:rsidRDefault="004607C2" w:rsidP="00771B7D">
      <w:pPr>
        <w:pStyle w:val="Encabezado"/>
        <w:jc w:val="both"/>
        <w:rPr>
          <w:rFonts w:ascii="Arial" w:hAnsi="Arial" w:cs="Arial"/>
        </w:rPr>
      </w:pPr>
    </w:p>
    <w:p w14:paraId="53C5FFE5" w14:textId="77777777" w:rsidR="004607C2" w:rsidRDefault="004607C2" w:rsidP="00771B7D">
      <w:pPr>
        <w:pStyle w:val="Encabezado"/>
        <w:tabs>
          <w:tab w:val="clear" w:pos="4419"/>
        </w:tabs>
        <w:jc w:val="both"/>
        <w:rPr>
          <w:rFonts w:ascii="Arial" w:hAnsi="Arial" w:cs="Arial"/>
        </w:rPr>
      </w:pPr>
      <w:r>
        <w:rPr>
          <w:rFonts w:ascii="Arial" w:hAnsi="Arial" w:cs="Arial"/>
          <w:b/>
          <w:bCs/>
        </w:rPr>
        <w:t>XV.-</w:t>
      </w:r>
      <w:r>
        <w:rPr>
          <w:rFonts w:ascii="Arial" w:hAnsi="Arial" w:cs="Arial"/>
        </w:rPr>
        <w:t xml:space="preserve"> Notificar al sindicato únicamente respecto al personal de base sindical puesto a disposición, así como sus cambios de adscripción y comisión;</w:t>
      </w:r>
    </w:p>
    <w:p w14:paraId="6DF6CF4D" w14:textId="77777777" w:rsidR="00771B7D" w:rsidRPr="00055E1B" w:rsidRDefault="00771B7D" w:rsidP="00771B7D">
      <w:pPr>
        <w:pStyle w:val="Encabezado"/>
        <w:tabs>
          <w:tab w:val="clear" w:pos="4419"/>
        </w:tabs>
        <w:jc w:val="both"/>
        <w:rPr>
          <w:rFonts w:ascii="Arial" w:hAnsi="Arial" w:cs="Arial"/>
        </w:rPr>
      </w:pPr>
    </w:p>
    <w:p w14:paraId="307BB861" w14:textId="77777777" w:rsidR="003725D8" w:rsidRDefault="003725D8" w:rsidP="00771B7D">
      <w:pPr>
        <w:autoSpaceDE w:val="0"/>
        <w:autoSpaceDN w:val="0"/>
        <w:adjustRightInd w:val="0"/>
        <w:ind w:right="48"/>
        <w:jc w:val="both"/>
        <w:rPr>
          <w:rFonts w:ascii="Arial" w:hAnsi="Arial" w:cs="Arial"/>
          <w:lang w:val="es-MX" w:eastAsia="es-MX"/>
        </w:rPr>
      </w:pPr>
      <w:r w:rsidRPr="003725D8">
        <w:rPr>
          <w:rFonts w:ascii="Arial" w:hAnsi="Arial" w:cs="Arial"/>
          <w:b/>
          <w:bCs/>
        </w:rPr>
        <w:t xml:space="preserve">XVI.- </w:t>
      </w:r>
      <w:r w:rsidRPr="003725D8">
        <w:rPr>
          <w:rFonts w:ascii="Arial" w:hAnsi="Arial" w:cs="Arial"/>
          <w:lang w:val="es-MX" w:eastAsia="es-MX"/>
        </w:rPr>
        <w:t xml:space="preserve">Conceder licencias y comisiones a los integrantes del comité directivo del sindicato y personal administrativo indispensable para su funcionamiento; </w:t>
      </w:r>
    </w:p>
    <w:p w14:paraId="155D4160" w14:textId="77777777" w:rsidR="00771B7D" w:rsidRPr="00055E1B" w:rsidRDefault="00771B7D" w:rsidP="00771B7D">
      <w:pPr>
        <w:autoSpaceDE w:val="0"/>
        <w:autoSpaceDN w:val="0"/>
        <w:adjustRightInd w:val="0"/>
        <w:ind w:right="48"/>
        <w:jc w:val="both"/>
        <w:rPr>
          <w:rFonts w:ascii="Arial" w:hAnsi="Arial" w:cs="Arial"/>
          <w:b/>
          <w:bCs/>
        </w:rPr>
      </w:pPr>
    </w:p>
    <w:p w14:paraId="35A1B513" w14:textId="5F50BEF7" w:rsidR="003725D8" w:rsidRPr="00A72A84" w:rsidRDefault="003725D8" w:rsidP="00771B7D">
      <w:pPr>
        <w:ind w:right="48"/>
        <w:jc w:val="both"/>
        <w:rPr>
          <w:rFonts w:ascii="Arial" w:hAnsi="Arial" w:cs="Arial"/>
          <w:lang w:val="es-ES" w:eastAsia="en-US"/>
        </w:rPr>
      </w:pPr>
      <w:r w:rsidRPr="00A72A84">
        <w:rPr>
          <w:rFonts w:ascii="Arial" w:hAnsi="Arial" w:cs="Arial"/>
          <w:b/>
          <w:bCs/>
        </w:rPr>
        <w:t>XVII.-</w:t>
      </w:r>
      <w:r w:rsidRPr="00A72A84">
        <w:rPr>
          <w:rFonts w:ascii="Arial" w:hAnsi="Arial" w:cs="Arial"/>
          <w:bCs/>
        </w:rPr>
        <w:t xml:space="preserve"> </w:t>
      </w:r>
      <w:r w:rsidR="00A72A84" w:rsidRPr="00A72A84">
        <w:rPr>
          <w:rFonts w:ascii="Arial" w:hAnsi="Arial" w:cs="Arial"/>
          <w:spacing w:val="-4"/>
        </w:rPr>
        <w:t xml:space="preserve">Otorgar permiso </w:t>
      </w:r>
      <w:r w:rsidR="00F974D9" w:rsidRPr="00F974D9">
        <w:rPr>
          <w:rFonts w:ascii="Arial" w:hAnsi="Arial" w:cs="Arial"/>
          <w:spacing w:val="-4"/>
        </w:rPr>
        <w:t>de paternidad de diez a veinte días laborables con goce de sueldo, a los hombres trabajadores, por el nacimiento de sus hijos y de igual manera en el caso de la adopción de un infante;</w:t>
      </w:r>
    </w:p>
    <w:p w14:paraId="17AC7265" w14:textId="3051B324" w:rsidR="00771B7D" w:rsidRPr="00F974D9" w:rsidRDefault="00F974D9" w:rsidP="00F974D9">
      <w:pPr>
        <w:ind w:right="48"/>
        <w:jc w:val="right"/>
        <w:rPr>
          <w:rFonts w:ascii="Arial" w:hAnsi="Arial" w:cs="Arial"/>
          <w:b/>
          <w:sz w:val="16"/>
          <w:szCs w:val="16"/>
        </w:rPr>
      </w:pPr>
      <w:r w:rsidRPr="00F974D9">
        <w:rPr>
          <w:rFonts w:ascii="Arial" w:hAnsi="Arial" w:cs="Arial"/>
          <w:b/>
          <w:sz w:val="16"/>
          <w:szCs w:val="16"/>
        </w:rPr>
        <w:t>Fracción Reformada P.O. Extraordinario No. 12 del 09 de marzo del 2026</w:t>
      </w:r>
    </w:p>
    <w:p w14:paraId="72A4CD4F" w14:textId="2511B18E" w:rsidR="00F974D9" w:rsidRDefault="00F974D9" w:rsidP="00F974D9">
      <w:pPr>
        <w:ind w:right="48"/>
        <w:jc w:val="right"/>
        <w:rPr>
          <w:rFonts w:ascii="Arial" w:hAnsi="Arial" w:cs="Arial"/>
          <w:b/>
          <w:sz w:val="16"/>
          <w:szCs w:val="16"/>
        </w:rPr>
      </w:pPr>
      <w:hyperlink r:id="rId13" w:history="1">
        <w:r w:rsidRPr="0046367B">
          <w:rPr>
            <w:rStyle w:val="Hipervnculo"/>
            <w:rFonts w:ascii="Arial" w:hAnsi="Arial" w:cs="Arial"/>
            <w:b/>
            <w:sz w:val="16"/>
            <w:szCs w:val="16"/>
          </w:rPr>
          <w:t>https://po.tamaulipas.gob.mx/wp-content/uploads/2026/03/cli-Ext-No.12-090326.pdf</w:t>
        </w:r>
      </w:hyperlink>
    </w:p>
    <w:p w14:paraId="67027357" w14:textId="77777777" w:rsidR="00F974D9" w:rsidRPr="00F974D9" w:rsidRDefault="00F974D9" w:rsidP="00F974D9">
      <w:pPr>
        <w:ind w:right="48"/>
        <w:jc w:val="right"/>
        <w:rPr>
          <w:rFonts w:ascii="Arial" w:hAnsi="Arial" w:cs="Arial"/>
          <w:b/>
          <w:sz w:val="16"/>
          <w:szCs w:val="16"/>
        </w:rPr>
      </w:pPr>
    </w:p>
    <w:p w14:paraId="4DAD5406" w14:textId="77777777" w:rsidR="00266D07" w:rsidRPr="00266D07" w:rsidRDefault="003725D8" w:rsidP="00266D07">
      <w:pPr>
        <w:autoSpaceDE w:val="0"/>
        <w:autoSpaceDN w:val="0"/>
        <w:adjustRightInd w:val="0"/>
        <w:ind w:right="48"/>
        <w:jc w:val="both"/>
        <w:rPr>
          <w:rFonts w:ascii="Arial" w:hAnsi="Arial" w:cs="Arial"/>
          <w:szCs w:val="26"/>
          <w:lang w:val="es-ES" w:eastAsia="en-US" w:bidi="es-ES"/>
        </w:rPr>
      </w:pPr>
      <w:r w:rsidRPr="003725D8">
        <w:rPr>
          <w:rFonts w:ascii="Arial" w:hAnsi="Arial" w:cs="Arial"/>
          <w:b/>
          <w:bCs/>
        </w:rPr>
        <w:t xml:space="preserve">XVIII.- </w:t>
      </w:r>
      <w:r w:rsidR="00266D07" w:rsidRPr="00266D07">
        <w:rPr>
          <w:rFonts w:ascii="Arial" w:hAnsi="Arial" w:cs="Arial"/>
          <w:szCs w:val="26"/>
          <w:lang w:val="es-ES" w:eastAsia="en-US" w:bidi="es-ES"/>
        </w:rPr>
        <w:t>Otorgar a las y los trabajadores al servicio del Estado, un día laborable al año, con goce integro de su sueldo para someterse a la realización de exámenes médicos preventivos del cáncer de mama, cervicouterino y próstata según sea el caso, para lo cual deberán presentar la constancia o certificado médico, correspondiente a la realización de dichos exámenes, expedido por una institución pública o privada de salud.</w:t>
      </w:r>
    </w:p>
    <w:p w14:paraId="0D7D4106" w14:textId="77777777" w:rsidR="00266D07" w:rsidRPr="00055E1B" w:rsidRDefault="00266D07" w:rsidP="00266D07">
      <w:pPr>
        <w:autoSpaceDE w:val="0"/>
        <w:autoSpaceDN w:val="0"/>
        <w:adjustRightInd w:val="0"/>
        <w:ind w:right="48"/>
        <w:jc w:val="both"/>
        <w:rPr>
          <w:rFonts w:ascii="Arial" w:hAnsi="Arial" w:cs="Arial"/>
          <w:szCs w:val="26"/>
          <w:lang w:val="es-ES" w:eastAsia="en-US" w:bidi="es-ES"/>
        </w:rPr>
      </w:pPr>
    </w:p>
    <w:p w14:paraId="19344AAA" w14:textId="77777777" w:rsidR="00771B7D" w:rsidRPr="00266D07" w:rsidRDefault="00266D07" w:rsidP="00266D07">
      <w:pPr>
        <w:autoSpaceDE w:val="0"/>
        <w:autoSpaceDN w:val="0"/>
        <w:adjustRightInd w:val="0"/>
        <w:ind w:right="48"/>
        <w:jc w:val="both"/>
        <w:rPr>
          <w:rFonts w:ascii="Arial" w:hAnsi="Arial" w:cs="Arial"/>
          <w:szCs w:val="26"/>
          <w:lang w:val="es-ES" w:eastAsia="en-US" w:bidi="es-ES"/>
        </w:rPr>
      </w:pPr>
      <w:r w:rsidRPr="00266D07">
        <w:rPr>
          <w:rFonts w:ascii="Arial" w:hAnsi="Arial" w:cs="Arial"/>
          <w:szCs w:val="26"/>
          <w:lang w:val="es-ES" w:eastAsia="en-US" w:bidi="es-ES"/>
        </w:rPr>
        <w:t>Los permisos señalados en esta fracción no podrán ser sujetos de compensación económica en caso de no ser ejercidos;</w:t>
      </w:r>
    </w:p>
    <w:p w14:paraId="06211A2D" w14:textId="77777777" w:rsidR="00266D07" w:rsidRPr="00055E1B" w:rsidRDefault="00266D07" w:rsidP="00266D07">
      <w:pPr>
        <w:autoSpaceDE w:val="0"/>
        <w:autoSpaceDN w:val="0"/>
        <w:adjustRightInd w:val="0"/>
        <w:ind w:right="48"/>
        <w:jc w:val="both"/>
        <w:rPr>
          <w:rFonts w:ascii="Arial" w:hAnsi="Arial" w:cs="Arial"/>
          <w:szCs w:val="26"/>
          <w:lang w:val="es-ES" w:eastAsia="en-US"/>
        </w:rPr>
      </w:pPr>
    </w:p>
    <w:p w14:paraId="3EF5EF96" w14:textId="77777777" w:rsidR="00266D07" w:rsidRPr="00266D07" w:rsidRDefault="00771B7D" w:rsidP="00266D07">
      <w:pPr>
        <w:autoSpaceDE w:val="0"/>
        <w:autoSpaceDN w:val="0"/>
        <w:adjustRightInd w:val="0"/>
        <w:jc w:val="both"/>
        <w:rPr>
          <w:rFonts w:ascii="Arial" w:hAnsi="Arial" w:cs="Arial"/>
          <w:szCs w:val="26"/>
          <w:lang w:val="es-ES" w:eastAsia="en-US" w:bidi="es-ES"/>
        </w:rPr>
      </w:pPr>
      <w:r w:rsidRPr="00D3751B">
        <w:rPr>
          <w:rFonts w:ascii="Arial" w:hAnsi="Arial" w:cs="Arial"/>
          <w:b/>
          <w:szCs w:val="26"/>
          <w:lang w:val="es-ES" w:eastAsia="en-US"/>
        </w:rPr>
        <w:t>XIX.-</w:t>
      </w:r>
      <w:r w:rsidRPr="00D3751B">
        <w:rPr>
          <w:rFonts w:ascii="Arial" w:hAnsi="Arial" w:cs="Arial"/>
          <w:szCs w:val="26"/>
          <w:lang w:val="es-ES" w:eastAsia="en-US"/>
        </w:rPr>
        <w:t xml:space="preserve"> </w:t>
      </w:r>
      <w:r w:rsidR="00266D07" w:rsidRPr="00266D07">
        <w:rPr>
          <w:rFonts w:ascii="Arial" w:hAnsi="Arial" w:cs="Arial"/>
          <w:szCs w:val="26"/>
          <w:lang w:val="es-ES" w:eastAsia="en-US" w:bidi="es-ES"/>
        </w:rPr>
        <w:t>Otorgar a los trabajadores al servicio del Gobierno del Estado, permisos económicos con goce de sueldo, los que se fijarán en los respectivos Reglamentos de las Condiciones Generales de Trabajo.</w:t>
      </w:r>
    </w:p>
    <w:p w14:paraId="7BF53304" w14:textId="77777777" w:rsidR="00266D07" w:rsidRPr="00361A22" w:rsidRDefault="00266D07" w:rsidP="00266D07">
      <w:pPr>
        <w:autoSpaceDE w:val="0"/>
        <w:autoSpaceDN w:val="0"/>
        <w:adjustRightInd w:val="0"/>
        <w:jc w:val="both"/>
        <w:rPr>
          <w:rFonts w:ascii="Arial" w:hAnsi="Arial" w:cs="Arial"/>
          <w:sz w:val="12"/>
          <w:szCs w:val="26"/>
          <w:lang w:val="es-ES" w:eastAsia="en-US" w:bidi="es-ES"/>
        </w:rPr>
      </w:pPr>
    </w:p>
    <w:p w14:paraId="08B32561" w14:textId="77777777" w:rsidR="00771B7D" w:rsidRDefault="008728D2" w:rsidP="00266D07">
      <w:pPr>
        <w:autoSpaceDE w:val="0"/>
        <w:autoSpaceDN w:val="0"/>
        <w:adjustRightInd w:val="0"/>
        <w:jc w:val="both"/>
        <w:rPr>
          <w:rFonts w:ascii="Arial" w:hAnsi="Arial" w:cs="Arial"/>
          <w:szCs w:val="26"/>
          <w:lang w:val="es-MX" w:eastAsia="en-US" w:bidi="es-ES"/>
        </w:rPr>
      </w:pPr>
      <w:r w:rsidRPr="008728D2">
        <w:rPr>
          <w:rFonts w:ascii="Arial" w:hAnsi="Arial" w:cs="Arial"/>
          <w:szCs w:val="26"/>
          <w:lang w:val="es-MX" w:eastAsia="en-US" w:bidi="es-ES"/>
        </w:rPr>
        <w:t>Para el cumplimiento de las obligaciones mencionadas en la fracción III del presente artículo, las dependencias dispondrán en su presupuesto de un fondo económico, de conformidad con la disponibilidad del Presupuesto de Egresos del Estado. De ser insuficiente dicho fondo, el saldo deberá incluirse en el presupuesto del año siguiente y pagarse en el orden de la fecha de notificación del laudo o de la resolución correspondiente;</w:t>
      </w:r>
    </w:p>
    <w:p w14:paraId="5BADB6B4" w14:textId="77777777" w:rsidR="008728D2" w:rsidRPr="003D4D2A" w:rsidRDefault="008728D2" w:rsidP="008728D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Párrafo Reformado, </w:t>
      </w:r>
      <w:r>
        <w:rPr>
          <w:rFonts w:ascii="Arial" w:hAnsi="Arial" w:cs="Arial"/>
          <w:b/>
          <w:i/>
          <w:sz w:val="16"/>
          <w:szCs w:val="16"/>
        </w:rPr>
        <w:t xml:space="preserve"> </w:t>
      </w:r>
      <w:r w:rsidRPr="00895922">
        <w:rPr>
          <w:rFonts w:ascii="Arial" w:hAnsi="Arial" w:cs="Arial"/>
          <w:b/>
          <w:i/>
          <w:sz w:val="16"/>
          <w:szCs w:val="16"/>
          <w:lang w:val="es-MX"/>
        </w:rPr>
        <w:t xml:space="preserve">P.O.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324707A2" w14:textId="77777777" w:rsidR="008728D2" w:rsidRDefault="0009150A" w:rsidP="008728D2">
      <w:pPr>
        <w:pStyle w:val="Prrafodelista"/>
        <w:autoSpaceDE w:val="0"/>
        <w:autoSpaceDN w:val="0"/>
        <w:adjustRightInd w:val="0"/>
        <w:ind w:left="1004"/>
        <w:jc w:val="right"/>
        <w:rPr>
          <w:rStyle w:val="Hipervnculo"/>
          <w:rFonts w:ascii="Arial" w:hAnsi="Arial"/>
          <w:b/>
          <w:i/>
          <w:sz w:val="16"/>
          <w:szCs w:val="16"/>
          <w:lang w:val="es-MX"/>
        </w:rPr>
      </w:pPr>
      <w:hyperlink r:id="rId14" w:history="1">
        <w:r w:rsidRPr="00486922">
          <w:rPr>
            <w:rStyle w:val="Hipervnculo"/>
            <w:rFonts w:ascii="Arial" w:hAnsi="Arial"/>
            <w:b/>
            <w:i/>
            <w:sz w:val="16"/>
            <w:szCs w:val="16"/>
            <w:lang w:val="es-MX"/>
          </w:rPr>
          <w:t>https://po.tamaulipas.gob.mx/wp-content/uploads/2024/03/cxlix-35-200324.pdf</w:t>
        </w:r>
      </w:hyperlink>
    </w:p>
    <w:p w14:paraId="69FCAF6F" w14:textId="77777777" w:rsidR="0009150A" w:rsidRDefault="0009150A" w:rsidP="008728D2">
      <w:pPr>
        <w:pStyle w:val="Prrafodelista"/>
        <w:autoSpaceDE w:val="0"/>
        <w:autoSpaceDN w:val="0"/>
        <w:adjustRightInd w:val="0"/>
        <w:ind w:left="1004"/>
        <w:jc w:val="right"/>
        <w:rPr>
          <w:rStyle w:val="Hipervnculo"/>
          <w:rFonts w:ascii="Arial" w:hAnsi="Arial"/>
          <w:b/>
          <w:i/>
          <w:sz w:val="16"/>
          <w:szCs w:val="16"/>
          <w:lang w:val="es-MX"/>
        </w:rPr>
      </w:pPr>
    </w:p>
    <w:p w14:paraId="1DE33082" w14:textId="77777777" w:rsidR="001412F3" w:rsidRDefault="0009150A" w:rsidP="0009150A">
      <w:pPr>
        <w:autoSpaceDE w:val="0"/>
        <w:autoSpaceDN w:val="0"/>
        <w:adjustRightInd w:val="0"/>
        <w:jc w:val="both"/>
        <w:rPr>
          <w:rFonts w:ascii="Arial" w:hAnsi="Arial" w:cs="Arial"/>
          <w:szCs w:val="26"/>
          <w:lang w:val="es-ES" w:eastAsia="en-US" w:bidi="es-ES"/>
        </w:rPr>
      </w:pPr>
      <w:r w:rsidRPr="001412F3">
        <w:rPr>
          <w:rFonts w:ascii="Arial" w:hAnsi="Arial" w:cs="Arial"/>
          <w:b/>
          <w:szCs w:val="26"/>
          <w:lang w:val="es-ES" w:eastAsia="en-US" w:bidi="es-ES"/>
        </w:rPr>
        <w:t>XIX Bis</w:t>
      </w:r>
      <w:r w:rsidRPr="0009150A">
        <w:rPr>
          <w:rFonts w:ascii="Arial" w:hAnsi="Arial" w:cs="Arial"/>
          <w:szCs w:val="26"/>
          <w:lang w:val="es-ES" w:eastAsia="en-US" w:bidi="es-ES"/>
        </w:rPr>
        <w:t xml:space="preserve">.- Otorgar permiso con goce de sueldo a las personas trabajadoras que requieran acompañar a un familiar directo o colateral mayor de 60 años, a cita, tratamiento médico u hospitalización, por periodos de uno, tres y hasta cinco días laborales, respectivamente. </w:t>
      </w:r>
    </w:p>
    <w:p w14:paraId="2FC8B662" w14:textId="77777777" w:rsidR="001412F3" w:rsidRPr="000A0CCA" w:rsidRDefault="001412F3" w:rsidP="0009150A">
      <w:pPr>
        <w:autoSpaceDE w:val="0"/>
        <w:autoSpaceDN w:val="0"/>
        <w:adjustRightInd w:val="0"/>
        <w:jc w:val="both"/>
        <w:rPr>
          <w:rFonts w:ascii="Arial" w:hAnsi="Arial" w:cs="Arial"/>
          <w:sz w:val="18"/>
          <w:szCs w:val="26"/>
          <w:lang w:val="es-ES" w:eastAsia="en-US" w:bidi="es-ES"/>
        </w:rPr>
      </w:pPr>
    </w:p>
    <w:p w14:paraId="42098832" w14:textId="77777777" w:rsidR="0009150A" w:rsidRPr="0009150A" w:rsidRDefault="0009150A" w:rsidP="0009150A">
      <w:pPr>
        <w:autoSpaceDE w:val="0"/>
        <w:autoSpaceDN w:val="0"/>
        <w:adjustRightInd w:val="0"/>
        <w:jc w:val="both"/>
        <w:rPr>
          <w:rFonts w:ascii="Arial" w:hAnsi="Arial" w:cs="Arial"/>
          <w:szCs w:val="26"/>
          <w:lang w:val="es-ES" w:eastAsia="en-US" w:bidi="es-ES"/>
        </w:rPr>
      </w:pPr>
      <w:r w:rsidRPr="0009150A">
        <w:rPr>
          <w:rFonts w:ascii="Arial" w:hAnsi="Arial" w:cs="Arial"/>
          <w:szCs w:val="26"/>
          <w:lang w:val="es-ES" w:eastAsia="en-US" w:bidi="es-ES"/>
        </w:rPr>
        <w:t>La persona trabajadora dispondrá de 15 días hábiles para presentar la comprobación emitida por la institución médica que acredite la necesidad del cuidado y/o atención personal del familiar adulto mayor;</w:t>
      </w:r>
    </w:p>
    <w:p w14:paraId="02BAC1A8" w14:textId="77777777" w:rsidR="001412F3" w:rsidRPr="00AD2C23" w:rsidRDefault="001412F3" w:rsidP="001412F3">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Pr>
          <w:rFonts w:ascii="Arial" w:hAnsi="Arial" w:cs="Arial"/>
          <w:b/>
          <w:i/>
          <w:sz w:val="16"/>
          <w:szCs w:val="16"/>
        </w:rPr>
        <w:t>Adicionada</w:t>
      </w:r>
      <w:r w:rsidRPr="00AD2C23">
        <w:rPr>
          <w:rFonts w:ascii="Arial" w:hAnsi="Arial" w:cs="Arial"/>
          <w:b/>
          <w:i/>
          <w:sz w:val="16"/>
          <w:szCs w:val="16"/>
        </w:rPr>
        <w:t>, P.O. No.</w:t>
      </w:r>
      <w:r w:rsidR="000A0CCA">
        <w:rPr>
          <w:rFonts w:ascii="Arial" w:hAnsi="Arial" w:cs="Arial"/>
          <w:b/>
          <w:i/>
          <w:sz w:val="16"/>
          <w:szCs w:val="16"/>
        </w:rPr>
        <w:t xml:space="preserve"> </w:t>
      </w:r>
      <w:r>
        <w:rPr>
          <w:rFonts w:ascii="Arial" w:hAnsi="Arial" w:cs="Arial"/>
          <w:b/>
          <w:i/>
          <w:sz w:val="16"/>
          <w:szCs w:val="16"/>
        </w:rPr>
        <w:t>56</w:t>
      </w:r>
      <w:r w:rsidRPr="00AD2C23">
        <w:rPr>
          <w:rFonts w:ascii="Arial" w:hAnsi="Arial" w:cs="Arial"/>
          <w:b/>
          <w:i/>
          <w:sz w:val="16"/>
          <w:szCs w:val="16"/>
        </w:rPr>
        <w:t>, del</w:t>
      </w:r>
      <w:r>
        <w:rPr>
          <w:rFonts w:ascii="Arial" w:hAnsi="Arial" w:cs="Arial"/>
          <w:b/>
          <w:i/>
          <w:sz w:val="16"/>
          <w:szCs w:val="16"/>
        </w:rPr>
        <w:t xml:space="preserve">  </w:t>
      </w:r>
      <w:r w:rsidR="000A0CCA">
        <w:rPr>
          <w:rFonts w:ascii="Arial" w:hAnsi="Arial" w:cs="Arial"/>
          <w:b/>
          <w:i/>
          <w:sz w:val="16"/>
          <w:szCs w:val="16"/>
        </w:rPr>
        <w:t>0</w:t>
      </w:r>
      <w:r>
        <w:rPr>
          <w:rFonts w:ascii="Arial" w:hAnsi="Arial" w:cs="Arial"/>
          <w:b/>
          <w:i/>
          <w:sz w:val="16"/>
          <w:szCs w:val="16"/>
        </w:rPr>
        <w:t xml:space="preserve">8 </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51A3F530" w14:textId="77777777" w:rsidR="001412F3" w:rsidRDefault="001412F3" w:rsidP="001412F3">
      <w:pPr>
        <w:pStyle w:val="Prrafodelista"/>
        <w:autoSpaceDE w:val="0"/>
        <w:autoSpaceDN w:val="0"/>
        <w:adjustRightInd w:val="0"/>
        <w:ind w:left="1004"/>
        <w:jc w:val="right"/>
      </w:pPr>
      <w:hyperlink r:id="rId15" w:history="1">
        <w:r w:rsidRPr="00486922">
          <w:rPr>
            <w:rStyle w:val="Hipervnculo"/>
            <w:rFonts w:ascii="Arial" w:hAnsi="Arial" w:cs="Arial"/>
            <w:b/>
            <w:i/>
            <w:sz w:val="16"/>
            <w:szCs w:val="16"/>
            <w:lang w:val="es-MX"/>
          </w:rPr>
          <w:t>https://po.tamaulipas.gob.mx/wp-content/uploads/2024/05/cxlix-56-080524.pdf</w:t>
        </w:r>
      </w:hyperlink>
    </w:p>
    <w:p w14:paraId="772443D7" w14:textId="77777777" w:rsidR="00E32DC9" w:rsidRDefault="00E32DC9" w:rsidP="001412F3">
      <w:pPr>
        <w:pStyle w:val="Prrafodelista"/>
        <w:autoSpaceDE w:val="0"/>
        <w:autoSpaceDN w:val="0"/>
        <w:adjustRightInd w:val="0"/>
        <w:ind w:left="1004"/>
        <w:jc w:val="right"/>
        <w:rPr>
          <w:rFonts w:ascii="Arial" w:hAnsi="Arial" w:cs="Arial"/>
          <w:b/>
          <w:i/>
          <w:sz w:val="16"/>
          <w:szCs w:val="16"/>
          <w:lang w:val="es-MX"/>
        </w:rPr>
      </w:pPr>
    </w:p>
    <w:p w14:paraId="1A022442" w14:textId="77777777" w:rsidR="00412F7D" w:rsidRDefault="00266D07" w:rsidP="003C31A1">
      <w:pPr>
        <w:pStyle w:val="Encabezado"/>
        <w:tabs>
          <w:tab w:val="clear" w:pos="4419"/>
        </w:tabs>
        <w:jc w:val="both"/>
        <w:rPr>
          <w:rFonts w:ascii="Arial" w:hAnsi="Arial" w:cs="Arial"/>
          <w:szCs w:val="26"/>
          <w:lang w:val="es-ES" w:eastAsia="en-US" w:bidi="es-ES"/>
        </w:rPr>
      </w:pPr>
      <w:r w:rsidRPr="00D3751B">
        <w:rPr>
          <w:rFonts w:ascii="Arial" w:hAnsi="Arial" w:cs="Arial"/>
          <w:b/>
          <w:szCs w:val="26"/>
          <w:lang w:val="es-ES" w:eastAsia="en-US"/>
        </w:rPr>
        <w:t>XX.-</w:t>
      </w:r>
      <w:r w:rsidRPr="00D3751B">
        <w:rPr>
          <w:rFonts w:ascii="Arial" w:hAnsi="Arial" w:cs="Arial"/>
          <w:szCs w:val="26"/>
          <w:lang w:val="es-ES" w:eastAsia="en-US"/>
        </w:rPr>
        <w:t xml:space="preserve"> </w:t>
      </w:r>
      <w:r w:rsidR="008728D2" w:rsidRPr="008728D2">
        <w:rPr>
          <w:rFonts w:ascii="Arial" w:hAnsi="Arial" w:cs="Arial"/>
          <w:szCs w:val="26"/>
          <w:lang w:val="es-MX" w:eastAsia="en-US" w:bidi="es-ES"/>
        </w:rPr>
        <w:t xml:space="preserve">Otorgar permiso, con el debido justificante, con goce íntegro de sueldo a las madres, padres o tutores trabajadores por las horas necesarias para participar, cuando se les convoque, en las evaluaciones de desempeño y/o aspectos relacionados con la conducta de sus hijas e hijos, siempre y cuando justifiquen su </w:t>
      </w:r>
      <w:r w:rsidR="008728D2" w:rsidRPr="008728D2">
        <w:rPr>
          <w:rFonts w:ascii="Arial" w:hAnsi="Arial" w:cs="Arial"/>
          <w:szCs w:val="26"/>
          <w:lang w:val="es-MX" w:eastAsia="en-US" w:bidi="es-ES"/>
        </w:rPr>
        <w:lastRenderedPageBreak/>
        <w:t>participación en estas y notifiquen oportunamente a su superior jerárquico por lo menos con un día de antelación al de su ausencia;</w:t>
      </w:r>
    </w:p>
    <w:p w14:paraId="5F35BF15" w14:textId="77777777" w:rsidR="008728D2" w:rsidRPr="003D4D2A" w:rsidRDefault="008728D2" w:rsidP="008728D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Reformada, </w:t>
      </w:r>
      <w:r>
        <w:rPr>
          <w:rFonts w:ascii="Arial" w:hAnsi="Arial" w:cs="Arial"/>
          <w:b/>
          <w:i/>
          <w:sz w:val="16"/>
          <w:szCs w:val="16"/>
        </w:rPr>
        <w:t xml:space="preserve"> </w:t>
      </w:r>
      <w:r w:rsidRPr="00895922">
        <w:rPr>
          <w:rFonts w:ascii="Arial" w:hAnsi="Arial" w:cs="Arial"/>
          <w:b/>
          <w:i/>
          <w:sz w:val="16"/>
          <w:szCs w:val="16"/>
          <w:lang w:val="es-MX"/>
        </w:rPr>
        <w:t xml:space="preserve">P.O.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2BF070EE" w14:textId="77777777" w:rsidR="008728D2" w:rsidRPr="00721F81" w:rsidRDefault="008728D2" w:rsidP="008728D2">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42292E4E" w14:textId="77777777" w:rsidR="008728D2" w:rsidRPr="00055E1B" w:rsidRDefault="008728D2" w:rsidP="003C31A1">
      <w:pPr>
        <w:pStyle w:val="Encabezado"/>
        <w:tabs>
          <w:tab w:val="clear" w:pos="4419"/>
        </w:tabs>
        <w:jc w:val="both"/>
        <w:rPr>
          <w:rFonts w:ascii="Arial" w:hAnsi="Arial" w:cs="Arial"/>
          <w:szCs w:val="26"/>
          <w:lang w:val="es-ES" w:eastAsia="en-US" w:bidi="es-ES"/>
        </w:rPr>
      </w:pPr>
    </w:p>
    <w:p w14:paraId="40E249FE" w14:textId="77777777" w:rsidR="00412F7D" w:rsidRDefault="00412F7D" w:rsidP="003C31A1">
      <w:pPr>
        <w:pStyle w:val="Encabezado"/>
        <w:tabs>
          <w:tab w:val="clear" w:pos="4419"/>
        </w:tabs>
        <w:jc w:val="both"/>
        <w:rPr>
          <w:rFonts w:ascii="Arial" w:hAnsi="Arial" w:cs="Arial"/>
          <w:lang w:val="es-ES"/>
        </w:rPr>
      </w:pPr>
      <w:r w:rsidRPr="00412F7D">
        <w:rPr>
          <w:rFonts w:ascii="Arial" w:hAnsi="Arial" w:cs="Arial"/>
          <w:b/>
          <w:lang w:val="es-ES"/>
        </w:rPr>
        <w:t xml:space="preserve">XXI.- </w:t>
      </w:r>
      <w:r w:rsidR="008728D2" w:rsidRPr="008728D2">
        <w:rPr>
          <w:rFonts w:ascii="Arial" w:hAnsi="Arial" w:cs="Arial"/>
        </w:rPr>
        <w:t>Otorgar permiso por luto, por un plazo mínimo de 3 días con goce de sueldo a las personas trabajadoras por muerte de algún familiar dentro del primer grado por consanguinidad o afinidad. Estos días serán aquellos inmediatos al deceso;</w:t>
      </w:r>
    </w:p>
    <w:p w14:paraId="443D5F14" w14:textId="77777777" w:rsidR="008728D2" w:rsidRPr="003D4D2A" w:rsidRDefault="008728D2" w:rsidP="008728D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Reformada, </w:t>
      </w:r>
      <w:r>
        <w:rPr>
          <w:rFonts w:ascii="Arial" w:hAnsi="Arial" w:cs="Arial"/>
          <w:b/>
          <w:i/>
          <w:sz w:val="16"/>
          <w:szCs w:val="16"/>
        </w:rPr>
        <w:t xml:space="preserve"> </w:t>
      </w:r>
      <w:r w:rsidRPr="00895922">
        <w:rPr>
          <w:rFonts w:ascii="Arial" w:hAnsi="Arial" w:cs="Arial"/>
          <w:b/>
          <w:i/>
          <w:sz w:val="16"/>
          <w:szCs w:val="16"/>
          <w:lang w:val="es-MX"/>
        </w:rPr>
        <w:t xml:space="preserve">P.O.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017558E3" w14:textId="77777777" w:rsidR="008728D2" w:rsidRPr="00721F81" w:rsidRDefault="008728D2" w:rsidP="008728D2">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0DDFAF0B" w14:textId="77777777" w:rsidR="0059056C" w:rsidRPr="00055E1B" w:rsidRDefault="0059056C" w:rsidP="003C31A1">
      <w:pPr>
        <w:pStyle w:val="Encabezado"/>
        <w:tabs>
          <w:tab w:val="clear" w:pos="4419"/>
        </w:tabs>
        <w:jc w:val="both"/>
        <w:rPr>
          <w:rFonts w:ascii="Arial" w:hAnsi="Arial" w:cs="Arial"/>
          <w:lang w:val="es-ES"/>
        </w:rPr>
      </w:pPr>
    </w:p>
    <w:p w14:paraId="594B03C6" w14:textId="77777777" w:rsidR="0059056C" w:rsidRDefault="0059056C" w:rsidP="003C31A1">
      <w:pPr>
        <w:pStyle w:val="Encabezado"/>
        <w:tabs>
          <w:tab w:val="clear" w:pos="4419"/>
        </w:tabs>
        <w:jc w:val="both"/>
        <w:rPr>
          <w:rFonts w:ascii="Arial" w:hAnsi="Arial" w:cs="Arial"/>
          <w:lang w:val="es-ES"/>
        </w:rPr>
      </w:pPr>
      <w:r w:rsidRPr="0059056C">
        <w:rPr>
          <w:rFonts w:ascii="Arial" w:hAnsi="Arial" w:cs="Arial"/>
          <w:b/>
          <w:lang w:val="es-ES"/>
        </w:rPr>
        <w:t>XXII.-</w:t>
      </w:r>
      <w:r w:rsidRPr="0059056C">
        <w:rPr>
          <w:rFonts w:ascii="Arial" w:hAnsi="Arial" w:cs="Arial"/>
          <w:lang w:val="es-ES"/>
        </w:rPr>
        <w:t xml:space="preserve"> </w:t>
      </w:r>
      <w:r w:rsidR="008028AF" w:rsidRPr="008028AF">
        <w:rPr>
          <w:rFonts w:ascii="Arial" w:hAnsi="Arial" w:cs="Arial"/>
        </w:rPr>
        <w:t>Otorgar incapacidad de hasta por tres días con goce íntegro de sueldo, a aquellas mujeres trabajadoras que acrediten con el debido justificante médico que el dolor ocasionado por su periodo menstrual, les impide y/o limita el desempeño</w:t>
      </w:r>
      <w:r w:rsidR="00223A88">
        <w:rPr>
          <w:rFonts w:ascii="Arial" w:hAnsi="Arial" w:cs="Arial"/>
        </w:rPr>
        <w:t xml:space="preserve"> de sus actividades laborales; </w:t>
      </w:r>
    </w:p>
    <w:p w14:paraId="2DDCB2E9" w14:textId="77777777" w:rsidR="0059056C" w:rsidRDefault="0059056C" w:rsidP="0059056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18</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6C86D10" w14:textId="77777777" w:rsidR="0059056C" w:rsidRDefault="008028AF" w:rsidP="0059056C">
      <w:pPr>
        <w:pStyle w:val="Prrafodelista"/>
        <w:autoSpaceDE w:val="0"/>
        <w:autoSpaceDN w:val="0"/>
        <w:adjustRightInd w:val="0"/>
        <w:ind w:left="1004"/>
        <w:jc w:val="right"/>
        <w:rPr>
          <w:rStyle w:val="Hipervnculo"/>
          <w:rFonts w:ascii="Arial" w:hAnsi="Arial" w:cs="Arial"/>
          <w:b/>
          <w:i/>
          <w:sz w:val="16"/>
          <w:szCs w:val="16"/>
          <w:lang w:val="es-MX"/>
        </w:rPr>
      </w:pPr>
      <w:hyperlink r:id="rId16" w:history="1">
        <w:r w:rsidRPr="005B5231">
          <w:rPr>
            <w:rStyle w:val="Hipervnculo"/>
            <w:rFonts w:ascii="Arial" w:hAnsi="Arial" w:cs="Arial"/>
            <w:b/>
            <w:i/>
            <w:sz w:val="16"/>
            <w:szCs w:val="16"/>
            <w:lang w:val="es-MX"/>
          </w:rPr>
          <w:t>https://po.tamaulipas.gob.mx/wp-content/uploads/2023/02/cxlviii-18-090223.pdf</w:t>
        </w:r>
      </w:hyperlink>
    </w:p>
    <w:p w14:paraId="520CBF2D" w14:textId="77777777" w:rsidR="008028AF" w:rsidRPr="00223A88" w:rsidRDefault="008028AF" w:rsidP="0059056C">
      <w:pPr>
        <w:pStyle w:val="Prrafodelista"/>
        <w:autoSpaceDE w:val="0"/>
        <w:autoSpaceDN w:val="0"/>
        <w:adjustRightInd w:val="0"/>
        <w:ind w:left="1004"/>
        <w:jc w:val="right"/>
        <w:rPr>
          <w:rStyle w:val="Hipervnculo"/>
          <w:rFonts w:ascii="Arial" w:hAnsi="Arial" w:cs="Arial"/>
          <w:b/>
          <w:i/>
          <w:sz w:val="8"/>
          <w:szCs w:val="16"/>
          <w:lang w:val="es-MX"/>
        </w:rPr>
      </w:pPr>
    </w:p>
    <w:p w14:paraId="4E0EFC4F" w14:textId="77777777" w:rsidR="008028AF" w:rsidRPr="003D4D2A" w:rsidRDefault="008028AF" w:rsidP="008028AF">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Reformada, </w:t>
      </w:r>
      <w:r>
        <w:rPr>
          <w:rFonts w:ascii="Arial" w:hAnsi="Arial" w:cs="Arial"/>
          <w:b/>
          <w:i/>
          <w:sz w:val="16"/>
          <w:szCs w:val="16"/>
        </w:rPr>
        <w:t xml:space="preserve"> </w:t>
      </w:r>
      <w:r w:rsidRPr="00895922">
        <w:rPr>
          <w:rFonts w:ascii="Arial" w:hAnsi="Arial" w:cs="Arial"/>
          <w:b/>
          <w:i/>
          <w:sz w:val="16"/>
          <w:szCs w:val="16"/>
          <w:lang w:val="es-MX"/>
        </w:rPr>
        <w:t xml:space="preserve">P.O.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2FF2502C" w14:textId="77777777" w:rsidR="008028AF" w:rsidRPr="00721F81" w:rsidRDefault="008028AF" w:rsidP="008028AF">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7DFA69EB" w14:textId="77777777" w:rsidR="008028AF" w:rsidRPr="00223A88" w:rsidRDefault="008028AF" w:rsidP="0059056C">
      <w:pPr>
        <w:pStyle w:val="Prrafodelista"/>
        <w:autoSpaceDE w:val="0"/>
        <w:autoSpaceDN w:val="0"/>
        <w:adjustRightInd w:val="0"/>
        <w:ind w:left="1004"/>
        <w:jc w:val="right"/>
        <w:rPr>
          <w:rStyle w:val="Hipervnculo"/>
          <w:b/>
          <w:sz w:val="12"/>
        </w:rPr>
      </w:pPr>
    </w:p>
    <w:p w14:paraId="0ABE5695" w14:textId="77777777" w:rsidR="00223A88" w:rsidRPr="003D4D2A" w:rsidRDefault="00223A88" w:rsidP="00223A88">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Reformada, </w:t>
      </w:r>
      <w:r>
        <w:rPr>
          <w:rFonts w:ascii="Arial" w:hAnsi="Arial" w:cs="Arial"/>
          <w:b/>
          <w:i/>
          <w:sz w:val="16"/>
          <w:szCs w:val="16"/>
        </w:rPr>
        <w:t xml:space="preserve"> </w:t>
      </w:r>
      <w:r w:rsidRPr="00895922">
        <w:rPr>
          <w:rFonts w:ascii="Arial" w:hAnsi="Arial" w:cs="Arial"/>
          <w:b/>
          <w:i/>
          <w:sz w:val="16"/>
          <w:szCs w:val="16"/>
          <w:lang w:val="es-MX"/>
        </w:rPr>
        <w:t xml:space="preserve">P.O. No. </w:t>
      </w:r>
      <w:r>
        <w:rPr>
          <w:rFonts w:ascii="Arial" w:hAnsi="Arial" w:cs="Arial"/>
          <w:b/>
          <w:i/>
          <w:sz w:val="16"/>
          <w:szCs w:val="16"/>
          <w:lang w:val="es-MX"/>
        </w:rPr>
        <w:t>100, del 20</w:t>
      </w:r>
      <w:r w:rsidRPr="00895922">
        <w:rPr>
          <w:rFonts w:ascii="Arial" w:hAnsi="Arial" w:cs="Arial"/>
          <w:b/>
          <w:i/>
          <w:sz w:val="16"/>
          <w:szCs w:val="16"/>
          <w:lang w:val="es-MX"/>
        </w:rPr>
        <w:t xml:space="preserve"> de </w:t>
      </w:r>
      <w:r>
        <w:rPr>
          <w:rFonts w:ascii="Arial" w:hAnsi="Arial" w:cs="Arial"/>
          <w:b/>
          <w:i/>
          <w:sz w:val="16"/>
          <w:szCs w:val="16"/>
          <w:lang w:val="es-MX"/>
        </w:rPr>
        <w:t>agosto</w:t>
      </w:r>
      <w:r w:rsidRPr="00895922">
        <w:rPr>
          <w:rFonts w:ascii="Arial" w:hAnsi="Arial" w:cs="Arial"/>
          <w:b/>
          <w:i/>
          <w:sz w:val="16"/>
          <w:szCs w:val="16"/>
          <w:lang w:val="es-MX"/>
        </w:rPr>
        <w:t xml:space="preserve"> de 2024</w:t>
      </w:r>
    </w:p>
    <w:p w14:paraId="430C4F7F" w14:textId="77777777" w:rsidR="00223A88" w:rsidRDefault="00223A88" w:rsidP="00223A88">
      <w:pPr>
        <w:pStyle w:val="Prrafodelista"/>
        <w:autoSpaceDE w:val="0"/>
        <w:autoSpaceDN w:val="0"/>
        <w:adjustRightInd w:val="0"/>
        <w:ind w:left="1004"/>
        <w:jc w:val="right"/>
        <w:rPr>
          <w:rStyle w:val="Hipervnculo"/>
          <w:rFonts w:ascii="Arial" w:hAnsi="Arial"/>
          <w:b/>
          <w:i/>
          <w:sz w:val="16"/>
          <w:szCs w:val="16"/>
          <w:lang w:val="es-MX"/>
        </w:rPr>
      </w:pPr>
      <w:r w:rsidRPr="00223A88">
        <w:t xml:space="preserve"> </w:t>
      </w:r>
      <w:hyperlink r:id="rId17" w:history="1">
        <w:r w:rsidRPr="002B1555">
          <w:rPr>
            <w:rStyle w:val="Hipervnculo"/>
            <w:rFonts w:ascii="Arial" w:hAnsi="Arial"/>
            <w:b/>
            <w:i/>
            <w:sz w:val="16"/>
            <w:szCs w:val="16"/>
            <w:lang w:val="es-MX"/>
          </w:rPr>
          <w:t>https://po.tamaulipas.gob.mx/wp-content/uploads/2024/08/cxlix-100-200824.pdf</w:t>
        </w:r>
      </w:hyperlink>
      <w:r>
        <w:rPr>
          <w:rFonts w:ascii="Arial" w:hAnsi="Arial"/>
          <w:b/>
          <w:i/>
          <w:sz w:val="16"/>
          <w:szCs w:val="16"/>
          <w:lang w:val="es-MX"/>
        </w:rPr>
        <w:t xml:space="preserve"> </w:t>
      </w:r>
    </w:p>
    <w:p w14:paraId="4A528BE9" w14:textId="77777777" w:rsidR="00223A88" w:rsidRPr="008028AF" w:rsidRDefault="00223A88" w:rsidP="0059056C">
      <w:pPr>
        <w:pStyle w:val="Prrafodelista"/>
        <w:autoSpaceDE w:val="0"/>
        <w:autoSpaceDN w:val="0"/>
        <w:adjustRightInd w:val="0"/>
        <w:ind w:left="1004"/>
        <w:jc w:val="right"/>
        <w:rPr>
          <w:rStyle w:val="Hipervnculo"/>
          <w:b/>
        </w:rPr>
      </w:pPr>
    </w:p>
    <w:p w14:paraId="5BCE3C24" w14:textId="77777777" w:rsidR="008028AF" w:rsidRDefault="008028AF" w:rsidP="008028AF">
      <w:pPr>
        <w:pStyle w:val="Default"/>
        <w:jc w:val="both"/>
        <w:rPr>
          <w:color w:val="auto"/>
          <w:sz w:val="20"/>
          <w:szCs w:val="20"/>
          <w:lang w:val="es-ES_tradnl" w:eastAsia="es-ES"/>
        </w:rPr>
      </w:pPr>
      <w:r w:rsidRPr="008028AF">
        <w:rPr>
          <w:b/>
          <w:color w:val="auto"/>
          <w:sz w:val="20"/>
          <w:szCs w:val="20"/>
          <w:lang w:val="es-ES_tradnl" w:eastAsia="es-ES"/>
        </w:rPr>
        <w:t>XXIII.-</w:t>
      </w:r>
      <w:r w:rsidRPr="008028AF">
        <w:rPr>
          <w:color w:val="auto"/>
          <w:sz w:val="20"/>
          <w:szCs w:val="20"/>
          <w:lang w:val="es-ES_tradnl" w:eastAsia="es-ES"/>
        </w:rPr>
        <w:t xml:space="preserve"> Proveer el número suficiente de asientos o sillas con respaldo a disposición de todas las personas trabajadoras del Gobierno del Estado, tanto para la ejecución de sus funciones como para el descanso periódico durante la jornada laboral. Esta disposición solo podrá limitarse cuando la naturaleza del trabajo implique riesgos a la seguridad e integridad de los trabajadores derivados de tomar asiento durante el desarrollo de la función laboral. </w:t>
      </w:r>
    </w:p>
    <w:p w14:paraId="11E60A65" w14:textId="77777777" w:rsidR="008028AF" w:rsidRPr="008028AF" w:rsidRDefault="008028AF" w:rsidP="008028AF">
      <w:pPr>
        <w:pStyle w:val="Default"/>
        <w:jc w:val="both"/>
        <w:rPr>
          <w:color w:val="auto"/>
          <w:sz w:val="20"/>
          <w:szCs w:val="20"/>
          <w:lang w:val="es-ES_tradnl" w:eastAsia="es-ES"/>
        </w:rPr>
      </w:pPr>
    </w:p>
    <w:p w14:paraId="41298BF3" w14:textId="77777777" w:rsidR="008028AF" w:rsidRDefault="008028AF" w:rsidP="008028AF">
      <w:pPr>
        <w:pStyle w:val="Default"/>
        <w:jc w:val="both"/>
        <w:rPr>
          <w:color w:val="auto"/>
          <w:sz w:val="20"/>
          <w:szCs w:val="20"/>
          <w:lang w:val="es-ES_tradnl" w:eastAsia="es-ES"/>
        </w:rPr>
      </w:pPr>
      <w:r w:rsidRPr="008028AF">
        <w:rPr>
          <w:color w:val="auto"/>
          <w:sz w:val="20"/>
          <w:szCs w:val="20"/>
          <w:lang w:val="es-ES_tradnl" w:eastAsia="es-ES"/>
        </w:rPr>
        <w:t xml:space="preserve">Está prohibido obligar a las trabajadoras y los trabajadores a permanecer de pie durante toda la jornada laboral, sea cual sea el puesto laboral. </w:t>
      </w:r>
    </w:p>
    <w:p w14:paraId="71EAB926" w14:textId="77777777" w:rsidR="008028AF" w:rsidRDefault="008028AF" w:rsidP="008028AF">
      <w:pPr>
        <w:pStyle w:val="Default"/>
        <w:jc w:val="both"/>
        <w:rPr>
          <w:color w:val="auto"/>
          <w:sz w:val="20"/>
          <w:szCs w:val="20"/>
          <w:lang w:val="es-ES_tradnl" w:eastAsia="es-ES"/>
        </w:rPr>
      </w:pPr>
    </w:p>
    <w:p w14:paraId="54CDD8C5" w14:textId="77777777" w:rsidR="008028AF" w:rsidRDefault="008028AF" w:rsidP="008028AF">
      <w:pPr>
        <w:pStyle w:val="Default"/>
        <w:jc w:val="both"/>
        <w:rPr>
          <w:color w:val="auto"/>
          <w:sz w:val="20"/>
          <w:szCs w:val="20"/>
        </w:rPr>
      </w:pPr>
      <w:r w:rsidRPr="008028AF">
        <w:rPr>
          <w:color w:val="auto"/>
          <w:sz w:val="20"/>
          <w:szCs w:val="20"/>
        </w:rPr>
        <w:t>Está prohibido negar a las trabajadoras y trabajadores que tomen asiento periódicamente durante</w:t>
      </w:r>
      <w:r w:rsidR="00223A88">
        <w:rPr>
          <w:color w:val="auto"/>
          <w:sz w:val="20"/>
          <w:szCs w:val="20"/>
        </w:rPr>
        <w:t xml:space="preserve"> el desarrollo de sus funciones; y</w:t>
      </w:r>
    </w:p>
    <w:p w14:paraId="7801E20B" w14:textId="77777777" w:rsidR="00223A88" w:rsidRPr="003D4D2A" w:rsidRDefault="00223A88" w:rsidP="00223A88">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Párrafo Reformado, </w:t>
      </w:r>
      <w:r>
        <w:rPr>
          <w:rFonts w:ascii="Arial" w:hAnsi="Arial" w:cs="Arial"/>
          <w:b/>
          <w:i/>
          <w:sz w:val="16"/>
          <w:szCs w:val="16"/>
        </w:rPr>
        <w:t xml:space="preserve"> </w:t>
      </w:r>
      <w:r w:rsidRPr="00895922">
        <w:rPr>
          <w:rFonts w:ascii="Arial" w:hAnsi="Arial" w:cs="Arial"/>
          <w:b/>
          <w:i/>
          <w:sz w:val="16"/>
          <w:szCs w:val="16"/>
          <w:lang w:val="es-MX"/>
        </w:rPr>
        <w:t xml:space="preserve">P.O. No. </w:t>
      </w:r>
      <w:r>
        <w:rPr>
          <w:rFonts w:ascii="Arial" w:hAnsi="Arial" w:cs="Arial"/>
          <w:b/>
          <w:i/>
          <w:sz w:val="16"/>
          <w:szCs w:val="16"/>
          <w:lang w:val="es-MX"/>
        </w:rPr>
        <w:t>100, del 20</w:t>
      </w:r>
      <w:r w:rsidRPr="00895922">
        <w:rPr>
          <w:rFonts w:ascii="Arial" w:hAnsi="Arial" w:cs="Arial"/>
          <w:b/>
          <w:i/>
          <w:sz w:val="16"/>
          <w:szCs w:val="16"/>
          <w:lang w:val="es-MX"/>
        </w:rPr>
        <w:t xml:space="preserve"> de </w:t>
      </w:r>
      <w:r>
        <w:rPr>
          <w:rFonts w:ascii="Arial" w:hAnsi="Arial" w:cs="Arial"/>
          <w:b/>
          <w:i/>
          <w:sz w:val="16"/>
          <w:szCs w:val="16"/>
          <w:lang w:val="es-MX"/>
        </w:rPr>
        <w:t>agosto</w:t>
      </w:r>
      <w:r w:rsidRPr="00895922">
        <w:rPr>
          <w:rFonts w:ascii="Arial" w:hAnsi="Arial" w:cs="Arial"/>
          <w:b/>
          <w:i/>
          <w:sz w:val="16"/>
          <w:szCs w:val="16"/>
          <w:lang w:val="es-MX"/>
        </w:rPr>
        <w:t xml:space="preserve"> de 2024</w:t>
      </w:r>
    </w:p>
    <w:p w14:paraId="7B49B016" w14:textId="77777777" w:rsidR="00223A88" w:rsidRDefault="00223A88" w:rsidP="00223A88">
      <w:pPr>
        <w:pStyle w:val="Prrafodelista"/>
        <w:autoSpaceDE w:val="0"/>
        <w:autoSpaceDN w:val="0"/>
        <w:adjustRightInd w:val="0"/>
        <w:ind w:left="1004"/>
        <w:jc w:val="right"/>
        <w:rPr>
          <w:rFonts w:ascii="Arial" w:hAnsi="Arial"/>
          <w:b/>
          <w:i/>
          <w:sz w:val="16"/>
          <w:szCs w:val="16"/>
          <w:lang w:val="es-MX"/>
        </w:rPr>
      </w:pPr>
      <w:r w:rsidRPr="00223A88">
        <w:t xml:space="preserve"> </w:t>
      </w:r>
      <w:hyperlink r:id="rId18" w:history="1">
        <w:r w:rsidRPr="002B1555">
          <w:rPr>
            <w:rStyle w:val="Hipervnculo"/>
            <w:rFonts w:ascii="Arial" w:hAnsi="Arial"/>
            <w:b/>
            <w:i/>
            <w:sz w:val="16"/>
            <w:szCs w:val="16"/>
            <w:lang w:val="es-MX"/>
          </w:rPr>
          <w:t>https://po.tamaulipas.gob.mx/wp-content/uploads/2024/08/cxlix-100-200824.pdf</w:t>
        </w:r>
      </w:hyperlink>
    </w:p>
    <w:p w14:paraId="54F53201" w14:textId="77777777" w:rsidR="00223A88" w:rsidRPr="00223A88" w:rsidRDefault="00223A88" w:rsidP="00223A88">
      <w:pPr>
        <w:pStyle w:val="Prrafodelista"/>
        <w:autoSpaceDE w:val="0"/>
        <w:autoSpaceDN w:val="0"/>
        <w:adjustRightInd w:val="0"/>
        <w:ind w:left="1004"/>
        <w:jc w:val="right"/>
        <w:rPr>
          <w:rFonts w:ascii="Arial" w:hAnsi="Arial"/>
          <w:b/>
          <w:i/>
          <w:sz w:val="10"/>
          <w:szCs w:val="16"/>
          <w:lang w:val="es-MX"/>
        </w:rPr>
      </w:pPr>
    </w:p>
    <w:p w14:paraId="5D8C2D7F" w14:textId="77777777" w:rsidR="008028AF" w:rsidRPr="003D4D2A" w:rsidRDefault="008028AF" w:rsidP="00223A88">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w:t>
      </w:r>
      <w:r w:rsidR="00593C6E">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 xml:space="preserve">P.O.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65BA58DF" w14:textId="77777777" w:rsidR="00223A88" w:rsidRPr="00223A88" w:rsidRDefault="008028AF" w:rsidP="00223A88">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r w:rsidR="00223A88" w:rsidRPr="00223A88">
        <w:rPr>
          <w:rFonts w:ascii="Arial" w:hAnsi="Arial"/>
          <w:b/>
          <w:i/>
          <w:sz w:val="16"/>
          <w:szCs w:val="16"/>
          <w:lang w:val="es-MX"/>
        </w:rPr>
        <w:t xml:space="preserve"> </w:t>
      </w:r>
    </w:p>
    <w:p w14:paraId="38F046E4" w14:textId="77777777" w:rsidR="00223A88" w:rsidRDefault="00223A88" w:rsidP="003C31A1">
      <w:pPr>
        <w:pStyle w:val="Encabezado"/>
        <w:tabs>
          <w:tab w:val="clear" w:pos="4419"/>
        </w:tabs>
        <w:jc w:val="both"/>
      </w:pPr>
    </w:p>
    <w:p w14:paraId="74DC7789" w14:textId="77777777" w:rsidR="00266D07" w:rsidRPr="00223A88" w:rsidRDefault="00223A88" w:rsidP="003C31A1">
      <w:pPr>
        <w:pStyle w:val="Encabezado"/>
        <w:tabs>
          <w:tab w:val="clear" w:pos="4419"/>
        </w:tabs>
        <w:jc w:val="both"/>
        <w:rPr>
          <w:rFonts w:ascii="Arial" w:hAnsi="Arial" w:cs="Arial"/>
          <w:lang w:val="es-MX" w:eastAsia="es-MX"/>
        </w:rPr>
      </w:pPr>
      <w:r w:rsidRPr="00223A88">
        <w:rPr>
          <w:rFonts w:ascii="Arial" w:hAnsi="Arial" w:cs="Arial"/>
          <w:b/>
        </w:rPr>
        <w:t>XXIV.-</w:t>
      </w:r>
      <w:r w:rsidRPr="00223A88">
        <w:rPr>
          <w:rFonts w:ascii="Arial" w:hAnsi="Arial" w:cs="Arial"/>
          <w:lang w:val="es-MX" w:eastAsia="es-MX"/>
        </w:rPr>
        <w:t xml:space="preserve"> Queda prohibido imponer códigos de vestimenta sexistas, discriminatorios o que perpetúen estereotipos o roles de género, a través del uso de calzado, prendas de vestir o maquillaje que atenten contra la salud o la dignidad.</w:t>
      </w:r>
    </w:p>
    <w:p w14:paraId="48E2B363" w14:textId="77777777" w:rsidR="00223A88" w:rsidRPr="003D4D2A" w:rsidRDefault="00223A88" w:rsidP="00223A88">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Adicionada, </w:t>
      </w:r>
      <w:r w:rsidRPr="00895922">
        <w:rPr>
          <w:rFonts w:ascii="Arial" w:hAnsi="Arial" w:cs="Arial"/>
          <w:b/>
          <w:i/>
          <w:sz w:val="16"/>
          <w:szCs w:val="16"/>
          <w:lang w:val="es-MX"/>
        </w:rPr>
        <w:t xml:space="preserve">P.O. No. </w:t>
      </w:r>
      <w:r>
        <w:rPr>
          <w:rFonts w:ascii="Arial" w:hAnsi="Arial" w:cs="Arial"/>
          <w:b/>
          <w:i/>
          <w:sz w:val="16"/>
          <w:szCs w:val="16"/>
          <w:lang w:val="es-MX"/>
        </w:rPr>
        <w:t>100, del 20</w:t>
      </w:r>
      <w:r w:rsidRPr="00895922">
        <w:rPr>
          <w:rFonts w:ascii="Arial" w:hAnsi="Arial" w:cs="Arial"/>
          <w:b/>
          <w:i/>
          <w:sz w:val="16"/>
          <w:szCs w:val="16"/>
          <w:lang w:val="es-MX"/>
        </w:rPr>
        <w:t xml:space="preserve"> de </w:t>
      </w:r>
      <w:r>
        <w:rPr>
          <w:rFonts w:ascii="Arial" w:hAnsi="Arial" w:cs="Arial"/>
          <w:b/>
          <w:i/>
          <w:sz w:val="16"/>
          <w:szCs w:val="16"/>
          <w:lang w:val="es-MX"/>
        </w:rPr>
        <w:t>agosto</w:t>
      </w:r>
      <w:r w:rsidRPr="00895922">
        <w:rPr>
          <w:rFonts w:ascii="Arial" w:hAnsi="Arial" w:cs="Arial"/>
          <w:b/>
          <w:i/>
          <w:sz w:val="16"/>
          <w:szCs w:val="16"/>
          <w:lang w:val="es-MX"/>
        </w:rPr>
        <w:t xml:space="preserve"> de 2024</w:t>
      </w:r>
    </w:p>
    <w:p w14:paraId="3C08B71B" w14:textId="77777777" w:rsidR="00223A88" w:rsidRDefault="00223A88" w:rsidP="00223A88">
      <w:pPr>
        <w:pStyle w:val="Prrafodelista"/>
        <w:autoSpaceDE w:val="0"/>
        <w:autoSpaceDN w:val="0"/>
        <w:adjustRightInd w:val="0"/>
        <w:ind w:left="1004"/>
        <w:jc w:val="right"/>
        <w:rPr>
          <w:rFonts w:ascii="Arial" w:hAnsi="Arial"/>
          <w:b/>
          <w:i/>
          <w:sz w:val="16"/>
          <w:szCs w:val="16"/>
          <w:lang w:val="es-MX"/>
        </w:rPr>
      </w:pPr>
      <w:r w:rsidRPr="00223A88">
        <w:t xml:space="preserve"> </w:t>
      </w:r>
      <w:hyperlink r:id="rId19" w:history="1">
        <w:r w:rsidRPr="002B1555">
          <w:rPr>
            <w:rStyle w:val="Hipervnculo"/>
            <w:rFonts w:ascii="Arial" w:hAnsi="Arial"/>
            <w:b/>
            <w:i/>
            <w:sz w:val="16"/>
            <w:szCs w:val="16"/>
            <w:lang w:val="es-MX"/>
          </w:rPr>
          <w:t>https://po.tamaulipas.gob.mx/wp-content/uploads/2024/08/cxlix-100-200824.pdf</w:t>
        </w:r>
      </w:hyperlink>
    </w:p>
    <w:p w14:paraId="35654DFE" w14:textId="77777777" w:rsidR="00223A88" w:rsidRPr="008028AF" w:rsidRDefault="00223A88" w:rsidP="003C31A1">
      <w:pPr>
        <w:pStyle w:val="Encabezado"/>
        <w:tabs>
          <w:tab w:val="clear" w:pos="4419"/>
        </w:tabs>
        <w:jc w:val="both"/>
        <w:rPr>
          <w:rFonts w:ascii="Arial" w:hAnsi="Arial" w:cs="Arial"/>
        </w:rPr>
      </w:pPr>
    </w:p>
    <w:p w14:paraId="0A6DD22F" w14:textId="77777777" w:rsidR="00073030" w:rsidRDefault="0099781F" w:rsidP="00073030">
      <w:pPr>
        <w:pStyle w:val="Encabezado"/>
        <w:jc w:val="both"/>
        <w:rPr>
          <w:rFonts w:ascii="Arial" w:hAnsi="Arial" w:cs="Arial"/>
        </w:rPr>
      </w:pPr>
      <w:r w:rsidRPr="0099781F">
        <w:rPr>
          <w:rFonts w:ascii="Arial" w:hAnsi="Arial" w:cs="Arial"/>
          <w:b/>
          <w:lang w:val="es-ES"/>
        </w:rPr>
        <w:t>ARTÍCULO 33 Bis.</w:t>
      </w:r>
      <w:r w:rsidRPr="0099781F">
        <w:rPr>
          <w:rFonts w:ascii="Arial" w:hAnsi="Arial" w:cs="Arial"/>
          <w:lang w:val="es-ES"/>
        </w:rPr>
        <w:t xml:space="preserve">- </w:t>
      </w:r>
      <w:r w:rsidR="00DB7536" w:rsidRPr="00DB7536">
        <w:rPr>
          <w:rFonts w:ascii="Arial" w:hAnsi="Arial" w:cs="Arial"/>
        </w:rPr>
        <w:t>Para los casos de madres, padres o personas tutoras servidoras públicas del Gobierno del Estado, cuyas hijas o hijos menores de 18 años o mayores de edad que presenten una discapacidad y que hayan sido diagnosticados con cáncer de cualquier tipo u otro tipo de padecimiento diagnosticado en estado terminal por la institución de salud estatal o federal, cuando así lo soliciten, gozarán por parte del Instituto de Previsión y Seguridad Social del Estado de Tamaulipas de una licencia por cuidados médicos de las o los hijos para ausentarse de sus labores en caso de que el niño, niña, adolescente o mayor de edad con discapacidad diagnosticado requiera de descanso médico en los periodos críticos de tratamiento o de hospitalización durante el tratamiento médico, de acuerdo a la prescripción de la o el médico tratante, incluyendo, en su caso, el tratamiento destinado al alivio del dolor y los cuidados paliativos por cáncer avanzado y/o cualquier otro padecimiento diagnosticado en estado terminal.</w:t>
      </w:r>
    </w:p>
    <w:p w14:paraId="3224FE70" w14:textId="77777777" w:rsidR="00DB7536" w:rsidRDefault="00DB7536" w:rsidP="00DB753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87</w:t>
      </w:r>
      <w:r>
        <w:rPr>
          <w:rFonts w:ascii="Arial" w:hAnsi="Arial" w:cs="Arial"/>
          <w:b/>
          <w:i/>
          <w:sz w:val="16"/>
          <w:szCs w:val="16"/>
          <w:lang w:val="es-MX"/>
        </w:rPr>
        <w:t>, del 20</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14:paraId="5041CC5A" w14:textId="77777777" w:rsidR="00073030" w:rsidRDefault="00DB7536" w:rsidP="00DB7536">
      <w:pPr>
        <w:pStyle w:val="Encabezado"/>
        <w:jc w:val="right"/>
        <w:rPr>
          <w:rStyle w:val="Hipervnculo"/>
          <w:rFonts w:ascii="Arial" w:hAnsi="Arial" w:cs="Arial"/>
          <w:b/>
          <w:i/>
          <w:sz w:val="16"/>
          <w:szCs w:val="16"/>
          <w:lang w:val="es-MX"/>
        </w:rPr>
      </w:pPr>
      <w:r w:rsidRPr="00DB7536">
        <w:rPr>
          <w:rStyle w:val="Hipervnculo"/>
          <w:rFonts w:ascii="Arial" w:hAnsi="Arial" w:cs="Arial"/>
          <w:b/>
          <w:i/>
          <w:sz w:val="16"/>
          <w:szCs w:val="16"/>
          <w:lang w:val="es-MX"/>
        </w:rPr>
        <w:t>https://po.tamaulipas.gob.mx/wp-content/uploads/2023/07/cxlviii-87-200723.pdf</w:t>
      </w:r>
    </w:p>
    <w:p w14:paraId="07498558" w14:textId="77777777" w:rsidR="00DB7536" w:rsidRPr="000A0CCA" w:rsidRDefault="00DB7536" w:rsidP="00DB7536">
      <w:pPr>
        <w:pStyle w:val="Encabezado"/>
        <w:jc w:val="right"/>
        <w:rPr>
          <w:rFonts w:ascii="Arial" w:hAnsi="Arial" w:cs="Arial"/>
        </w:rPr>
      </w:pPr>
    </w:p>
    <w:p w14:paraId="2A8D42FB" w14:textId="77777777" w:rsidR="00073030" w:rsidRDefault="00DB7536" w:rsidP="00073030">
      <w:pPr>
        <w:pStyle w:val="Encabezado"/>
        <w:jc w:val="both"/>
        <w:rPr>
          <w:rFonts w:ascii="Arial" w:hAnsi="Arial" w:cs="Arial"/>
        </w:rPr>
      </w:pPr>
      <w:r w:rsidRPr="00DB7536">
        <w:rPr>
          <w:rFonts w:ascii="Arial" w:hAnsi="Arial" w:cs="Arial"/>
        </w:rPr>
        <w:t xml:space="preserve">La institución de salud estatal o federal con la que medie convenio para prestar el servicio médico a las madres, padres o personas tutoras servidoras públicas del Gobierno del Estado en términos de la Ley del Instituto de Previsión y Seguridad Social del Estado de Tamaulipas, expedirá a las o los sujetos señalados que se sitúen en </w:t>
      </w:r>
      <w:r w:rsidRPr="00DB7536">
        <w:rPr>
          <w:rFonts w:ascii="Arial" w:hAnsi="Arial" w:cs="Arial"/>
        </w:rPr>
        <w:lastRenderedPageBreak/>
        <w:t>el supuesto previsto en el párrafo que antecede, una constancia que acredite el padecimiento oncológico y/o cualquier otro que se diagnostique en estado terminal y la duración del tratamiento respectivo, a fin de que su jefa o jefe inmediato tenga conocimiento de tal licencia.</w:t>
      </w:r>
    </w:p>
    <w:p w14:paraId="084F7200" w14:textId="77777777" w:rsidR="00DB7536" w:rsidRDefault="00DB7536" w:rsidP="00DB753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87</w:t>
      </w:r>
      <w:r>
        <w:rPr>
          <w:rFonts w:ascii="Arial" w:hAnsi="Arial" w:cs="Arial"/>
          <w:b/>
          <w:i/>
          <w:sz w:val="16"/>
          <w:szCs w:val="16"/>
          <w:lang w:val="es-MX"/>
        </w:rPr>
        <w:t>, del 20</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14:paraId="6AD5232B" w14:textId="77777777" w:rsidR="00DB7536" w:rsidRDefault="00DB7536" w:rsidP="00DB7536">
      <w:pPr>
        <w:pStyle w:val="Encabezado"/>
        <w:jc w:val="right"/>
        <w:rPr>
          <w:rStyle w:val="Hipervnculo"/>
          <w:rFonts w:ascii="Arial" w:hAnsi="Arial" w:cs="Arial"/>
          <w:b/>
          <w:i/>
          <w:sz w:val="16"/>
          <w:szCs w:val="16"/>
          <w:lang w:val="es-MX"/>
        </w:rPr>
      </w:pPr>
      <w:r w:rsidRPr="00DB7536">
        <w:rPr>
          <w:rStyle w:val="Hipervnculo"/>
          <w:rFonts w:ascii="Arial" w:hAnsi="Arial" w:cs="Arial"/>
          <w:b/>
          <w:i/>
          <w:sz w:val="16"/>
          <w:szCs w:val="16"/>
          <w:lang w:val="es-MX"/>
        </w:rPr>
        <w:t>https://po.tamaulipas.gob.mx/wp-content/uploads/2023/07/cxlviii-87-200723.pdf</w:t>
      </w:r>
    </w:p>
    <w:p w14:paraId="0DB3192B" w14:textId="77777777" w:rsidR="00073030" w:rsidRPr="00786F91" w:rsidRDefault="00073030" w:rsidP="00073030">
      <w:pPr>
        <w:pStyle w:val="Encabezado"/>
        <w:jc w:val="both"/>
        <w:rPr>
          <w:rFonts w:ascii="Arial" w:hAnsi="Arial" w:cs="Arial"/>
          <w:sz w:val="18"/>
        </w:rPr>
      </w:pPr>
    </w:p>
    <w:p w14:paraId="2AD93381" w14:textId="77777777" w:rsidR="00073030" w:rsidRDefault="00073030" w:rsidP="00073030">
      <w:pPr>
        <w:pStyle w:val="Encabezado"/>
        <w:jc w:val="both"/>
        <w:rPr>
          <w:rFonts w:ascii="Arial" w:hAnsi="Arial" w:cs="Arial"/>
        </w:rPr>
      </w:pPr>
      <w:r w:rsidRPr="00073030">
        <w:rPr>
          <w:rFonts w:ascii="Arial" w:hAnsi="Arial" w:cs="Arial"/>
        </w:rPr>
        <w:t xml:space="preserve">La licencia expedida por el Instituto de Previsión y Seguridad Social del Estado de Tamaulipas al padre, madre o persona tutora servidora pública del gobierno del Estado, tendrá una vigencia de uno y hasta veintiocho días. </w:t>
      </w:r>
    </w:p>
    <w:p w14:paraId="6999AE22" w14:textId="77777777" w:rsidR="00DB7536" w:rsidRDefault="00DB7536" w:rsidP="00073030">
      <w:pPr>
        <w:pStyle w:val="Encabezado"/>
        <w:jc w:val="both"/>
        <w:rPr>
          <w:rFonts w:ascii="Arial" w:hAnsi="Arial" w:cs="Arial"/>
        </w:rPr>
      </w:pPr>
    </w:p>
    <w:p w14:paraId="47BA3920" w14:textId="77777777" w:rsidR="00073030" w:rsidRDefault="00073030" w:rsidP="00073030">
      <w:pPr>
        <w:pStyle w:val="Encabezado"/>
        <w:jc w:val="both"/>
        <w:rPr>
          <w:rFonts w:ascii="Arial" w:hAnsi="Arial" w:cs="Arial"/>
        </w:rPr>
      </w:pPr>
      <w:r w:rsidRPr="00073030">
        <w:rPr>
          <w:rFonts w:ascii="Arial" w:hAnsi="Arial" w:cs="Arial"/>
        </w:rPr>
        <w:t xml:space="preserve">Podrán expedirse las licencias que sean necesarias durante un periodo máximo de tres años sin que se excedan trescientos sesenta y cuatro días de licencia, mismos que no necesariamente deberán ser continuos. </w:t>
      </w:r>
    </w:p>
    <w:p w14:paraId="4E2E543F" w14:textId="77777777" w:rsidR="00073030" w:rsidRDefault="00073030" w:rsidP="00073030">
      <w:pPr>
        <w:pStyle w:val="Encabezado"/>
        <w:jc w:val="both"/>
        <w:rPr>
          <w:rFonts w:ascii="Arial" w:hAnsi="Arial" w:cs="Arial"/>
        </w:rPr>
      </w:pPr>
    </w:p>
    <w:p w14:paraId="6262C3A2" w14:textId="77777777" w:rsidR="00073030" w:rsidRDefault="00073030" w:rsidP="00073030">
      <w:pPr>
        <w:pStyle w:val="Encabezado"/>
        <w:jc w:val="both"/>
        <w:rPr>
          <w:rFonts w:ascii="Arial" w:hAnsi="Arial" w:cs="Arial"/>
        </w:rPr>
      </w:pPr>
      <w:r w:rsidRPr="00073030">
        <w:rPr>
          <w:rFonts w:ascii="Arial" w:hAnsi="Arial" w:cs="Arial"/>
        </w:rPr>
        <w:t xml:space="preserve">Las madres, padres o personas tutoras servidoras públicas del gobierno del Estado ubicados en el supuesto establecido en los párrafos que anteceden y que hayan cubierto por lo menos treinta cotizaciones semanales en el periodo de doce meses anteriores a la fecha del diagnóstico por los servicios médicos institucionales, y en caso de no cumplir con este periodo, tener al menos registradas cincuenta y dos semanas de cotización inmediatas previas al inicio de la licencia, gozarán de un subsidio equivalente al sesenta por ciento del último salario diario de cotización registrado por la Institución en que labora. </w:t>
      </w:r>
    </w:p>
    <w:p w14:paraId="01F81A63" w14:textId="77777777" w:rsidR="00073030" w:rsidRDefault="00073030" w:rsidP="00073030">
      <w:pPr>
        <w:pStyle w:val="Encabezado"/>
        <w:jc w:val="both"/>
        <w:rPr>
          <w:rFonts w:ascii="Arial" w:hAnsi="Arial" w:cs="Arial"/>
        </w:rPr>
      </w:pPr>
    </w:p>
    <w:p w14:paraId="2618F719" w14:textId="77777777" w:rsidR="00073030" w:rsidRDefault="00073030" w:rsidP="00073030">
      <w:pPr>
        <w:pStyle w:val="Encabezado"/>
        <w:jc w:val="both"/>
        <w:rPr>
          <w:rFonts w:ascii="Arial" w:hAnsi="Arial" w:cs="Arial"/>
        </w:rPr>
      </w:pPr>
      <w:r w:rsidRPr="00073030">
        <w:rPr>
          <w:rFonts w:ascii="Arial" w:hAnsi="Arial" w:cs="Arial"/>
        </w:rPr>
        <w:t xml:space="preserve">La licencia a que se refiere el presente artículo, únicamente podrá otorgarse a petición de parte, ya sea al padre, madre o persona tutora servidora pública que tenga a su cargo el ejercicio de la patria potestad, la guarda y custodia de la o el menor de edad o la persona mayor de edad con discapacidad que por su condición amerite el cuidado de un familiar. En ningún caso se podrá otorgar dicha licencia a ambos padres. </w:t>
      </w:r>
    </w:p>
    <w:p w14:paraId="26CC373A" w14:textId="77777777" w:rsidR="00073030" w:rsidRDefault="00073030" w:rsidP="00073030">
      <w:pPr>
        <w:pStyle w:val="Encabezado"/>
        <w:jc w:val="both"/>
        <w:rPr>
          <w:rFonts w:ascii="Arial" w:hAnsi="Arial" w:cs="Arial"/>
        </w:rPr>
      </w:pPr>
    </w:p>
    <w:p w14:paraId="036F7EF2" w14:textId="77777777" w:rsidR="00073030" w:rsidRDefault="00073030" w:rsidP="00073030">
      <w:pPr>
        <w:pStyle w:val="Encabezado"/>
        <w:jc w:val="both"/>
        <w:rPr>
          <w:rFonts w:ascii="Arial" w:hAnsi="Arial" w:cs="Arial"/>
        </w:rPr>
      </w:pPr>
      <w:r w:rsidRPr="00073030">
        <w:rPr>
          <w:rFonts w:ascii="Arial" w:hAnsi="Arial" w:cs="Arial"/>
        </w:rPr>
        <w:t xml:space="preserve">Las licencias otorgadas a padres, madres o personas tutoras servidoras públicas del gobierno del Estado previstas en el presente artículo, cesarán: </w:t>
      </w:r>
    </w:p>
    <w:p w14:paraId="6765B957" w14:textId="77777777" w:rsidR="00073030" w:rsidRDefault="00073030" w:rsidP="00073030">
      <w:pPr>
        <w:pStyle w:val="Encabezado"/>
        <w:jc w:val="both"/>
        <w:rPr>
          <w:rFonts w:ascii="Arial" w:hAnsi="Arial" w:cs="Arial"/>
        </w:rPr>
      </w:pPr>
    </w:p>
    <w:p w14:paraId="44843DFC" w14:textId="77777777" w:rsidR="00073030" w:rsidRPr="005822EC" w:rsidRDefault="00073030" w:rsidP="00073030">
      <w:pPr>
        <w:pStyle w:val="Encabezado"/>
        <w:jc w:val="both"/>
        <w:rPr>
          <w:rFonts w:ascii="Arial" w:hAnsi="Arial" w:cs="Arial"/>
        </w:rPr>
      </w:pPr>
      <w:r w:rsidRPr="005822EC">
        <w:rPr>
          <w:rFonts w:ascii="Arial" w:hAnsi="Arial" w:cs="Arial"/>
          <w:b/>
        </w:rPr>
        <w:t>I.-</w:t>
      </w:r>
      <w:r w:rsidRPr="005822EC">
        <w:rPr>
          <w:rFonts w:ascii="Arial" w:hAnsi="Arial" w:cs="Arial"/>
        </w:rPr>
        <w:t xml:space="preserve"> Cuando la o el menor de edad o la persona mayor de edad con discapacidad no requiera de hospitalización o de reposo médico en los periodos críticos del tratamiento; </w:t>
      </w:r>
    </w:p>
    <w:p w14:paraId="204ABE4C" w14:textId="77777777" w:rsidR="00073030" w:rsidRPr="005822EC" w:rsidRDefault="00073030" w:rsidP="00073030">
      <w:pPr>
        <w:pStyle w:val="Encabezado"/>
        <w:jc w:val="both"/>
        <w:rPr>
          <w:rFonts w:ascii="Arial" w:hAnsi="Arial" w:cs="Arial"/>
        </w:rPr>
      </w:pPr>
    </w:p>
    <w:p w14:paraId="6E73239A" w14:textId="77777777" w:rsidR="0099781F" w:rsidRPr="005822EC" w:rsidRDefault="00073030" w:rsidP="00073030">
      <w:pPr>
        <w:pStyle w:val="Encabezado"/>
        <w:jc w:val="both"/>
        <w:rPr>
          <w:rFonts w:ascii="Arial" w:hAnsi="Arial" w:cs="Arial"/>
        </w:rPr>
      </w:pPr>
      <w:r w:rsidRPr="005822EC">
        <w:rPr>
          <w:rFonts w:ascii="Arial" w:hAnsi="Arial" w:cs="Arial"/>
          <w:b/>
        </w:rPr>
        <w:t>II.-</w:t>
      </w:r>
      <w:r w:rsidRPr="005822EC">
        <w:rPr>
          <w:rFonts w:ascii="Arial" w:hAnsi="Arial" w:cs="Arial"/>
        </w:rPr>
        <w:t xml:space="preserve"> Por ocurrir el fallecimiento de la o el menor de edad o la persona mayor de edad con discapacidad;</w:t>
      </w:r>
    </w:p>
    <w:p w14:paraId="5229BB69" w14:textId="77777777" w:rsidR="00073030" w:rsidRPr="005822EC" w:rsidRDefault="00073030" w:rsidP="00073030">
      <w:pPr>
        <w:pStyle w:val="Encabezado"/>
        <w:jc w:val="both"/>
        <w:rPr>
          <w:rFonts w:ascii="Arial" w:hAnsi="Arial" w:cs="Arial"/>
        </w:rPr>
      </w:pPr>
    </w:p>
    <w:p w14:paraId="26079DB6" w14:textId="77777777" w:rsidR="00073030" w:rsidRPr="005822EC" w:rsidRDefault="00073030" w:rsidP="00073030">
      <w:pPr>
        <w:pStyle w:val="Encabezado"/>
        <w:jc w:val="both"/>
        <w:rPr>
          <w:rFonts w:ascii="Arial" w:hAnsi="Arial" w:cs="Arial"/>
        </w:rPr>
      </w:pPr>
      <w:r w:rsidRPr="005822EC">
        <w:rPr>
          <w:rFonts w:ascii="Arial" w:hAnsi="Arial" w:cs="Arial"/>
          <w:b/>
        </w:rPr>
        <w:t>III.-</w:t>
      </w:r>
      <w:r w:rsidRPr="005822EC">
        <w:rPr>
          <w:rFonts w:ascii="Arial" w:hAnsi="Arial" w:cs="Arial"/>
        </w:rPr>
        <w:t xml:space="preserve"> Cuando la persona diagnosticada cumpla 18 años, con excepción de las personas con discapacidad que por su condición ameriten el cuidado del padre, madre o persona tutora; y </w:t>
      </w:r>
    </w:p>
    <w:p w14:paraId="0D3A1E8B" w14:textId="77777777" w:rsidR="00073030" w:rsidRPr="005822EC" w:rsidRDefault="00073030" w:rsidP="00073030">
      <w:pPr>
        <w:pStyle w:val="Encabezado"/>
        <w:jc w:val="both"/>
        <w:rPr>
          <w:rFonts w:ascii="Arial" w:hAnsi="Arial" w:cs="Arial"/>
        </w:rPr>
      </w:pPr>
    </w:p>
    <w:p w14:paraId="09B282A8" w14:textId="77777777" w:rsidR="00073030" w:rsidRPr="005822EC" w:rsidRDefault="00073030" w:rsidP="00073030">
      <w:pPr>
        <w:pStyle w:val="Encabezado"/>
        <w:jc w:val="both"/>
        <w:rPr>
          <w:rFonts w:ascii="Arial" w:hAnsi="Arial" w:cs="Arial"/>
        </w:rPr>
      </w:pPr>
      <w:r w:rsidRPr="005822EC">
        <w:rPr>
          <w:rFonts w:ascii="Arial" w:hAnsi="Arial" w:cs="Arial"/>
          <w:b/>
        </w:rPr>
        <w:t>IV.-</w:t>
      </w:r>
      <w:r w:rsidRPr="005822EC">
        <w:rPr>
          <w:rFonts w:ascii="Arial" w:hAnsi="Arial" w:cs="Arial"/>
        </w:rPr>
        <w:t xml:space="preserve"> Cuando el padre, madre o persona tutora que goza de la licencia, deje de prestar sus servicios al Gobierno del Estado. </w:t>
      </w:r>
    </w:p>
    <w:p w14:paraId="204B1770" w14:textId="77777777" w:rsidR="00073030" w:rsidRPr="005822EC" w:rsidRDefault="00073030" w:rsidP="00073030">
      <w:pPr>
        <w:pStyle w:val="Encabezado"/>
        <w:jc w:val="both"/>
        <w:rPr>
          <w:rFonts w:ascii="Arial" w:hAnsi="Arial" w:cs="Arial"/>
        </w:rPr>
      </w:pPr>
    </w:p>
    <w:p w14:paraId="7BCEE433" w14:textId="77777777" w:rsidR="00073030" w:rsidRPr="005822EC" w:rsidRDefault="00073030" w:rsidP="00073030">
      <w:pPr>
        <w:pStyle w:val="Encabezado"/>
        <w:jc w:val="both"/>
        <w:rPr>
          <w:rFonts w:ascii="Arial" w:hAnsi="Arial" w:cs="Arial"/>
        </w:rPr>
      </w:pPr>
      <w:r w:rsidRPr="005822EC">
        <w:rPr>
          <w:rFonts w:ascii="Arial" w:hAnsi="Arial" w:cs="Arial"/>
        </w:rPr>
        <w:t>La licencia a que se refiere el presente artículo se deberá expedir por el Instituto de Previsión y Seguridad Social del Estado de Tamaulipas en un plazo no mayor a las veinticuatro horas contadas a partir de la presentación de la solicitud.</w:t>
      </w:r>
    </w:p>
    <w:p w14:paraId="4B15616D" w14:textId="77777777" w:rsidR="00073030" w:rsidRDefault="00073030" w:rsidP="0007303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786F91">
        <w:rPr>
          <w:rFonts w:ascii="Arial" w:hAnsi="Arial" w:cs="Arial"/>
          <w:b/>
          <w:i/>
          <w:sz w:val="16"/>
          <w:szCs w:val="16"/>
        </w:rPr>
        <w:t xml:space="preserve">P.O. </w:t>
      </w:r>
      <w:r>
        <w:rPr>
          <w:rFonts w:ascii="Arial" w:hAnsi="Arial" w:cs="Arial"/>
          <w:b/>
          <w:i/>
          <w:sz w:val="16"/>
          <w:szCs w:val="16"/>
        </w:rPr>
        <w:t xml:space="preserve"> No. 17</w:t>
      </w:r>
      <w:r w:rsidR="00DB7536">
        <w:rPr>
          <w:rFonts w:ascii="Arial" w:hAnsi="Arial" w:cs="Arial"/>
          <w:b/>
          <w:i/>
          <w:sz w:val="16"/>
          <w:szCs w:val="16"/>
          <w:lang w:val="es-MX"/>
        </w:rPr>
        <w:t>, del 8</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E4777D4" w14:textId="77777777" w:rsidR="00073030" w:rsidRDefault="00073030" w:rsidP="00073030">
      <w:pPr>
        <w:pStyle w:val="Prrafodelista"/>
        <w:autoSpaceDE w:val="0"/>
        <w:autoSpaceDN w:val="0"/>
        <w:adjustRightInd w:val="0"/>
        <w:ind w:left="1004"/>
        <w:jc w:val="right"/>
        <w:rPr>
          <w:rFonts w:ascii="Arial" w:hAnsi="Arial" w:cs="Arial"/>
          <w:b/>
          <w:i/>
          <w:sz w:val="16"/>
          <w:szCs w:val="16"/>
          <w:lang w:val="es-MX"/>
        </w:rPr>
      </w:pPr>
      <w:hyperlink r:id="rId20" w:history="1">
        <w:r w:rsidRPr="009A79D3">
          <w:rPr>
            <w:rStyle w:val="Hipervnculo"/>
            <w:rFonts w:ascii="Arial" w:hAnsi="Arial" w:cs="Arial"/>
            <w:b/>
            <w:i/>
            <w:sz w:val="16"/>
            <w:szCs w:val="16"/>
            <w:lang w:val="es-MX"/>
          </w:rPr>
          <w:t>https://po.tamaulipas.gob.mx/wp-content/uploads/2023/02/cxlviii-17-080223.pdf</w:t>
        </w:r>
      </w:hyperlink>
    </w:p>
    <w:p w14:paraId="66CCC2B3" w14:textId="77777777" w:rsidR="0099781F" w:rsidRPr="005822EC" w:rsidRDefault="0099781F" w:rsidP="003C31A1">
      <w:pPr>
        <w:pStyle w:val="Encabezado"/>
        <w:tabs>
          <w:tab w:val="clear" w:pos="4419"/>
        </w:tabs>
        <w:jc w:val="both"/>
        <w:rPr>
          <w:rFonts w:ascii="Arial" w:hAnsi="Arial" w:cs="Arial"/>
        </w:rPr>
      </w:pPr>
    </w:p>
    <w:p w14:paraId="58564031" w14:textId="77777777" w:rsidR="004607C2" w:rsidRDefault="00A43B32"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34.-</w:t>
      </w:r>
      <w:r w:rsidR="004607C2">
        <w:rPr>
          <w:rFonts w:ascii="Arial" w:hAnsi="Arial" w:cs="Arial"/>
        </w:rPr>
        <w:t xml:space="preserve"> En ningún caso el cambio de titulares de las dependencias podrá afectar los derechos de los trabajadores sindicalizados.</w:t>
      </w:r>
    </w:p>
    <w:p w14:paraId="7FE9789B" w14:textId="77777777" w:rsidR="00223A88" w:rsidRPr="00046118" w:rsidRDefault="00223A88" w:rsidP="003C31A1">
      <w:pPr>
        <w:pStyle w:val="Encabezado"/>
        <w:jc w:val="both"/>
        <w:rPr>
          <w:rFonts w:ascii="Arial" w:hAnsi="Arial" w:cs="Arial"/>
          <w:sz w:val="16"/>
          <w:szCs w:val="16"/>
        </w:rPr>
      </w:pPr>
    </w:p>
    <w:p w14:paraId="3AC4C639" w14:textId="77777777" w:rsidR="004607C2" w:rsidRDefault="004607C2" w:rsidP="00E00F34">
      <w:pPr>
        <w:jc w:val="center"/>
        <w:rPr>
          <w:rFonts w:ascii="Arial" w:hAnsi="Arial" w:cs="Arial"/>
          <w:b/>
          <w:bCs/>
        </w:rPr>
      </w:pPr>
      <w:r>
        <w:rPr>
          <w:rFonts w:ascii="Arial" w:hAnsi="Arial" w:cs="Arial"/>
          <w:b/>
          <w:bCs/>
        </w:rPr>
        <w:t>CAP</w:t>
      </w:r>
      <w:r w:rsidR="004B6B49">
        <w:rPr>
          <w:rFonts w:ascii="Arial" w:hAnsi="Arial" w:cs="Arial"/>
          <w:b/>
          <w:bCs/>
        </w:rPr>
        <w:t>Í</w:t>
      </w:r>
      <w:r>
        <w:rPr>
          <w:rFonts w:ascii="Arial" w:hAnsi="Arial" w:cs="Arial"/>
          <w:b/>
          <w:bCs/>
        </w:rPr>
        <w:t>TULO II</w:t>
      </w:r>
    </w:p>
    <w:p w14:paraId="29F5528C" w14:textId="77777777" w:rsidR="004607C2" w:rsidRDefault="004607C2" w:rsidP="00E00F34">
      <w:pPr>
        <w:pStyle w:val="Encabezado"/>
        <w:jc w:val="center"/>
        <w:rPr>
          <w:rFonts w:ascii="Arial" w:hAnsi="Arial" w:cs="Arial"/>
          <w:b/>
          <w:bCs/>
        </w:rPr>
      </w:pPr>
      <w:r>
        <w:rPr>
          <w:rFonts w:ascii="Arial" w:hAnsi="Arial" w:cs="Arial"/>
          <w:b/>
          <w:bCs/>
        </w:rPr>
        <w:t>OBLIGACIONES DE LOS TRABAJADORES</w:t>
      </w:r>
    </w:p>
    <w:p w14:paraId="436C9688" w14:textId="77777777" w:rsidR="004607C2" w:rsidRPr="00046118" w:rsidRDefault="004607C2" w:rsidP="003C31A1">
      <w:pPr>
        <w:pStyle w:val="Encabezado"/>
        <w:jc w:val="both"/>
        <w:rPr>
          <w:rFonts w:ascii="Arial" w:hAnsi="Arial" w:cs="Arial"/>
          <w:sz w:val="16"/>
          <w:szCs w:val="16"/>
        </w:rPr>
      </w:pPr>
    </w:p>
    <w:p w14:paraId="37D7B8CC" w14:textId="77777777" w:rsidR="004607C2" w:rsidRDefault="003725D8" w:rsidP="00441D9B">
      <w:pPr>
        <w:pStyle w:val="Encabezado"/>
        <w:jc w:val="both"/>
        <w:rPr>
          <w:rFonts w:ascii="Arial" w:hAnsi="Arial" w:cs="Arial"/>
        </w:rPr>
      </w:pPr>
      <w:r>
        <w:rPr>
          <w:rFonts w:ascii="Arial" w:hAnsi="Arial" w:cs="Arial"/>
          <w:b/>
          <w:bCs/>
        </w:rPr>
        <w:t>ARTÍCULO</w:t>
      </w:r>
      <w:r w:rsidR="004607C2">
        <w:rPr>
          <w:rFonts w:ascii="Arial" w:hAnsi="Arial" w:cs="Arial"/>
          <w:b/>
          <w:bCs/>
        </w:rPr>
        <w:t xml:space="preserve"> 35.-</w:t>
      </w:r>
      <w:r w:rsidR="004607C2">
        <w:rPr>
          <w:rFonts w:ascii="Arial" w:hAnsi="Arial" w:cs="Arial"/>
        </w:rPr>
        <w:t xml:space="preserve"> Son obligaciones de los trabajadores:</w:t>
      </w:r>
    </w:p>
    <w:p w14:paraId="69D93855" w14:textId="77777777" w:rsidR="00441D9B" w:rsidRPr="00046118" w:rsidRDefault="00441D9B" w:rsidP="001412F3">
      <w:pPr>
        <w:pStyle w:val="Encabezado"/>
        <w:jc w:val="both"/>
        <w:rPr>
          <w:rFonts w:ascii="Arial" w:hAnsi="Arial" w:cs="Arial"/>
          <w:sz w:val="16"/>
          <w:szCs w:val="16"/>
        </w:rPr>
      </w:pPr>
    </w:p>
    <w:p w14:paraId="4D5306FF" w14:textId="77777777" w:rsidR="004607C2" w:rsidRPr="001412F3" w:rsidRDefault="004607C2" w:rsidP="001412F3">
      <w:pPr>
        <w:pStyle w:val="Encabezado"/>
        <w:jc w:val="both"/>
        <w:rPr>
          <w:rFonts w:ascii="Arial" w:hAnsi="Arial" w:cs="Arial"/>
        </w:rPr>
      </w:pPr>
      <w:r w:rsidRPr="001412F3">
        <w:rPr>
          <w:rFonts w:ascii="Arial" w:hAnsi="Arial" w:cs="Arial"/>
          <w:b/>
          <w:bCs/>
        </w:rPr>
        <w:t>I.-</w:t>
      </w:r>
      <w:r w:rsidRPr="001412F3">
        <w:rPr>
          <w:rFonts w:ascii="Arial" w:hAnsi="Arial" w:cs="Arial"/>
        </w:rPr>
        <w:t xml:space="preserve"> Desempeñar sus labores observando en todo momento, las disposiciones de la presente ley y del Reglamento de las Condiciones Generales de Trabajo;</w:t>
      </w:r>
    </w:p>
    <w:p w14:paraId="0540309E" w14:textId="77777777" w:rsidR="00441D9B" w:rsidRPr="001412F3" w:rsidRDefault="00441D9B" w:rsidP="001412F3">
      <w:pPr>
        <w:pStyle w:val="Encabezado"/>
        <w:jc w:val="both"/>
        <w:rPr>
          <w:rFonts w:ascii="Arial" w:hAnsi="Arial" w:cs="Arial"/>
        </w:rPr>
      </w:pPr>
    </w:p>
    <w:p w14:paraId="0A95D7EC" w14:textId="77777777" w:rsidR="004607C2" w:rsidRPr="001412F3" w:rsidRDefault="004607C2" w:rsidP="001412F3">
      <w:pPr>
        <w:pStyle w:val="Encabezado"/>
        <w:jc w:val="both"/>
        <w:rPr>
          <w:rFonts w:ascii="Arial" w:hAnsi="Arial" w:cs="Arial"/>
        </w:rPr>
      </w:pPr>
      <w:r w:rsidRPr="001412F3">
        <w:rPr>
          <w:rFonts w:ascii="Arial" w:hAnsi="Arial" w:cs="Arial"/>
          <w:b/>
          <w:bCs/>
        </w:rPr>
        <w:t>II.-</w:t>
      </w:r>
      <w:r w:rsidRPr="001412F3">
        <w:rPr>
          <w:rFonts w:ascii="Arial" w:hAnsi="Arial" w:cs="Arial"/>
        </w:rPr>
        <w:t xml:space="preserve"> Observar buenas costumbres durante el servicio;</w:t>
      </w:r>
    </w:p>
    <w:p w14:paraId="318926E4" w14:textId="77777777" w:rsidR="00441D9B" w:rsidRPr="001412F3" w:rsidRDefault="00441D9B" w:rsidP="001412F3">
      <w:pPr>
        <w:pStyle w:val="Encabezado"/>
        <w:jc w:val="both"/>
        <w:rPr>
          <w:rFonts w:ascii="Arial" w:hAnsi="Arial" w:cs="Arial"/>
        </w:rPr>
      </w:pPr>
    </w:p>
    <w:p w14:paraId="75A5CE78" w14:textId="77777777" w:rsidR="004607C2" w:rsidRPr="001412F3" w:rsidRDefault="004607C2" w:rsidP="001412F3">
      <w:pPr>
        <w:pStyle w:val="Encabezado"/>
        <w:jc w:val="both"/>
        <w:rPr>
          <w:rFonts w:ascii="Arial" w:hAnsi="Arial" w:cs="Arial"/>
        </w:rPr>
      </w:pPr>
      <w:r w:rsidRPr="001412F3">
        <w:rPr>
          <w:rFonts w:ascii="Arial" w:hAnsi="Arial" w:cs="Arial"/>
          <w:b/>
          <w:bCs/>
        </w:rPr>
        <w:t>III.-</w:t>
      </w:r>
      <w:r w:rsidRPr="001412F3">
        <w:rPr>
          <w:rFonts w:ascii="Arial" w:hAnsi="Arial" w:cs="Arial"/>
        </w:rPr>
        <w:t xml:space="preserve"> Guardar reserva de los asuntos de que tengan conocimiento con motivo de su trabajo;</w:t>
      </w:r>
    </w:p>
    <w:p w14:paraId="06BD0A69" w14:textId="77777777" w:rsidR="004607C2" w:rsidRPr="001412F3" w:rsidRDefault="004607C2" w:rsidP="001412F3">
      <w:pPr>
        <w:pStyle w:val="Encabezado"/>
        <w:jc w:val="both"/>
        <w:rPr>
          <w:rFonts w:ascii="Arial" w:hAnsi="Arial" w:cs="Arial"/>
        </w:rPr>
      </w:pPr>
      <w:r w:rsidRPr="001412F3">
        <w:rPr>
          <w:rFonts w:ascii="Arial" w:hAnsi="Arial" w:cs="Arial"/>
          <w:b/>
          <w:bCs/>
        </w:rPr>
        <w:lastRenderedPageBreak/>
        <w:t>IV.-</w:t>
      </w:r>
      <w:r w:rsidRPr="001412F3">
        <w:rPr>
          <w:rFonts w:ascii="Arial" w:hAnsi="Arial" w:cs="Arial"/>
        </w:rPr>
        <w:t xml:space="preserve"> Evitar toda clase de actos que pongan en peligro su seguridad y la de sus compañeros;</w:t>
      </w:r>
    </w:p>
    <w:p w14:paraId="1D452567" w14:textId="77777777" w:rsidR="00441D9B" w:rsidRPr="001412F3" w:rsidRDefault="00441D9B" w:rsidP="001412F3">
      <w:pPr>
        <w:pStyle w:val="Encabezado"/>
        <w:jc w:val="both"/>
        <w:rPr>
          <w:rFonts w:ascii="Arial" w:hAnsi="Arial" w:cs="Arial"/>
        </w:rPr>
      </w:pPr>
    </w:p>
    <w:p w14:paraId="00B8B04C" w14:textId="77777777" w:rsidR="004607C2" w:rsidRPr="001412F3" w:rsidRDefault="004607C2" w:rsidP="001412F3">
      <w:pPr>
        <w:pStyle w:val="Encabezado"/>
        <w:jc w:val="both"/>
        <w:rPr>
          <w:rFonts w:ascii="Arial" w:hAnsi="Arial" w:cs="Arial"/>
        </w:rPr>
      </w:pPr>
      <w:r w:rsidRPr="001412F3">
        <w:rPr>
          <w:rFonts w:ascii="Arial" w:hAnsi="Arial" w:cs="Arial"/>
          <w:b/>
          <w:bCs/>
        </w:rPr>
        <w:t>V.-</w:t>
      </w:r>
      <w:r w:rsidRPr="001412F3">
        <w:rPr>
          <w:rFonts w:ascii="Arial" w:hAnsi="Arial" w:cs="Arial"/>
        </w:rPr>
        <w:t xml:space="preserve"> Asistir puntualmente a sus labores;</w:t>
      </w:r>
    </w:p>
    <w:p w14:paraId="484FF8D9" w14:textId="77777777" w:rsidR="00441D9B" w:rsidRPr="001412F3" w:rsidRDefault="00441D9B" w:rsidP="001412F3">
      <w:pPr>
        <w:pStyle w:val="Encabezado"/>
        <w:jc w:val="both"/>
        <w:rPr>
          <w:rFonts w:ascii="Arial" w:hAnsi="Arial" w:cs="Arial"/>
        </w:rPr>
      </w:pPr>
    </w:p>
    <w:p w14:paraId="3F0A813D" w14:textId="77777777" w:rsidR="004607C2" w:rsidRPr="001412F3" w:rsidRDefault="004607C2" w:rsidP="001412F3">
      <w:pPr>
        <w:pStyle w:val="Encabezado"/>
        <w:jc w:val="both"/>
        <w:rPr>
          <w:rFonts w:ascii="Arial" w:hAnsi="Arial" w:cs="Arial"/>
        </w:rPr>
      </w:pPr>
      <w:r w:rsidRPr="001412F3">
        <w:rPr>
          <w:rFonts w:ascii="Arial" w:hAnsi="Arial" w:cs="Arial"/>
          <w:b/>
          <w:bCs/>
        </w:rPr>
        <w:t>VI.-</w:t>
      </w:r>
      <w:r w:rsidRPr="001412F3">
        <w:rPr>
          <w:rFonts w:ascii="Arial" w:hAnsi="Arial" w:cs="Arial"/>
        </w:rPr>
        <w:t xml:space="preserve"> Evitar toda clase de propaganda durante las horas de trabajo;</w:t>
      </w:r>
    </w:p>
    <w:p w14:paraId="110CCF63" w14:textId="77777777" w:rsidR="00441D9B" w:rsidRPr="001412F3" w:rsidRDefault="00441D9B" w:rsidP="001412F3">
      <w:pPr>
        <w:pStyle w:val="Encabezado"/>
        <w:jc w:val="both"/>
        <w:rPr>
          <w:rFonts w:ascii="Arial" w:hAnsi="Arial" w:cs="Arial"/>
        </w:rPr>
      </w:pPr>
    </w:p>
    <w:p w14:paraId="337CD4B8" w14:textId="77777777" w:rsidR="00441D9B" w:rsidRPr="001412F3" w:rsidRDefault="004607C2" w:rsidP="001412F3">
      <w:pPr>
        <w:pStyle w:val="Encabezado"/>
        <w:jc w:val="both"/>
        <w:rPr>
          <w:rFonts w:ascii="Arial" w:hAnsi="Arial" w:cs="Arial"/>
        </w:rPr>
      </w:pPr>
      <w:r w:rsidRPr="001412F3">
        <w:rPr>
          <w:rFonts w:ascii="Arial" w:hAnsi="Arial" w:cs="Arial"/>
          <w:b/>
          <w:bCs/>
        </w:rPr>
        <w:t>VII.-</w:t>
      </w:r>
      <w:r w:rsidRPr="001412F3">
        <w:rPr>
          <w:rFonts w:ascii="Arial" w:hAnsi="Arial" w:cs="Arial"/>
        </w:rPr>
        <w:t xml:space="preserve"> Asistir a los cursos de capacitación y adiestramiento que imparta el Gobierno del Estado o instituciones de capacitación designadas por éste, para mejorar su preparación y eficiencia;</w:t>
      </w:r>
    </w:p>
    <w:p w14:paraId="56F962D2" w14:textId="77777777" w:rsidR="001412F3" w:rsidRPr="001412F3" w:rsidRDefault="001412F3" w:rsidP="001412F3">
      <w:pPr>
        <w:pStyle w:val="Encabezado"/>
        <w:jc w:val="both"/>
        <w:rPr>
          <w:rFonts w:ascii="Arial" w:hAnsi="Arial" w:cs="Arial"/>
        </w:rPr>
      </w:pPr>
    </w:p>
    <w:p w14:paraId="3850F32C" w14:textId="77777777" w:rsidR="004607C2" w:rsidRPr="001412F3" w:rsidRDefault="004607C2" w:rsidP="001412F3">
      <w:pPr>
        <w:pStyle w:val="Encabezado"/>
        <w:jc w:val="both"/>
        <w:rPr>
          <w:rFonts w:ascii="Arial" w:hAnsi="Arial" w:cs="Arial"/>
        </w:rPr>
      </w:pPr>
      <w:r w:rsidRPr="001412F3">
        <w:rPr>
          <w:rFonts w:ascii="Arial" w:hAnsi="Arial" w:cs="Arial"/>
          <w:b/>
          <w:bCs/>
        </w:rPr>
        <w:t>VIII.-</w:t>
      </w:r>
      <w:r w:rsidR="003725D8" w:rsidRPr="001412F3">
        <w:rPr>
          <w:rFonts w:ascii="Arial" w:hAnsi="Arial" w:cs="Arial"/>
        </w:rPr>
        <w:t xml:space="preserve"> Someterse a reconocimiento médico, para comprobar que no padece alguna incapacidad o enfermedad contagiosa. Queda prohibido exigir a las mujeres pruebas de embarazo</w:t>
      </w:r>
      <w:r w:rsidRPr="001412F3">
        <w:rPr>
          <w:rFonts w:ascii="Arial" w:hAnsi="Arial" w:cs="Arial"/>
        </w:rPr>
        <w:t>;</w:t>
      </w:r>
    </w:p>
    <w:p w14:paraId="148DB382" w14:textId="77777777" w:rsidR="00441D9B" w:rsidRPr="001412F3" w:rsidRDefault="00441D9B" w:rsidP="001412F3">
      <w:pPr>
        <w:pStyle w:val="Encabezado"/>
        <w:jc w:val="both"/>
        <w:rPr>
          <w:rFonts w:ascii="Arial" w:hAnsi="Arial" w:cs="Arial"/>
        </w:rPr>
      </w:pPr>
    </w:p>
    <w:p w14:paraId="1B2C3182" w14:textId="77777777" w:rsidR="004607C2" w:rsidRPr="001412F3" w:rsidRDefault="004607C2" w:rsidP="001412F3">
      <w:pPr>
        <w:pStyle w:val="Encabezado"/>
        <w:jc w:val="both"/>
        <w:rPr>
          <w:rFonts w:ascii="Arial" w:hAnsi="Arial" w:cs="Arial"/>
        </w:rPr>
      </w:pPr>
      <w:r w:rsidRPr="001412F3">
        <w:rPr>
          <w:rFonts w:ascii="Arial" w:hAnsi="Arial" w:cs="Arial"/>
          <w:b/>
          <w:bCs/>
        </w:rPr>
        <w:t>IX.-</w:t>
      </w:r>
      <w:r w:rsidRPr="001412F3">
        <w:rPr>
          <w:rFonts w:ascii="Arial" w:hAnsi="Arial" w:cs="Arial"/>
        </w:rPr>
        <w:t xml:space="preserve"> Dar aviso inmediato de las causas justificadas que le impidan concurrir al trabajo;</w:t>
      </w:r>
    </w:p>
    <w:p w14:paraId="0974134F" w14:textId="77777777" w:rsidR="00441D9B" w:rsidRPr="001412F3" w:rsidRDefault="00441D9B" w:rsidP="001412F3">
      <w:pPr>
        <w:pStyle w:val="Encabezado"/>
        <w:jc w:val="both"/>
        <w:rPr>
          <w:rFonts w:ascii="Arial" w:hAnsi="Arial" w:cs="Arial"/>
        </w:rPr>
      </w:pPr>
    </w:p>
    <w:p w14:paraId="45157153" w14:textId="77777777" w:rsidR="004607C2" w:rsidRPr="001412F3" w:rsidRDefault="004607C2" w:rsidP="001412F3">
      <w:pPr>
        <w:pStyle w:val="Encabezado"/>
        <w:jc w:val="both"/>
        <w:rPr>
          <w:rFonts w:ascii="Arial" w:hAnsi="Arial" w:cs="Arial"/>
        </w:rPr>
      </w:pPr>
      <w:r w:rsidRPr="001412F3">
        <w:rPr>
          <w:rFonts w:ascii="Arial" w:hAnsi="Arial" w:cs="Arial"/>
          <w:b/>
          <w:bCs/>
        </w:rPr>
        <w:t>X.-</w:t>
      </w:r>
      <w:r w:rsidRPr="001412F3">
        <w:rPr>
          <w:rFonts w:ascii="Arial" w:hAnsi="Arial" w:cs="Arial"/>
        </w:rPr>
        <w:t xml:space="preserve"> Observar las medidas preventivas e higiénicas impuestas para garantizar la seguridad y protección personal de los trabajadores y del lugar de trabajo; y</w:t>
      </w:r>
    </w:p>
    <w:p w14:paraId="62A95CC2" w14:textId="77777777" w:rsidR="00441D9B" w:rsidRPr="001412F3" w:rsidRDefault="00441D9B" w:rsidP="001412F3">
      <w:pPr>
        <w:pStyle w:val="Encabezado"/>
        <w:jc w:val="both"/>
        <w:rPr>
          <w:rFonts w:ascii="Arial" w:hAnsi="Arial" w:cs="Arial"/>
        </w:rPr>
      </w:pPr>
    </w:p>
    <w:p w14:paraId="165875FD" w14:textId="77777777" w:rsidR="004607C2" w:rsidRPr="001412F3" w:rsidRDefault="004607C2" w:rsidP="001412F3">
      <w:pPr>
        <w:pStyle w:val="Encabezado"/>
        <w:jc w:val="both"/>
        <w:rPr>
          <w:rFonts w:ascii="Arial" w:hAnsi="Arial" w:cs="Arial"/>
        </w:rPr>
      </w:pPr>
      <w:r w:rsidRPr="001412F3">
        <w:rPr>
          <w:rFonts w:ascii="Arial" w:hAnsi="Arial" w:cs="Arial"/>
          <w:b/>
          <w:bCs/>
        </w:rPr>
        <w:t>XI.-</w:t>
      </w:r>
      <w:r w:rsidRPr="001412F3">
        <w:rPr>
          <w:rFonts w:ascii="Arial" w:hAnsi="Arial" w:cs="Arial"/>
        </w:rPr>
        <w:t xml:space="preserve"> Las demás que se contemplen en este ordenamiento y en el Reglamento de las Condiciones Generales de Trabajo.</w:t>
      </w:r>
    </w:p>
    <w:p w14:paraId="677A2146" w14:textId="77777777" w:rsidR="00E16C67" w:rsidRDefault="00E16C67" w:rsidP="00E00F34">
      <w:pPr>
        <w:jc w:val="center"/>
        <w:rPr>
          <w:rFonts w:ascii="Arial" w:hAnsi="Arial" w:cs="Arial"/>
          <w:b/>
          <w:bCs/>
        </w:rPr>
      </w:pPr>
    </w:p>
    <w:p w14:paraId="5AB339E2" w14:textId="270AE183" w:rsidR="004607C2" w:rsidRDefault="004607C2" w:rsidP="00E00F34">
      <w:pPr>
        <w:jc w:val="center"/>
        <w:rPr>
          <w:rFonts w:ascii="Arial" w:hAnsi="Arial" w:cs="Arial"/>
          <w:b/>
          <w:bCs/>
        </w:rPr>
      </w:pPr>
      <w:r>
        <w:rPr>
          <w:rFonts w:ascii="Arial" w:hAnsi="Arial" w:cs="Arial"/>
          <w:b/>
          <w:bCs/>
        </w:rPr>
        <w:t>T</w:t>
      </w:r>
      <w:r w:rsidR="004B6B49">
        <w:rPr>
          <w:rFonts w:ascii="Arial" w:hAnsi="Arial" w:cs="Arial"/>
          <w:b/>
          <w:bCs/>
        </w:rPr>
        <w:t>Í</w:t>
      </w:r>
      <w:r>
        <w:rPr>
          <w:rFonts w:ascii="Arial" w:hAnsi="Arial" w:cs="Arial"/>
          <w:b/>
          <w:bCs/>
        </w:rPr>
        <w:t>TULO CUARTO</w:t>
      </w:r>
    </w:p>
    <w:p w14:paraId="28C07E2D" w14:textId="77777777" w:rsidR="004607C2" w:rsidRPr="004B6B49" w:rsidRDefault="004607C2" w:rsidP="004B6B49">
      <w:pPr>
        <w:pStyle w:val="Ttulo5"/>
        <w:spacing w:line="240" w:lineRule="auto"/>
        <w:ind w:firstLine="0"/>
        <w:rPr>
          <w:bCs/>
          <w:sz w:val="20"/>
        </w:rPr>
      </w:pPr>
      <w:r>
        <w:rPr>
          <w:sz w:val="20"/>
        </w:rPr>
        <w:t>SUSPENSI</w:t>
      </w:r>
      <w:r w:rsidR="004B6B49">
        <w:rPr>
          <w:sz w:val="20"/>
        </w:rPr>
        <w:t>Ó</w:t>
      </w:r>
      <w:r>
        <w:rPr>
          <w:sz w:val="20"/>
        </w:rPr>
        <w:t>N, TERMINACI</w:t>
      </w:r>
      <w:r w:rsidR="004B6B49">
        <w:rPr>
          <w:sz w:val="20"/>
        </w:rPr>
        <w:t>Ó</w:t>
      </w:r>
      <w:r>
        <w:rPr>
          <w:sz w:val="20"/>
        </w:rPr>
        <w:t>N Y RESCISI</w:t>
      </w:r>
      <w:r w:rsidR="004B6B49">
        <w:rPr>
          <w:sz w:val="20"/>
        </w:rPr>
        <w:t>Ó</w:t>
      </w:r>
      <w:r>
        <w:rPr>
          <w:sz w:val="20"/>
        </w:rPr>
        <w:t>N DE LA</w:t>
      </w:r>
      <w:r w:rsidR="004B6B49">
        <w:rPr>
          <w:sz w:val="20"/>
        </w:rPr>
        <w:t xml:space="preserve"> </w:t>
      </w:r>
      <w:r w:rsidRPr="004B6B49">
        <w:rPr>
          <w:bCs/>
          <w:sz w:val="20"/>
        </w:rPr>
        <w:t>RELACI</w:t>
      </w:r>
      <w:r w:rsidR="004B6B49">
        <w:rPr>
          <w:bCs/>
          <w:sz w:val="20"/>
        </w:rPr>
        <w:t>Ó</w:t>
      </w:r>
      <w:r w:rsidRPr="004B6B49">
        <w:rPr>
          <w:bCs/>
          <w:sz w:val="20"/>
        </w:rPr>
        <w:t>N DE TRABAJO</w:t>
      </w:r>
    </w:p>
    <w:p w14:paraId="7BB54D79" w14:textId="77777777" w:rsidR="004607C2" w:rsidRPr="00A43B32" w:rsidRDefault="004607C2" w:rsidP="00E00F34">
      <w:pPr>
        <w:jc w:val="center"/>
        <w:rPr>
          <w:rFonts w:ascii="Arial" w:hAnsi="Arial" w:cs="Arial"/>
          <w:b/>
          <w:bCs/>
          <w:sz w:val="12"/>
          <w:szCs w:val="12"/>
        </w:rPr>
      </w:pPr>
    </w:p>
    <w:p w14:paraId="756A25F2" w14:textId="77777777" w:rsidR="004607C2" w:rsidRDefault="004607C2" w:rsidP="00E00F34">
      <w:pPr>
        <w:jc w:val="center"/>
        <w:rPr>
          <w:rFonts w:ascii="Arial" w:hAnsi="Arial" w:cs="Arial"/>
          <w:b/>
          <w:bCs/>
        </w:rPr>
      </w:pPr>
      <w:r>
        <w:rPr>
          <w:rFonts w:ascii="Arial" w:hAnsi="Arial" w:cs="Arial"/>
          <w:b/>
          <w:bCs/>
        </w:rPr>
        <w:t>CAP</w:t>
      </w:r>
      <w:r w:rsidR="004B6B49">
        <w:rPr>
          <w:rFonts w:ascii="Arial" w:hAnsi="Arial" w:cs="Arial"/>
          <w:b/>
          <w:bCs/>
        </w:rPr>
        <w:t>Í</w:t>
      </w:r>
      <w:r>
        <w:rPr>
          <w:rFonts w:ascii="Arial" w:hAnsi="Arial" w:cs="Arial"/>
          <w:b/>
          <w:bCs/>
        </w:rPr>
        <w:t>TULO I</w:t>
      </w:r>
    </w:p>
    <w:p w14:paraId="043EB306" w14:textId="77777777" w:rsidR="004607C2" w:rsidRDefault="004607C2" w:rsidP="00E00F34">
      <w:pPr>
        <w:pStyle w:val="Encabezado"/>
        <w:jc w:val="center"/>
        <w:rPr>
          <w:rFonts w:ascii="Arial" w:hAnsi="Arial" w:cs="Arial"/>
          <w:b/>
          <w:bCs/>
        </w:rPr>
      </w:pPr>
      <w:r>
        <w:rPr>
          <w:rFonts w:ascii="Arial" w:hAnsi="Arial" w:cs="Arial"/>
          <w:b/>
          <w:bCs/>
        </w:rPr>
        <w:t>SUSPENSI</w:t>
      </w:r>
      <w:r w:rsidR="004B6B49">
        <w:rPr>
          <w:rFonts w:ascii="Arial" w:hAnsi="Arial" w:cs="Arial"/>
          <w:b/>
          <w:bCs/>
        </w:rPr>
        <w:t>Ó</w:t>
      </w:r>
      <w:r>
        <w:rPr>
          <w:rFonts w:ascii="Arial" w:hAnsi="Arial" w:cs="Arial"/>
          <w:b/>
          <w:bCs/>
        </w:rPr>
        <w:t>N DE LA RELACI</w:t>
      </w:r>
      <w:r w:rsidR="004B6B49">
        <w:rPr>
          <w:rFonts w:ascii="Arial" w:hAnsi="Arial" w:cs="Arial"/>
          <w:b/>
          <w:bCs/>
        </w:rPr>
        <w:t>Ó</w:t>
      </w:r>
      <w:r>
        <w:rPr>
          <w:rFonts w:ascii="Arial" w:hAnsi="Arial" w:cs="Arial"/>
          <w:b/>
          <w:bCs/>
        </w:rPr>
        <w:t>N DE TRABAJO</w:t>
      </w:r>
    </w:p>
    <w:p w14:paraId="74669543" w14:textId="77777777" w:rsidR="004607C2" w:rsidRDefault="004607C2" w:rsidP="003C31A1">
      <w:pPr>
        <w:pStyle w:val="Encabezado"/>
        <w:jc w:val="both"/>
        <w:rPr>
          <w:rFonts w:ascii="Arial" w:hAnsi="Arial" w:cs="Arial"/>
        </w:rPr>
      </w:pPr>
    </w:p>
    <w:p w14:paraId="1E79325D" w14:textId="77777777" w:rsidR="004607C2" w:rsidRPr="005822EC" w:rsidRDefault="00A43B32" w:rsidP="003C31A1">
      <w:pPr>
        <w:pStyle w:val="Encabezado"/>
        <w:spacing w:after="180"/>
        <w:jc w:val="both"/>
        <w:rPr>
          <w:rFonts w:ascii="Arial" w:hAnsi="Arial" w:cs="Arial"/>
        </w:rPr>
      </w:pPr>
      <w:r w:rsidRPr="005822EC">
        <w:rPr>
          <w:rFonts w:ascii="Arial" w:hAnsi="Arial" w:cs="Arial"/>
          <w:b/>
          <w:bCs/>
        </w:rPr>
        <w:t>ARTÍCULO</w:t>
      </w:r>
      <w:r w:rsidR="004607C2" w:rsidRPr="005822EC">
        <w:rPr>
          <w:rFonts w:ascii="Arial" w:hAnsi="Arial" w:cs="Arial"/>
          <w:b/>
          <w:bCs/>
        </w:rPr>
        <w:t xml:space="preserve"> 36.- </w:t>
      </w:r>
      <w:r w:rsidR="004607C2" w:rsidRPr="005822EC">
        <w:rPr>
          <w:rFonts w:ascii="Arial" w:hAnsi="Arial" w:cs="Arial"/>
        </w:rPr>
        <w:t>Son causas de suspensión temporal las siguientes:</w:t>
      </w:r>
    </w:p>
    <w:p w14:paraId="2A8DD98D" w14:textId="77777777" w:rsidR="004607C2" w:rsidRPr="005822EC" w:rsidRDefault="004607C2" w:rsidP="003C31A1">
      <w:pPr>
        <w:pStyle w:val="Encabezado"/>
        <w:spacing w:after="180"/>
        <w:jc w:val="both"/>
        <w:rPr>
          <w:rFonts w:ascii="Arial" w:hAnsi="Arial" w:cs="Arial"/>
        </w:rPr>
      </w:pPr>
      <w:r w:rsidRPr="005822EC">
        <w:rPr>
          <w:rFonts w:ascii="Arial" w:hAnsi="Arial" w:cs="Arial"/>
          <w:b/>
          <w:bCs/>
        </w:rPr>
        <w:t>I.-</w:t>
      </w:r>
      <w:r w:rsidRPr="005822EC">
        <w:rPr>
          <w:rFonts w:ascii="Arial" w:hAnsi="Arial" w:cs="Arial"/>
        </w:rPr>
        <w:t xml:space="preserve"> Que el trabajador padezca una enfermedad contagiosa que constituya peligro para las personas que trabajan con él;</w:t>
      </w:r>
    </w:p>
    <w:p w14:paraId="1EDFBFCE" w14:textId="77777777" w:rsidR="00A43B32" w:rsidRPr="005822EC" w:rsidRDefault="004607C2" w:rsidP="003C31A1">
      <w:pPr>
        <w:autoSpaceDE w:val="0"/>
        <w:autoSpaceDN w:val="0"/>
        <w:adjustRightInd w:val="0"/>
        <w:jc w:val="both"/>
        <w:rPr>
          <w:rFonts w:ascii="Arial" w:hAnsi="Arial" w:cs="Arial"/>
          <w:bCs/>
          <w:lang w:val="es-MX"/>
        </w:rPr>
      </w:pPr>
      <w:r w:rsidRPr="005822EC">
        <w:rPr>
          <w:rFonts w:ascii="Arial" w:hAnsi="Arial" w:cs="Arial"/>
          <w:b/>
          <w:bCs/>
        </w:rPr>
        <w:t>II.-</w:t>
      </w:r>
      <w:r w:rsidRPr="005822EC">
        <w:rPr>
          <w:rFonts w:ascii="Arial" w:hAnsi="Arial" w:cs="Arial"/>
        </w:rPr>
        <w:t xml:space="preserve"> </w:t>
      </w:r>
      <w:r w:rsidR="00A43B32" w:rsidRPr="005822EC">
        <w:rPr>
          <w:rFonts w:ascii="Arial" w:hAnsi="Arial" w:cs="Arial"/>
          <w:bCs/>
          <w:lang w:val="es-MX"/>
        </w:rPr>
        <w:t>El arresto administrativo, la detención del trabajador, así como la sujeción a proceso penal por presunta comisión de ilícitos en el trabajo o con motivo de sus funciones.</w:t>
      </w:r>
    </w:p>
    <w:p w14:paraId="08CE038D" w14:textId="77777777" w:rsidR="00A43B32" w:rsidRPr="005822EC" w:rsidRDefault="00A43B32" w:rsidP="003C31A1">
      <w:pPr>
        <w:autoSpaceDE w:val="0"/>
        <w:autoSpaceDN w:val="0"/>
        <w:adjustRightInd w:val="0"/>
        <w:jc w:val="both"/>
        <w:rPr>
          <w:rFonts w:ascii="Arial" w:hAnsi="Arial" w:cs="Arial"/>
          <w:bCs/>
          <w:lang w:val="es-MX"/>
        </w:rPr>
      </w:pPr>
    </w:p>
    <w:p w14:paraId="626AF729" w14:textId="77777777" w:rsidR="00A43B32" w:rsidRPr="005822EC" w:rsidRDefault="00A43B32" w:rsidP="003C31A1">
      <w:pPr>
        <w:autoSpaceDE w:val="0"/>
        <w:autoSpaceDN w:val="0"/>
        <w:adjustRightInd w:val="0"/>
        <w:jc w:val="both"/>
        <w:rPr>
          <w:rFonts w:ascii="Arial" w:hAnsi="Arial" w:cs="Arial"/>
          <w:bCs/>
          <w:lang w:val="es-MX"/>
        </w:rPr>
      </w:pPr>
      <w:r w:rsidRPr="005822EC">
        <w:rPr>
          <w:rFonts w:ascii="Arial" w:hAnsi="Arial" w:cs="Arial"/>
          <w:bCs/>
          <w:lang w:val="es-MX"/>
        </w:rPr>
        <w:t>La emisión de determinación administrativa o judicial absolutoria hará cesar la suspensión y el trabajador podrá recibir los emolumentos y el reconocimiento del tiempo de suspensión como tiempo de servicios; o</w:t>
      </w:r>
    </w:p>
    <w:p w14:paraId="3C98CFEA" w14:textId="77777777" w:rsidR="00A43B32" w:rsidRPr="005822EC" w:rsidRDefault="00A43B32" w:rsidP="003C31A1">
      <w:pPr>
        <w:pStyle w:val="Encabezado"/>
        <w:jc w:val="both"/>
        <w:rPr>
          <w:rFonts w:ascii="Arial" w:hAnsi="Arial" w:cs="Arial"/>
          <w:b/>
          <w:bCs/>
        </w:rPr>
      </w:pPr>
    </w:p>
    <w:p w14:paraId="4D6D0CB0" w14:textId="77777777" w:rsidR="004607C2" w:rsidRPr="005822EC" w:rsidRDefault="004607C2" w:rsidP="003C31A1">
      <w:pPr>
        <w:pStyle w:val="Encabezado"/>
        <w:jc w:val="both"/>
        <w:rPr>
          <w:rFonts w:ascii="Arial" w:hAnsi="Arial" w:cs="Arial"/>
        </w:rPr>
      </w:pPr>
      <w:r w:rsidRPr="005822EC">
        <w:rPr>
          <w:rFonts w:ascii="Arial" w:hAnsi="Arial" w:cs="Arial"/>
          <w:b/>
          <w:bCs/>
        </w:rPr>
        <w:t>III.-</w:t>
      </w:r>
      <w:r w:rsidRPr="005822EC">
        <w:rPr>
          <w:rFonts w:ascii="Arial" w:hAnsi="Arial" w:cs="Arial"/>
        </w:rPr>
        <w:t xml:space="preserve"> La que resulte de la aplicación de medidas disciplinarias, de conformidad con el Reglamento de las Condiciones Generales de Trabajo.</w:t>
      </w:r>
    </w:p>
    <w:p w14:paraId="6B8C9D1E" w14:textId="77777777" w:rsidR="004607C2" w:rsidRPr="00441D9B" w:rsidRDefault="004607C2" w:rsidP="003C31A1">
      <w:pPr>
        <w:pStyle w:val="Encabezado"/>
        <w:jc w:val="both"/>
        <w:rPr>
          <w:rFonts w:ascii="Arial" w:hAnsi="Arial" w:cs="Arial"/>
          <w:sz w:val="16"/>
          <w:szCs w:val="16"/>
        </w:rPr>
      </w:pPr>
    </w:p>
    <w:p w14:paraId="0C74784B" w14:textId="77777777" w:rsidR="004607C2" w:rsidRDefault="004607C2" w:rsidP="00E00F34">
      <w:pPr>
        <w:pStyle w:val="Encabezado"/>
        <w:jc w:val="center"/>
        <w:rPr>
          <w:rFonts w:ascii="Arial" w:hAnsi="Arial" w:cs="Arial"/>
          <w:b/>
          <w:bCs/>
        </w:rPr>
      </w:pPr>
      <w:r>
        <w:rPr>
          <w:rFonts w:ascii="Arial" w:hAnsi="Arial" w:cs="Arial"/>
          <w:b/>
          <w:bCs/>
        </w:rPr>
        <w:t>CAP</w:t>
      </w:r>
      <w:r w:rsidR="004B6B49">
        <w:rPr>
          <w:rFonts w:ascii="Arial" w:hAnsi="Arial" w:cs="Arial"/>
          <w:b/>
          <w:bCs/>
        </w:rPr>
        <w:t>Í</w:t>
      </w:r>
      <w:r>
        <w:rPr>
          <w:rFonts w:ascii="Arial" w:hAnsi="Arial" w:cs="Arial"/>
          <w:b/>
          <w:bCs/>
        </w:rPr>
        <w:t>TULO II</w:t>
      </w:r>
    </w:p>
    <w:p w14:paraId="6B379A67" w14:textId="77777777" w:rsidR="004607C2" w:rsidRDefault="004607C2" w:rsidP="00E00F34">
      <w:pPr>
        <w:pStyle w:val="Encabezado"/>
        <w:jc w:val="center"/>
        <w:rPr>
          <w:rFonts w:ascii="Arial" w:hAnsi="Arial" w:cs="Arial"/>
          <w:b/>
          <w:bCs/>
        </w:rPr>
      </w:pPr>
      <w:r>
        <w:rPr>
          <w:rFonts w:ascii="Arial" w:hAnsi="Arial" w:cs="Arial"/>
          <w:b/>
          <w:bCs/>
        </w:rPr>
        <w:t>TERMINACI</w:t>
      </w:r>
      <w:r w:rsidR="004B6B49">
        <w:rPr>
          <w:rFonts w:ascii="Arial" w:hAnsi="Arial" w:cs="Arial"/>
          <w:b/>
          <w:bCs/>
        </w:rPr>
        <w:t>Ó</w:t>
      </w:r>
      <w:r>
        <w:rPr>
          <w:rFonts w:ascii="Arial" w:hAnsi="Arial" w:cs="Arial"/>
          <w:b/>
          <w:bCs/>
        </w:rPr>
        <w:t>N DE LA RELACI</w:t>
      </w:r>
      <w:r w:rsidR="004B6B49">
        <w:rPr>
          <w:rFonts w:ascii="Arial" w:hAnsi="Arial" w:cs="Arial"/>
          <w:b/>
          <w:bCs/>
        </w:rPr>
        <w:t>Ó</w:t>
      </w:r>
      <w:r>
        <w:rPr>
          <w:rFonts w:ascii="Arial" w:hAnsi="Arial" w:cs="Arial"/>
          <w:b/>
          <w:bCs/>
        </w:rPr>
        <w:t>N DE TRABAJO</w:t>
      </w:r>
    </w:p>
    <w:p w14:paraId="4F2B545B" w14:textId="77777777" w:rsidR="004607C2" w:rsidRPr="00441D9B" w:rsidRDefault="004607C2" w:rsidP="003C31A1">
      <w:pPr>
        <w:pStyle w:val="Encabezado"/>
        <w:jc w:val="both"/>
        <w:rPr>
          <w:rFonts w:ascii="Arial" w:hAnsi="Arial" w:cs="Arial"/>
          <w:sz w:val="16"/>
          <w:szCs w:val="16"/>
        </w:rPr>
      </w:pPr>
    </w:p>
    <w:p w14:paraId="4C501979" w14:textId="77777777" w:rsidR="005822EC" w:rsidRDefault="00A43B32" w:rsidP="005822EC">
      <w:pPr>
        <w:pStyle w:val="Encabezado"/>
        <w:jc w:val="both"/>
        <w:rPr>
          <w:rFonts w:ascii="Arial" w:hAnsi="Arial" w:cs="Arial"/>
        </w:rPr>
      </w:pPr>
      <w:r>
        <w:rPr>
          <w:rFonts w:ascii="Arial" w:hAnsi="Arial" w:cs="Arial"/>
          <w:b/>
          <w:bCs/>
        </w:rPr>
        <w:t>ARTÍCULO</w:t>
      </w:r>
      <w:r w:rsidR="004607C2">
        <w:rPr>
          <w:rFonts w:ascii="Arial" w:hAnsi="Arial" w:cs="Arial"/>
          <w:b/>
          <w:bCs/>
        </w:rPr>
        <w:t xml:space="preserve"> 37.-</w:t>
      </w:r>
      <w:r w:rsidR="004607C2">
        <w:rPr>
          <w:rFonts w:ascii="Arial" w:hAnsi="Arial" w:cs="Arial"/>
        </w:rPr>
        <w:t xml:space="preserve"> Son causas de terminación de la relación de trabajo:</w:t>
      </w:r>
    </w:p>
    <w:p w14:paraId="37EE1ECF" w14:textId="77777777" w:rsidR="004607C2" w:rsidRDefault="004607C2" w:rsidP="005822EC">
      <w:pPr>
        <w:pStyle w:val="Encabezado"/>
        <w:spacing w:before="240" w:after="180"/>
        <w:jc w:val="both"/>
        <w:rPr>
          <w:rFonts w:ascii="Arial" w:hAnsi="Arial" w:cs="Arial"/>
        </w:rPr>
      </w:pPr>
      <w:r>
        <w:rPr>
          <w:rFonts w:ascii="Arial" w:hAnsi="Arial" w:cs="Arial"/>
          <w:b/>
          <w:bCs/>
        </w:rPr>
        <w:t>I.-</w:t>
      </w:r>
      <w:r>
        <w:rPr>
          <w:rFonts w:ascii="Arial" w:hAnsi="Arial" w:cs="Arial"/>
        </w:rPr>
        <w:t xml:space="preserve"> La renuncia;</w:t>
      </w:r>
    </w:p>
    <w:p w14:paraId="4520BB99" w14:textId="77777777" w:rsidR="004607C2" w:rsidRPr="00A43B32" w:rsidRDefault="004607C2" w:rsidP="005822EC">
      <w:pPr>
        <w:spacing w:before="240" w:after="180"/>
        <w:jc w:val="both"/>
        <w:rPr>
          <w:rFonts w:ascii="Arial" w:hAnsi="Arial" w:cs="Arial"/>
        </w:rPr>
      </w:pPr>
      <w:r>
        <w:rPr>
          <w:rFonts w:ascii="Arial" w:hAnsi="Arial" w:cs="Arial"/>
          <w:b/>
          <w:bCs/>
        </w:rPr>
        <w:t>II.-</w:t>
      </w:r>
      <w:r w:rsidR="00A43B32">
        <w:rPr>
          <w:rFonts w:ascii="Arial" w:hAnsi="Arial" w:cs="Arial"/>
          <w:b/>
          <w:bCs/>
        </w:rPr>
        <w:t xml:space="preserve"> </w:t>
      </w:r>
      <w:r w:rsidR="00A43B32" w:rsidRPr="00A43B32">
        <w:rPr>
          <w:rFonts w:ascii="Arial" w:hAnsi="Arial" w:cs="Arial"/>
          <w:lang w:val="es-MX"/>
        </w:rPr>
        <w:t>La conclusión o término de la obra o contrato</w:t>
      </w:r>
      <w:r w:rsidR="00A43B32" w:rsidRPr="00A43B32">
        <w:rPr>
          <w:rFonts w:ascii="Arial" w:hAnsi="Arial" w:cs="Arial"/>
          <w:b/>
          <w:lang w:val="es-MX"/>
        </w:rPr>
        <w:t xml:space="preserve"> </w:t>
      </w:r>
      <w:r w:rsidR="00A43B32" w:rsidRPr="00A43B32">
        <w:rPr>
          <w:rFonts w:ascii="Arial" w:hAnsi="Arial" w:cs="Arial"/>
          <w:lang w:val="es-MX"/>
        </w:rPr>
        <w:t>para el que fueron solicitados los servicios del trabajador o por agotamiento de la partida presupuestal otorgada o supresión de la plaza en el presupuesto de egresos</w:t>
      </w:r>
      <w:r w:rsidRPr="00A43B32">
        <w:rPr>
          <w:rFonts w:ascii="Arial" w:hAnsi="Arial" w:cs="Arial"/>
        </w:rPr>
        <w:t>;</w:t>
      </w:r>
    </w:p>
    <w:p w14:paraId="13C9B29A" w14:textId="77777777" w:rsidR="004607C2" w:rsidRDefault="004607C2" w:rsidP="005822EC">
      <w:pPr>
        <w:pStyle w:val="Encabezado"/>
        <w:spacing w:before="240" w:after="180"/>
        <w:jc w:val="both"/>
        <w:rPr>
          <w:rFonts w:ascii="Arial" w:hAnsi="Arial" w:cs="Arial"/>
        </w:rPr>
      </w:pPr>
      <w:r>
        <w:rPr>
          <w:rFonts w:ascii="Arial" w:hAnsi="Arial" w:cs="Arial"/>
          <w:b/>
          <w:bCs/>
        </w:rPr>
        <w:t>III.-</w:t>
      </w:r>
      <w:r>
        <w:rPr>
          <w:rFonts w:ascii="Arial" w:hAnsi="Arial" w:cs="Arial"/>
        </w:rPr>
        <w:t xml:space="preserve"> La incapacidad física o mental del trabajador que le impida el desempeño de sus labores. Declarada por la Institución responsable de la seguridad social; y</w:t>
      </w:r>
    </w:p>
    <w:p w14:paraId="3BD58581" w14:textId="77777777" w:rsidR="004607C2" w:rsidRDefault="004607C2" w:rsidP="005822EC">
      <w:pPr>
        <w:pStyle w:val="Encabezado"/>
        <w:spacing w:before="240"/>
        <w:jc w:val="both"/>
        <w:rPr>
          <w:rFonts w:ascii="Arial" w:hAnsi="Arial" w:cs="Arial"/>
        </w:rPr>
      </w:pPr>
      <w:r>
        <w:rPr>
          <w:rFonts w:ascii="Arial" w:hAnsi="Arial" w:cs="Arial"/>
          <w:b/>
          <w:bCs/>
        </w:rPr>
        <w:t>IV.-</w:t>
      </w:r>
      <w:r>
        <w:rPr>
          <w:rFonts w:ascii="Arial" w:hAnsi="Arial" w:cs="Arial"/>
        </w:rPr>
        <w:t xml:space="preserve"> La muerte del trabajador.</w:t>
      </w:r>
    </w:p>
    <w:p w14:paraId="096F6B40" w14:textId="77777777" w:rsidR="004607C2" w:rsidRPr="001F1F95" w:rsidRDefault="004607C2" w:rsidP="005822EC">
      <w:pPr>
        <w:pStyle w:val="Encabezado"/>
        <w:tabs>
          <w:tab w:val="clear" w:pos="4419"/>
        </w:tabs>
        <w:spacing w:before="240"/>
        <w:jc w:val="both"/>
        <w:rPr>
          <w:rFonts w:ascii="Arial" w:hAnsi="Arial" w:cs="Arial"/>
        </w:rPr>
      </w:pPr>
      <w:r w:rsidRPr="001F1F95">
        <w:rPr>
          <w:rFonts w:ascii="Arial" w:hAnsi="Arial" w:cs="Arial"/>
        </w:rPr>
        <w:t>En los casos de terminación de la relación de trabajo motivado por el agotamiento de la partida presupuestal, supresión de la plaza en el presupuesto de egresos o incapacidad física o mental del trabajador que le impida el desempeño de sus labores, el trabajador será indemnizado de la forma siguiente:</w:t>
      </w:r>
    </w:p>
    <w:p w14:paraId="1272315F" w14:textId="77777777" w:rsidR="004607C2" w:rsidRPr="00223A88" w:rsidRDefault="004607C2" w:rsidP="005822EC">
      <w:pPr>
        <w:pStyle w:val="Encabezado"/>
        <w:spacing w:before="240"/>
        <w:jc w:val="both"/>
        <w:rPr>
          <w:rFonts w:ascii="Arial" w:hAnsi="Arial" w:cs="Arial"/>
        </w:rPr>
      </w:pPr>
      <w:r w:rsidRPr="001F1F95">
        <w:rPr>
          <w:rFonts w:ascii="Arial" w:hAnsi="Arial" w:cs="Arial"/>
          <w:b/>
          <w:bCs/>
        </w:rPr>
        <w:lastRenderedPageBreak/>
        <w:t xml:space="preserve">a).- </w:t>
      </w:r>
      <w:r w:rsidRPr="001F1F95">
        <w:rPr>
          <w:rFonts w:ascii="Arial" w:hAnsi="Arial" w:cs="Arial"/>
        </w:rPr>
        <w:t xml:space="preserve">Si la relación de trabajo fuere por tiempo determinado menor de un año, en una cantidad igual al importe de los salarios de la mitad del tiempo de servicios prestados; si excediera de un año, en una cantidad igual al importe de los salarios de seis meses por el primer año y de veinte días por cada uno de los años siguientes en que hubiese prestado </w:t>
      </w:r>
      <w:r w:rsidRPr="00223A88">
        <w:rPr>
          <w:rFonts w:ascii="Arial" w:hAnsi="Arial" w:cs="Arial"/>
        </w:rPr>
        <w:t>sus servicios;</w:t>
      </w:r>
    </w:p>
    <w:p w14:paraId="41DCC90D" w14:textId="77777777" w:rsidR="00223A88" w:rsidRPr="00223A88" w:rsidRDefault="00223A88" w:rsidP="003C31A1">
      <w:pPr>
        <w:pStyle w:val="Encabezado"/>
        <w:jc w:val="both"/>
        <w:rPr>
          <w:rFonts w:ascii="Arial" w:hAnsi="Arial" w:cs="Arial"/>
          <w:b/>
          <w:bCs/>
        </w:rPr>
      </w:pPr>
    </w:p>
    <w:p w14:paraId="4E19D2C3" w14:textId="77777777" w:rsidR="004607C2" w:rsidRPr="00223A88" w:rsidRDefault="004607C2" w:rsidP="003C31A1">
      <w:pPr>
        <w:pStyle w:val="Encabezado"/>
        <w:jc w:val="both"/>
        <w:rPr>
          <w:rFonts w:ascii="Arial" w:hAnsi="Arial" w:cs="Arial"/>
        </w:rPr>
      </w:pPr>
      <w:r w:rsidRPr="00223A88">
        <w:rPr>
          <w:rFonts w:ascii="Arial" w:hAnsi="Arial" w:cs="Arial"/>
          <w:b/>
          <w:bCs/>
        </w:rPr>
        <w:t>b).-</w:t>
      </w:r>
      <w:r w:rsidRPr="00223A88">
        <w:rPr>
          <w:rFonts w:ascii="Arial" w:hAnsi="Arial" w:cs="Arial"/>
        </w:rPr>
        <w:t xml:space="preserve"> Si la relación de trabajo fuere por tiempo indeterminado, la indemnización consistirá en veinte días de salario por cada uno de los años de servicios prestados; y</w:t>
      </w:r>
    </w:p>
    <w:p w14:paraId="4FB750EA" w14:textId="77777777" w:rsidR="005822EC" w:rsidRPr="00223A88" w:rsidRDefault="005822EC" w:rsidP="001412F3">
      <w:pPr>
        <w:tabs>
          <w:tab w:val="left" w:pos="1080"/>
        </w:tabs>
        <w:ind w:left="900" w:hanging="900"/>
        <w:jc w:val="both"/>
        <w:rPr>
          <w:rFonts w:ascii="Arial" w:hAnsi="Arial" w:cs="Arial"/>
          <w:b/>
          <w:bCs/>
        </w:rPr>
      </w:pPr>
    </w:p>
    <w:p w14:paraId="46A80530" w14:textId="77777777" w:rsidR="001412F3" w:rsidRPr="00223A88" w:rsidRDefault="004607C2" w:rsidP="001412F3">
      <w:pPr>
        <w:tabs>
          <w:tab w:val="left" w:pos="1080"/>
        </w:tabs>
        <w:ind w:left="900" w:hanging="900"/>
        <w:jc w:val="both"/>
        <w:rPr>
          <w:rFonts w:ascii="Arial" w:hAnsi="Arial" w:cs="Arial"/>
        </w:rPr>
      </w:pPr>
      <w:r w:rsidRPr="00223A88">
        <w:rPr>
          <w:rFonts w:ascii="Arial" w:hAnsi="Arial" w:cs="Arial"/>
          <w:b/>
          <w:bCs/>
        </w:rPr>
        <w:t>c).-</w:t>
      </w:r>
      <w:r w:rsidRPr="00223A88">
        <w:rPr>
          <w:rFonts w:ascii="Arial" w:hAnsi="Arial" w:cs="Arial"/>
        </w:rPr>
        <w:t xml:space="preserve"> </w:t>
      </w:r>
      <w:r w:rsidR="00A43B32" w:rsidRPr="00223A88">
        <w:rPr>
          <w:rFonts w:ascii="Arial" w:hAnsi="Arial" w:cs="Arial"/>
        </w:rPr>
        <w:t>Derogado. (Decreto No. LXI-905, P.O. No. 115, del 24 de septiembre de 2013).</w:t>
      </w:r>
    </w:p>
    <w:p w14:paraId="2AC6CB2A" w14:textId="77777777" w:rsidR="00223A88" w:rsidRPr="00223A88" w:rsidRDefault="00223A88" w:rsidP="001412F3">
      <w:pPr>
        <w:tabs>
          <w:tab w:val="left" w:pos="1080"/>
        </w:tabs>
        <w:ind w:left="900" w:hanging="900"/>
        <w:jc w:val="center"/>
        <w:rPr>
          <w:rFonts w:ascii="Arial" w:hAnsi="Arial" w:cs="Arial"/>
          <w:b/>
          <w:bCs/>
        </w:rPr>
      </w:pPr>
    </w:p>
    <w:p w14:paraId="276CE5D2" w14:textId="77777777" w:rsidR="004607C2" w:rsidRPr="00223A88" w:rsidRDefault="004607C2" w:rsidP="001412F3">
      <w:pPr>
        <w:tabs>
          <w:tab w:val="left" w:pos="1080"/>
        </w:tabs>
        <w:ind w:left="900" w:hanging="900"/>
        <w:jc w:val="center"/>
        <w:rPr>
          <w:rFonts w:ascii="Arial" w:hAnsi="Arial" w:cs="Arial"/>
        </w:rPr>
      </w:pPr>
      <w:r w:rsidRPr="00223A88">
        <w:rPr>
          <w:rFonts w:ascii="Arial" w:hAnsi="Arial" w:cs="Arial"/>
          <w:b/>
          <w:bCs/>
        </w:rPr>
        <w:t>CAP</w:t>
      </w:r>
      <w:r w:rsidR="004B6B49" w:rsidRPr="00223A88">
        <w:rPr>
          <w:rFonts w:ascii="Arial" w:hAnsi="Arial" w:cs="Arial"/>
          <w:b/>
          <w:bCs/>
        </w:rPr>
        <w:t>Í</w:t>
      </w:r>
      <w:r w:rsidRPr="00223A88">
        <w:rPr>
          <w:rFonts w:ascii="Arial" w:hAnsi="Arial" w:cs="Arial"/>
          <w:b/>
          <w:bCs/>
        </w:rPr>
        <w:t>TULO III</w:t>
      </w:r>
    </w:p>
    <w:p w14:paraId="17B981C8" w14:textId="77777777" w:rsidR="004607C2" w:rsidRPr="00223A88" w:rsidRDefault="004607C2" w:rsidP="00E00F34">
      <w:pPr>
        <w:pStyle w:val="Ttulo2"/>
        <w:spacing w:line="240" w:lineRule="auto"/>
        <w:rPr>
          <w:sz w:val="20"/>
        </w:rPr>
      </w:pPr>
      <w:r w:rsidRPr="00223A88">
        <w:rPr>
          <w:sz w:val="20"/>
        </w:rPr>
        <w:t>RESCISI</w:t>
      </w:r>
      <w:r w:rsidR="004B6B49" w:rsidRPr="00223A88">
        <w:rPr>
          <w:sz w:val="20"/>
        </w:rPr>
        <w:t>Ó</w:t>
      </w:r>
      <w:r w:rsidRPr="00223A88">
        <w:rPr>
          <w:sz w:val="20"/>
        </w:rPr>
        <w:t>N DE LA RELACI</w:t>
      </w:r>
      <w:r w:rsidR="004B6B49" w:rsidRPr="00223A88">
        <w:rPr>
          <w:sz w:val="20"/>
        </w:rPr>
        <w:t>Ó</w:t>
      </w:r>
      <w:r w:rsidRPr="00223A88">
        <w:rPr>
          <w:sz w:val="20"/>
        </w:rPr>
        <w:t>N DE TRABAJO</w:t>
      </w:r>
    </w:p>
    <w:p w14:paraId="42B49CFD" w14:textId="77777777" w:rsidR="004607C2" w:rsidRPr="00223A88" w:rsidRDefault="004607C2" w:rsidP="003C31A1">
      <w:pPr>
        <w:pStyle w:val="Encabezado"/>
        <w:jc w:val="both"/>
        <w:rPr>
          <w:rFonts w:ascii="Arial" w:hAnsi="Arial" w:cs="Arial"/>
        </w:rPr>
      </w:pPr>
    </w:p>
    <w:p w14:paraId="25F76CC1" w14:textId="77777777" w:rsidR="00A43B32" w:rsidRPr="00223A88" w:rsidRDefault="00A43B32" w:rsidP="003C31A1">
      <w:pPr>
        <w:autoSpaceDE w:val="0"/>
        <w:autoSpaceDN w:val="0"/>
        <w:adjustRightInd w:val="0"/>
        <w:jc w:val="both"/>
        <w:rPr>
          <w:rFonts w:ascii="Arial" w:hAnsi="Arial" w:cs="Arial"/>
          <w:bCs/>
          <w:lang w:val="es-ES"/>
        </w:rPr>
      </w:pPr>
      <w:r w:rsidRPr="00223A88">
        <w:rPr>
          <w:rFonts w:ascii="Arial" w:hAnsi="Arial" w:cs="Arial"/>
          <w:b/>
          <w:bCs/>
        </w:rPr>
        <w:t>ARTÍCULO</w:t>
      </w:r>
      <w:r w:rsidR="004607C2" w:rsidRPr="00223A88">
        <w:rPr>
          <w:rFonts w:ascii="Arial" w:hAnsi="Arial" w:cs="Arial"/>
          <w:b/>
          <w:bCs/>
        </w:rPr>
        <w:t xml:space="preserve"> 38.-</w:t>
      </w:r>
      <w:r w:rsidR="004607C2" w:rsidRPr="00223A88">
        <w:rPr>
          <w:rFonts w:ascii="Arial" w:hAnsi="Arial" w:cs="Arial"/>
        </w:rPr>
        <w:t xml:space="preserve"> </w:t>
      </w:r>
      <w:r w:rsidRPr="00223A88">
        <w:rPr>
          <w:rFonts w:ascii="Arial" w:hAnsi="Arial" w:cs="Arial"/>
          <w:bCs/>
          <w:lang w:val="es-ES"/>
        </w:rPr>
        <w:t xml:space="preserve">A excepción de los trabajadores de confianza, los demás trabajadores podrán ser removidos, cesados o despedidos solamente por causa justificada; son causas de rescisión sin responsabilidad para el Gobierno del Estado: </w:t>
      </w:r>
    </w:p>
    <w:p w14:paraId="2013EF99" w14:textId="77777777" w:rsidR="004607C2" w:rsidRPr="00223A88" w:rsidRDefault="004607C2" w:rsidP="003C31A1">
      <w:pPr>
        <w:pStyle w:val="Encabezado"/>
        <w:jc w:val="both"/>
        <w:rPr>
          <w:rFonts w:ascii="Arial" w:hAnsi="Arial" w:cs="Arial"/>
        </w:rPr>
      </w:pPr>
    </w:p>
    <w:p w14:paraId="37DB7F00" w14:textId="77777777" w:rsidR="004607C2" w:rsidRPr="00223A88" w:rsidRDefault="004607C2" w:rsidP="003C31A1">
      <w:pPr>
        <w:pStyle w:val="Encabezado"/>
        <w:jc w:val="both"/>
        <w:rPr>
          <w:rFonts w:ascii="Arial" w:hAnsi="Arial" w:cs="Arial"/>
        </w:rPr>
      </w:pPr>
      <w:r w:rsidRPr="00223A88">
        <w:rPr>
          <w:rFonts w:ascii="Arial" w:hAnsi="Arial" w:cs="Arial"/>
          <w:b/>
          <w:bCs/>
        </w:rPr>
        <w:t>I.-</w:t>
      </w:r>
      <w:r w:rsidRPr="00223A88">
        <w:rPr>
          <w:rFonts w:ascii="Arial" w:hAnsi="Arial" w:cs="Arial"/>
        </w:rPr>
        <w:t xml:space="preserve"> El abandono de empleo o labores técnicas relativas al funcionamiento de maquinaria y equipo, que pongan en peligro esos bienes, la suspensión de un servicio; la desatención de personas que pongan en peligro la salud o la vida de las mismas;</w:t>
      </w:r>
    </w:p>
    <w:p w14:paraId="7AA3E23C" w14:textId="77777777" w:rsidR="004607C2" w:rsidRPr="00223A88" w:rsidRDefault="004607C2" w:rsidP="003C31A1">
      <w:pPr>
        <w:pStyle w:val="Encabezado"/>
        <w:jc w:val="both"/>
        <w:rPr>
          <w:rFonts w:ascii="Arial" w:hAnsi="Arial" w:cs="Arial"/>
        </w:rPr>
      </w:pPr>
    </w:p>
    <w:p w14:paraId="7C2B23AF"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Cuando el trabajador incurriere en falta de probidad u honradez, en actos de violencia, amenazas, injurias, malos tratos contra sus jefes, compañeros, familiares de unos u otros, dentro o fuera del lugar donde trabaja;</w:t>
      </w:r>
    </w:p>
    <w:p w14:paraId="1E04F593" w14:textId="77777777" w:rsidR="004607C2" w:rsidRPr="00223A88" w:rsidRDefault="004607C2" w:rsidP="003C31A1">
      <w:pPr>
        <w:pStyle w:val="Encabezado"/>
        <w:jc w:val="both"/>
        <w:rPr>
          <w:rFonts w:ascii="Arial" w:hAnsi="Arial" w:cs="Arial"/>
        </w:rPr>
      </w:pPr>
    </w:p>
    <w:p w14:paraId="3F4DCBC3" w14:textId="77777777" w:rsidR="004607C2" w:rsidRPr="00223A88" w:rsidRDefault="004607C2" w:rsidP="003C31A1">
      <w:pPr>
        <w:pStyle w:val="Encabezado"/>
        <w:jc w:val="both"/>
        <w:rPr>
          <w:rFonts w:ascii="Arial" w:hAnsi="Arial" w:cs="Arial"/>
        </w:rPr>
      </w:pPr>
      <w:r w:rsidRPr="00223A88">
        <w:rPr>
          <w:rFonts w:ascii="Arial" w:hAnsi="Arial" w:cs="Arial"/>
          <w:b/>
          <w:bCs/>
        </w:rPr>
        <w:t>III.-</w:t>
      </w:r>
      <w:r w:rsidRPr="00223A88">
        <w:rPr>
          <w:rFonts w:ascii="Arial" w:hAnsi="Arial" w:cs="Arial"/>
        </w:rPr>
        <w:t xml:space="preserve"> Cuando faltare a sus labores sin causa justificada por </w:t>
      </w:r>
      <w:r w:rsidR="009477CA" w:rsidRPr="00223A88">
        <w:rPr>
          <w:rFonts w:ascii="Arial" w:hAnsi="Arial" w:cs="Arial"/>
        </w:rPr>
        <w:t>más</w:t>
      </w:r>
      <w:r w:rsidRPr="00223A88">
        <w:rPr>
          <w:rFonts w:ascii="Arial" w:hAnsi="Arial" w:cs="Arial"/>
        </w:rPr>
        <w:t xml:space="preserve"> de tres veces durante un periodo de treinta días;</w:t>
      </w:r>
    </w:p>
    <w:p w14:paraId="268EDCFF" w14:textId="77777777" w:rsidR="004607C2" w:rsidRPr="00223A88" w:rsidRDefault="004607C2" w:rsidP="003C31A1">
      <w:pPr>
        <w:pStyle w:val="Encabezado"/>
        <w:jc w:val="both"/>
        <w:rPr>
          <w:rFonts w:ascii="Arial" w:hAnsi="Arial" w:cs="Arial"/>
        </w:rPr>
      </w:pPr>
    </w:p>
    <w:p w14:paraId="51C0DE5B" w14:textId="77777777" w:rsidR="004607C2" w:rsidRPr="00223A88" w:rsidRDefault="004607C2" w:rsidP="003C31A1">
      <w:pPr>
        <w:pStyle w:val="Encabezado"/>
        <w:jc w:val="both"/>
        <w:rPr>
          <w:rFonts w:ascii="Arial" w:hAnsi="Arial" w:cs="Arial"/>
        </w:rPr>
      </w:pPr>
      <w:r w:rsidRPr="00223A88">
        <w:rPr>
          <w:rFonts w:ascii="Arial" w:hAnsi="Arial" w:cs="Arial"/>
          <w:b/>
          <w:bCs/>
        </w:rPr>
        <w:t>IV.-</w:t>
      </w:r>
      <w:r w:rsidRPr="00223A88">
        <w:rPr>
          <w:rFonts w:ascii="Arial" w:hAnsi="Arial" w:cs="Arial"/>
        </w:rPr>
        <w:t xml:space="preserve"> Por dañar intencionalmente edificios, obras, documentos, maquinaria, instrumentos de trabajo, materias primas o cualquier otro objeto relacionado con su trabajo;</w:t>
      </w:r>
    </w:p>
    <w:p w14:paraId="6F1F19FB" w14:textId="77777777" w:rsidR="004607C2" w:rsidRPr="00223A88" w:rsidRDefault="004607C2" w:rsidP="003C31A1">
      <w:pPr>
        <w:pStyle w:val="Encabezado"/>
        <w:jc w:val="both"/>
        <w:rPr>
          <w:rFonts w:ascii="Arial" w:hAnsi="Arial" w:cs="Arial"/>
        </w:rPr>
      </w:pPr>
    </w:p>
    <w:p w14:paraId="1734929E" w14:textId="77777777" w:rsidR="004607C2" w:rsidRPr="00223A88" w:rsidRDefault="004607C2" w:rsidP="003C31A1">
      <w:pPr>
        <w:pStyle w:val="Encabezado"/>
        <w:jc w:val="both"/>
        <w:rPr>
          <w:rFonts w:ascii="Arial" w:hAnsi="Arial" w:cs="Arial"/>
        </w:rPr>
      </w:pPr>
      <w:r w:rsidRPr="00223A88">
        <w:rPr>
          <w:rFonts w:ascii="Arial" w:hAnsi="Arial" w:cs="Arial"/>
          <w:b/>
          <w:bCs/>
        </w:rPr>
        <w:t>V.-</w:t>
      </w:r>
      <w:r w:rsidRPr="00223A88">
        <w:rPr>
          <w:rFonts w:ascii="Arial" w:hAnsi="Arial" w:cs="Arial"/>
        </w:rPr>
        <w:t xml:space="preserve"> Por cometer actos inmorales en el recinto en que desempeñen su trabajo;</w:t>
      </w:r>
    </w:p>
    <w:p w14:paraId="56E9888B" w14:textId="77777777" w:rsidR="004607C2" w:rsidRPr="00223A88" w:rsidRDefault="004607C2" w:rsidP="003C31A1">
      <w:pPr>
        <w:pStyle w:val="Encabezado"/>
        <w:jc w:val="both"/>
        <w:rPr>
          <w:rFonts w:ascii="Arial" w:hAnsi="Arial" w:cs="Arial"/>
        </w:rPr>
      </w:pPr>
    </w:p>
    <w:p w14:paraId="582831D5" w14:textId="77777777" w:rsidR="004607C2" w:rsidRPr="00223A88" w:rsidRDefault="004607C2" w:rsidP="003C31A1">
      <w:pPr>
        <w:pStyle w:val="Encabezado"/>
        <w:jc w:val="both"/>
        <w:rPr>
          <w:rFonts w:ascii="Arial" w:hAnsi="Arial" w:cs="Arial"/>
        </w:rPr>
      </w:pPr>
      <w:r w:rsidRPr="00223A88">
        <w:rPr>
          <w:rFonts w:ascii="Arial" w:hAnsi="Arial" w:cs="Arial"/>
          <w:b/>
          <w:bCs/>
        </w:rPr>
        <w:t>VI.-</w:t>
      </w:r>
      <w:r w:rsidRPr="00223A88">
        <w:rPr>
          <w:rFonts w:ascii="Arial" w:hAnsi="Arial" w:cs="Arial"/>
        </w:rPr>
        <w:t xml:space="preserve"> Por revelar asuntos reservados de que tuviere conocimiento con motivo de su trabajo;</w:t>
      </w:r>
    </w:p>
    <w:p w14:paraId="190CA374" w14:textId="77777777" w:rsidR="004607C2" w:rsidRPr="00223A88" w:rsidRDefault="004607C2" w:rsidP="003C31A1">
      <w:pPr>
        <w:pStyle w:val="Encabezado"/>
        <w:jc w:val="both"/>
        <w:rPr>
          <w:rFonts w:ascii="Arial" w:hAnsi="Arial" w:cs="Arial"/>
        </w:rPr>
      </w:pPr>
    </w:p>
    <w:p w14:paraId="14E76246" w14:textId="77777777" w:rsidR="004607C2" w:rsidRPr="00223A88" w:rsidRDefault="004607C2" w:rsidP="003C31A1">
      <w:pPr>
        <w:pStyle w:val="Encabezado"/>
        <w:jc w:val="both"/>
        <w:rPr>
          <w:rFonts w:ascii="Arial" w:hAnsi="Arial" w:cs="Arial"/>
        </w:rPr>
      </w:pPr>
      <w:r w:rsidRPr="00223A88">
        <w:rPr>
          <w:rFonts w:ascii="Arial" w:hAnsi="Arial" w:cs="Arial"/>
          <w:b/>
          <w:bCs/>
        </w:rPr>
        <w:t>VII.-</w:t>
      </w:r>
      <w:r w:rsidRPr="00223A88">
        <w:rPr>
          <w:rFonts w:ascii="Arial" w:hAnsi="Arial" w:cs="Arial"/>
        </w:rPr>
        <w:t xml:space="preserve"> Por comprometer con su imprudencia, descuido o negligencia la seguridad de la dependencia, oficina o taller donde preste sus servicios o de las personas que ahí se encuentren;</w:t>
      </w:r>
    </w:p>
    <w:p w14:paraId="0BB1D5B3" w14:textId="77777777" w:rsidR="004607C2" w:rsidRPr="00223A88" w:rsidRDefault="004607C2" w:rsidP="003C31A1">
      <w:pPr>
        <w:pStyle w:val="Encabezado"/>
        <w:jc w:val="both"/>
        <w:rPr>
          <w:rFonts w:ascii="Arial" w:hAnsi="Arial" w:cs="Arial"/>
        </w:rPr>
      </w:pPr>
    </w:p>
    <w:p w14:paraId="405FE555" w14:textId="77777777" w:rsidR="004607C2" w:rsidRPr="00223A88" w:rsidRDefault="004607C2" w:rsidP="003C31A1">
      <w:pPr>
        <w:pStyle w:val="Encabezado"/>
        <w:jc w:val="both"/>
        <w:rPr>
          <w:rFonts w:ascii="Arial" w:hAnsi="Arial" w:cs="Arial"/>
        </w:rPr>
      </w:pPr>
      <w:r w:rsidRPr="00223A88">
        <w:rPr>
          <w:rFonts w:ascii="Arial" w:hAnsi="Arial" w:cs="Arial"/>
          <w:b/>
          <w:bCs/>
        </w:rPr>
        <w:t>VIII.-</w:t>
      </w:r>
      <w:r w:rsidRPr="00223A88">
        <w:rPr>
          <w:rFonts w:ascii="Arial" w:hAnsi="Arial" w:cs="Arial"/>
        </w:rPr>
        <w:t xml:space="preserve"> Por concurrir al trabajo en estado de embriaguez o bajo la influencia de algún narcótico o droga enervante o por adquirir cualquiera de estos estados durante el desempeño de su trabajo;</w:t>
      </w:r>
    </w:p>
    <w:p w14:paraId="39EDB549" w14:textId="77777777" w:rsidR="004607C2" w:rsidRPr="00223A88" w:rsidRDefault="004607C2" w:rsidP="003C31A1">
      <w:pPr>
        <w:pStyle w:val="Encabezado"/>
        <w:jc w:val="both"/>
        <w:rPr>
          <w:rFonts w:ascii="Arial" w:hAnsi="Arial" w:cs="Arial"/>
        </w:rPr>
      </w:pPr>
    </w:p>
    <w:p w14:paraId="6F508F54" w14:textId="77777777" w:rsidR="004607C2" w:rsidRPr="00223A88" w:rsidRDefault="004607C2" w:rsidP="003C31A1">
      <w:pPr>
        <w:pStyle w:val="Encabezado"/>
        <w:jc w:val="both"/>
        <w:rPr>
          <w:rFonts w:ascii="Arial" w:hAnsi="Arial" w:cs="Arial"/>
        </w:rPr>
      </w:pPr>
      <w:r w:rsidRPr="00223A88">
        <w:rPr>
          <w:rFonts w:ascii="Arial" w:hAnsi="Arial" w:cs="Arial"/>
          <w:b/>
          <w:bCs/>
        </w:rPr>
        <w:t>IX.-</w:t>
      </w:r>
      <w:r w:rsidRPr="00223A88">
        <w:rPr>
          <w:rFonts w:ascii="Arial" w:hAnsi="Arial" w:cs="Arial"/>
        </w:rPr>
        <w:t xml:space="preserve"> Por desobedecer sin justificación ordenes que reciba de sus superiores relativas al trabajo;</w:t>
      </w:r>
    </w:p>
    <w:p w14:paraId="0097733E" w14:textId="77777777" w:rsidR="004607C2" w:rsidRPr="00223A88" w:rsidRDefault="004607C2" w:rsidP="003C31A1">
      <w:pPr>
        <w:pStyle w:val="Encabezado"/>
        <w:jc w:val="both"/>
        <w:rPr>
          <w:rFonts w:ascii="Arial" w:hAnsi="Arial" w:cs="Arial"/>
        </w:rPr>
      </w:pPr>
    </w:p>
    <w:p w14:paraId="4D2CD063" w14:textId="77777777" w:rsidR="004607C2" w:rsidRPr="00223A88" w:rsidRDefault="004607C2" w:rsidP="003C31A1">
      <w:pPr>
        <w:pStyle w:val="Encabezado"/>
        <w:jc w:val="both"/>
        <w:rPr>
          <w:rFonts w:ascii="Arial" w:hAnsi="Arial" w:cs="Arial"/>
        </w:rPr>
      </w:pPr>
      <w:r w:rsidRPr="00223A88">
        <w:rPr>
          <w:rFonts w:ascii="Arial" w:hAnsi="Arial" w:cs="Arial"/>
          <w:b/>
          <w:bCs/>
        </w:rPr>
        <w:t>X.-</w:t>
      </w:r>
      <w:r w:rsidRPr="00223A88">
        <w:rPr>
          <w:rFonts w:ascii="Arial" w:hAnsi="Arial" w:cs="Arial"/>
        </w:rPr>
        <w:t xml:space="preserve"> Por falta de cumplimiento al contrato de trabajo o al nombramiento o por prisión que sea el resultado de sentencia ejecutoriada y las demás que se contemplen en la presente ley y en el Reglamento de las Condiciones Generales de Trabajo;</w:t>
      </w:r>
    </w:p>
    <w:p w14:paraId="4B434F04" w14:textId="77777777" w:rsidR="004607C2" w:rsidRPr="00223A88" w:rsidRDefault="004607C2" w:rsidP="003C31A1">
      <w:pPr>
        <w:pStyle w:val="Encabezado"/>
        <w:tabs>
          <w:tab w:val="clear" w:pos="4419"/>
        </w:tabs>
        <w:jc w:val="both"/>
        <w:rPr>
          <w:rFonts w:ascii="Arial" w:hAnsi="Arial" w:cs="Arial"/>
        </w:rPr>
      </w:pPr>
    </w:p>
    <w:p w14:paraId="703B24B7" w14:textId="77777777" w:rsidR="004607C2" w:rsidRDefault="004607C2" w:rsidP="003C31A1">
      <w:pPr>
        <w:pStyle w:val="Encabezado"/>
        <w:tabs>
          <w:tab w:val="clear" w:pos="4419"/>
        </w:tabs>
        <w:jc w:val="both"/>
        <w:rPr>
          <w:rFonts w:ascii="Arial" w:hAnsi="Arial" w:cs="Arial"/>
        </w:rPr>
      </w:pPr>
      <w:r w:rsidRPr="007B6244">
        <w:rPr>
          <w:rFonts w:ascii="Arial" w:hAnsi="Arial" w:cs="Arial"/>
          <w:b/>
          <w:bCs/>
        </w:rPr>
        <w:t>XI.-</w:t>
      </w:r>
      <w:r w:rsidRPr="007B6244">
        <w:rPr>
          <w:rFonts w:ascii="Arial" w:hAnsi="Arial" w:cs="Arial"/>
        </w:rPr>
        <w:t xml:space="preserve"> Cuando rehúse o se niegue sin causa justificada a la práctica del examen para detección de consumo ilícito de drogas, o, habiéndosele practicado, se le detecte en su organismo la existencia de narcóticos, sustancias psicotrópicas, estupefacientes u otras que produzcan efectos similares prohibidas por la ley, sin que obre para ello prescripción médica; y</w:t>
      </w:r>
    </w:p>
    <w:p w14:paraId="27FC7FA3" w14:textId="77777777" w:rsidR="008028AF" w:rsidRPr="007B6244" w:rsidRDefault="008028AF" w:rsidP="003C31A1">
      <w:pPr>
        <w:pStyle w:val="Encabezado"/>
        <w:tabs>
          <w:tab w:val="clear" w:pos="4419"/>
        </w:tabs>
        <w:jc w:val="both"/>
        <w:rPr>
          <w:rFonts w:ascii="Arial" w:hAnsi="Arial" w:cs="Arial"/>
        </w:rPr>
      </w:pPr>
    </w:p>
    <w:p w14:paraId="1CB94D22" w14:textId="77777777" w:rsidR="004607C2" w:rsidRPr="00223A88" w:rsidRDefault="004607C2" w:rsidP="003C31A1">
      <w:pPr>
        <w:pStyle w:val="Encabezado"/>
        <w:tabs>
          <w:tab w:val="clear" w:pos="4419"/>
        </w:tabs>
        <w:jc w:val="both"/>
        <w:rPr>
          <w:rFonts w:ascii="Arial" w:hAnsi="Arial" w:cs="Arial"/>
          <w:lang w:bidi="es-ES"/>
        </w:rPr>
      </w:pPr>
      <w:r w:rsidRPr="007B6244">
        <w:rPr>
          <w:rFonts w:ascii="Arial" w:hAnsi="Arial" w:cs="Arial"/>
          <w:b/>
          <w:bCs/>
        </w:rPr>
        <w:t>XII.-</w:t>
      </w:r>
      <w:r w:rsidRPr="007B6244">
        <w:rPr>
          <w:rFonts w:ascii="Arial" w:hAnsi="Arial" w:cs="Arial"/>
        </w:rPr>
        <w:t xml:space="preserve"> </w:t>
      </w:r>
      <w:r w:rsidR="00B13192" w:rsidRPr="00B13192">
        <w:rPr>
          <w:rFonts w:ascii="Arial" w:hAnsi="Arial" w:cs="Arial"/>
          <w:lang w:bidi="es-ES"/>
        </w:rPr>
        <w:t xml:space="preserve">Cuando haya sido sancionado por el órgano de control mediante resolución ejecutoriada con la </w:t>
      </w:r>
      <w:r w:rsidR="00B13192" w:rsidRPr="00223A88">
        <w:rPr>
          <w:rFonts w:ascii="Arial" w:hAnsi="Arial" w:cs="Arial"/>
          <w:lang w:bidi="es-ES"/>
        </w:rPr>
        <w:t>destitución del cargo con fundamento en la Ley de Responsabilidades Administrativas del Estado de Tamaulipas.</w:t>
      </w:r>
    </w:p>
    <w:p w14:paraId="0BD0DEAE" w14:textId="77777777" w:rsidR="00055E1B" w:rsidRPr="00223A88" w:rsidRDefault="00055E1B" w:rsidP="003C31A1">
      <w:pPr>
        <w:pStyle w:val="Encabezado"/>
        <w:tabs>
          <w:tab w:val="clear" w:pos="4419"/>
        </w:tabs>
        <w:jc w:val="both"/>
        <w:rPr>
          <w:rFonts w:ascii="Arial" w:hAnsi="Arial" w:cs="Arial"/>
        </w:rPr>
      </w:pPr>
    </w:p>
    <w:p w14:paraId="66FB7E11" w14:textId="77777777" w:rsidR="00A43B32" w:rsidRPr="00223A88" w:rsidRDefault="00A43B32" w:rsidP="003C31A1">
      <w:pPr>
        <w:autoSpaceDE w:val="0"/>
        <w:autoSpaceDN w:val="0"/>
        <w:adjustRightInd w:val="0"/>
        <w:jc w:val="both"/>
        <w:rPr>
          <w:rFonts w:ascii="Arial" w:hAnsi="Arial" w:cs="Arial"/>
          <w:bCs/>
          <w:lang w:val="es-ES"/>
        </w:rPr>
      </w:pPr>
      <w:r w:rsidRPr="00223A88">
        <w:rPr>
          <w:rFonts w:ascii="Arial" w:hAnsi="Arial" w:cs="Arial"/>
          <w:bCs/>
          <w:lang w:val="es-ES"/>
        </w:rPr>
        <w:t xml:space="preserve">En caso de que la separación del trabajador sea considerada injustificada mediante laudo ejecutoriado dictado por el Tribunal de Conciliación y Arbitraje de los Trabajadores al Servicio del Estado y los Municipios, se cubrirá al trabajador el importe de tres meses de salario y los salarios vencidos desde la fecha del despido hasta la fecha de la emisión del laudo ejecutoriado, sin que pueda exceder de un máximo de doce meses. Lo dispuesto en este </w:t>
      </w:r>
      <w:r w:rsidRPr="00223A88">
        <w:rPr>
          <w:rFonts w:ascii="Arial" w:hAnsi="Arial" w:cs="Arial"/>
          <w:bCs/>
          <w:lang w:val="es-ES"/>
        </w:rPr>
        <w:lastRenderedPageBreak/>
        <w:t>párrafo no será aplicable para el pago de otro tipo de indemnizaciones o prestaciones. En caso de muerte del trabajador dejarán de computarse los salarios.</w:t>
      </w:r>
    </w:p>
    <w:p w14:paraId="59204F9B" w14:textId="77777777" w:rsidR="003D3787" w:rsidRPr="00223A88" w:rsidRDefault="003D3787" w:rsidP="003C31A1">
      <w:pPr>
        <w:autoSpaceDE w:val="0"/>
        <w:autoSpaceDN w:val="0"/>
        <w:adjustRightInd w:val="0"/>
        <w:jc w:val="both"/>
        <w:rPr>
          <w:rFonts w:ascii="Arial" w:hAnsi="Arial" w:cs="Arial"/>
          <w:bCs/>
          <w:lang w:val="es-ES"/>
        </w:rPr>
      </w:pPr>
    </w:p>
    <w:p w14:paraId="479AC9B2" w14:textId="77777777" w:rsidR="00A43B32" w:rsidRPr="00223A88" w:rsidRDefault="00A43B32" w:rsidP="003C31A1">
      <w:pPr>
        <w:autoSpaceDE w:val="0"/>
        <w:autoSpaceDN w:val="0"/>
        <w:adjustRightInd w:val="0"/>
        <w:jc w:val="both"/>
        <w:rPr>
          <w:rFonts w:ascii="Arial" w:hAnsi="Arial" w:cs="Arial"/>
          <w:bCs/>
          <w:lang w:val="es-ES" w:eastAsia="es-MX"/>
        </w:rPr>
      </w:pPr>
      <w:r w:rsidRPr="00223A88">
        <w:rPr>
          <w:rFonts w:ascii="Arial" w:hAnsi="Arial" w:cs="Arial"/>
          <w:bCs/>
          <w:lang w:val="es-ES"/>
        </w:rPr>
        <w:t xml:space="preserve">Para los efectos anteriores, serán inembargables </w:t>
      </w:r>
      <w:r w:rsidRPr="00223A88">
        <w:rPr>
          <w:rFonts w:ascii="Arial" w:hAnsi="Arial" w:cs="Arial"/>
          <w:lang w:val="es-ES"/>
        </w:rPr>
        <w:t xml:space="preserve">los bienes y derechos, recursos, inversiones y cuentas bancarias del Estado, que son necesarios para el desarrollo de  actividades o funciones que se traduzcan en la prestación de un servicio público. </w:t>
      </w:r>
      <w:r w:rsidRPr="00223A88">
        <w:rPr>
          <w:rFonts w:ascii="Arial" w:hAnsi="Arial" w:cs="Arial"/>
          <w:bCs/>
          <w:lang w:val="es-ES"/>
        </w:rPr>
        <w:t xml:space="preserve">Para el cumplimiento de las obligaciones derivadas de </w:t>
      </w:r>
      <w:r w:rsidRPr="00223A88">
        <w:rPr>
          <w:rFonts w:ascii="Arial" w:hAnsi="Arial" w:cs="Arial"/>
          <w:lang w:val="es-ES"/>
        </w:rPr>
        <w:t>los laudos ejecutoriados en los términos en que sean dictados por el Tribunal de Conciliación y Arbitraje de los Trabajadores al Servicio del Estado y los Municipios</w:t>
      </w:r>
      <w:r w:rsidRPr="00223A88">
        <w:rPr>
          <w:rFonts w:ascii="Arial" w:hAnsi="Arial" w:cs="Arial"/>
          <w:bCs/>
          <w:lang w:val="es-ES"/>
        </w:rPr>
        <w:t>, el Estado y los Ayuntamientos dispondrán en su presupuesto de un fondo económico mismo que será incrementado anualmente conforme al comportamiento de las incidencias de esta naturaleza. De ser insuficiente, el saldo deberá incluirse en el presupuesto de egresos del año siguiente y pagarse en el orden de la fecha de notificación del laudo o de la resolución correspondiente.</w:t>
      </w:r>
    </w:p>
    <w:p w14:paraId="18388A15" w14:textId="77777777" w:rsidR="00A43B32" w:rsidRPr="00223A88" w:rsidRDefault="00A43B32" w:rsidP="003C31A1">
      <w:pPr>
        <w:autoSpaceDE w:val="0"/>
        <w:autoSpaceDN w:val="0"/>
        <w:adjustRightInd w:val="0"/>
        <w:jc w:val="both"/>
        <w:rPr>
          <w:rFonts w:ascii="Arial" w:hAnsi="Arial" w:cs="Arial"/>
          <w:bCs/>
          <w:lang w:val="es-ES"/>
        </w:rPr>
      </w:pPr>
    </w:p>
    <w:p w14:paraId="4C1607FE" w14:textId="77777777" w:rsidR="00A43B32" w:rsidRPr="00223A88" w:rsidRDefault="00A43B32" w:rsidP="003C31A1">
      <w:pPr>
        <w:autoSpaceDE w:val="0"/>
        <w:autoSpaceDN w:val="0"/>
        <w:adjustRightInd w:val="0"/>
        <w:jc w:val="both"/>
        <w:rPr>
          <w:rFonts w:ascii="Arial" w:hAnsi="Arial" w:cs="Arial"/>
          <w:lang w:val="es-ES"/>
        </w:rPr>
      </w:pPr>
      <w:r w:rsidRPr="00223A88">
        <w:rPr>
          <w:rFonts w:ascii="Arial" w:hAnsi="Arial" w:cs="Arial"/>
          <w:bCs/>
          <w:lang w:val="es-ES"/>
        </w:rPr>
        <w:t>Estas reservas solamente podrán ser embargadas para los efectos antes mencionados</w:t>
      </w:r>
      <w:r w:rsidRPr="00223A88">
        <w:rPr>
          <w:rFonts w:ascii="Arial" w:hAnsi="Arial" w:cs="Arial"/>
          <w:lang w:val="es-ES"/>
        </w:rPr>
        <w:t>.</w:t>
      </w:r>
    </w:p>
    <w:p w14:paraId="043D763E" w14:textId="77777777" w:rsidR="004607C2" w:rsidRPr="00223A88" w:rsidRDefault="004607C2" w:rsidP="003C31A1">
      <w:pPr>
        <w:pStyle w:val="Encabezado"/>
        <w:jc w:val="both"/>
        <w:rPr>
          <w:rFonts w:ascii="Arial" w:hAnsi="Arial" w:cs="Arial"/>
          <w:lang w:val="es-ES"/>
        </w:rPr>
      </w:pPr>
    </w:p>
    <w:p w14:paraId="44EDC944" w14:textId="77777777" w:rsidR="00A43B32" w:rsidRPr="00223A88" w:rsidRDefault="004607C2" w:rsidP="003C31A1">
      <w:pPr>
        <w:jc w:val="both"/>
        <w:rPr>
          <w:rFonts w:ascii="Arial" w:hAnsi="Arial" w:cs="Arial"/>
          <w:lang w:val="es-ES"/>
        </w:rPr>
      </w:pPr>
      <w:r w:rsidRPr="00223A88">
        <w:rPr>
          <w:rFonts w:ascii="Arial" w:hAnsi="Arial" w:cs="Arial"/>
          <w:b/>
          <w:bCs/>
        </w:rPr>
        <w:t>ART</w:t>
      </w:r>
      <w:r w:rsidR="00A43B32" w:rsidRPr="00223A88">
        <w:rPr>
          <w:rFonts w:ascii="Arial" w:hAnsi="Arial" w:cs="Arial"/>
          <w:b/>
          <w:bCs/>
        </w:rPr>
        <w:t>Í</w:t>
      </w:r>
      <w:r w:rsidRPr="00223A88">
        <w:rPr>
          <w:rFonts w:ascii="Arial" w:hAnsi="Arial" w:cs="Arial"/>
          <w:b/>
          <w:bCs/>
        </w:rPr>
        <w:t>CULO 39.-</w:t>
      </w:r>
      <w:r w:rsidRPr="00223A88">
        <w:rPr>
          <w:rFonts w:ascii="Arial" w:hAnsi="Arial" w:cs="Arial"/>
        </w:rPr>
        <w:t xml:space="preserve"> </w:t>
      </w:r>
      <w:r w:rsidR="00A43B32" w:rsidRPr="00223A88">
        <w:rPr>
          <w:rFonts w:ascii="Arial" w:hAnsi="Arial" w:cs="Arial"/>
          <w:lang w:val="es-ES"/>
        </w:rPr>
        <w:t xml:space="preserve">Cuando el trabajador incurra en alguna de las causales de recisión previstas en el artículo anterior, la dependencia o entidad por conducto del servidor público habilitado para tal efecto, le dará aviso, en forma personal y escrita o en el último domicilio que haya proporcionado el trabajador. </w:t>
      </w:r>
    </w:p>
    <w:p w14:paraId="714F1E00" w14:textId="77777777" w:rsidR="00A43B32" w:rsidRPr="00223A88" w:rsidRDefault="00A43B32" w:rsidP="003C31A1">
      <w:pPr>
        <w:jc w:val="both"/>
        <w:rPr>
          <w:rFonts w:ascii="Arial" w:hAnsi="Arial" w:cs="Arial"/>
          <w:lang w:val="es-ES"/>
        </w:rPr>
      </w:pPr>
    </w:p>
    <w:p w14:paraId="033EE036" w14:textId="77777777" w:rsidR="00A43B32" w:rsidRPr="00223A88" w:rsidRDefault="00A43B32" w:rsidP="003C31A1">
      <w:pPr>
        <w:jc w:val="both"/>
        <w:rPr>
          <w:rFonts w:ascii="Arial" w:hAnsi="Arial" w:cs="Arial"/>
          <w:lang w:val="es-ES"/>
        </w:rPr>
      </w:pPr>
      <w:r w:rsidRPr="00223A88">
        <w:rPr>
          <w:rFonts w:ascii="Arial" w:hAnsi="Arial" w:cs="Arial"/>
          <w:lang w:val="es-ES"/>
        </w:rPr>
        <w:t xml:space="preserve">En el supuesto de que por causa justificada no se efectúe la notificación referida, deberá hacerse la constancia relativa y comunicarse dentro del plazo de 5 días hábiles al Tribunal de Conciliación y Arbitraje de los Trabajadores al Servicio del Estado y los Municipios, para que éste le notifique personalmente al trabajador en el domicilio señalado, produciendo dicha notificación efectos plenos, </w:t>
      </w:r>
      <w:proofErr w:type="spellStart"/>
      <w:r w:rsidRPr="00223A88">
        <w:rPr>
          <w:rFonts w:ascii="Arial" w:hAnsi="Arial" w:cs="Arial"/>
          <w:lang w:val="es-ES"/>
        </w:rPr>
        <w:t>aún</w:t>
      </w:r>
      <w:proofErr w:type="spellEnd"/>
      <w:r w:rsidRPr="00223A88">
        <w:rPr>
          <w:rFonts w:ascii="Arial" w:hAnsi="Arial" w:cs="Arial"/>
          <w:lang w:val="es-ES"/>
        </w:rPr>
        <w:t xml:space="preserve"> cuando no se le localice.</w:t>
      </w:r>
    </w:p>
    <w:p w14:paraId="1E2C34FC" w14:textId="77777777" w:rsidR="001F1F95" w:rsidRDefault="001F1F95" w:rsidP="003C31A1">
      <w:pPr>
        <w:pStyle w:val="Encabezado"/>
        <w:jc w:val="both"/>
        <w:rPr>
          <w:rFonts w:ascii="Arial" w:hAnsi="Arial" w:cs="Arial"/>
        </w:rPr>
      </w:pPr>
    </w:p>
    <w:p w14:paraId="20F97853" w14:textId="77777777" w:rsidR="00223A88" w:rsidRPr="00223A88" w:rsidRDefault="00223A88" w:rsidP="003C31A1">
      <w:pPr>
        <w:pStyle w:val="Encabezado"/>
        <w:jc w:val="both"/>
        <w:rPr>
          <w:rFonts w:ascii="Arial" w:hAnsi="Arial" w:cs="Arial"/>
        </w:rPr>
      </w:pPr>
    </w:p>
    <w:p w14:paraId="1D89CB4A" w14:textId="77777777" w:rsidR="004607C2" w:rsidRPr="00223A88" w:rsidRDefault="004607C2" w:rsidP="00E00F34">
      <w:pPr>
        <w:jc w:val="center"/>
        <w:rPr>
          <w:rFonts w:ascii="Arial" w:hAnsi="Arial" w:cs="Arial"/>
          <w:b/>
          <w:bCs/>
        </w:rPr>
      </w:pPr>
      <w:r w:rsidRPr="00223A88">
        <w:rPr>
          <w:rFonts w:ascii="Arial" w:hAnsi="Arial" w:cs="Arial"/>
          <w:b/>
          <w:bCs/>
        </w:rPr>
        <w:t>T</w:t>
      </w:r>
      <w:r w:rsidR="004B6B49" w:rsidRPr="00223A88">
        <w:rPr>
          <w:rFonts w:ascii="Arial" w:hAnsi="Arial" w:cs="Arial"/>
          <w:b/>
          <w:bCs/>
        </w:rPr>
        <w:t>Í</w:t>
      </w:r>
      <w:r w:rsidRPr="00223A88">
        <w:rPr>
          <w:rFonts w:ascii="Arial" w:hAnsi="Arial" w:cs="Arial"/>
          <w:b/>
          <w:bCs/>
        </w:rPr>
        <w:t>TULO QUINTO</w:t>
      </w:r>
    </w:p>
    <w:p w14:paraId="4A48A621" w14:textId="77777777" w:rsidR="004607C2" w:rsidRPr="00223A88" w:rsidRDefault="004607C2" w:rsidP="00E00F34">
      <w:pPr>
        <w:jc w:val="center"/>
        <w:rPr>
          <w:rFonts w:ascii="Arial" w:hAnsi="Arial" w:cs="Arial"/>
          <w:b/>
          <w:bCs/>
        </w:rPr>
      </w:pPr>
      <w:r w:rsidRPr="00223A88">
        <w:rPr>
          <w:rFonts w:ascii="Arial" w:hAnsi="Arial" w:cs="Arial"/>
          <w:b/>
          <w:bCs/>
        </w:rPr>
        <w:t>RIESGOS PROFESIONALES Y ENFERMEDADES NO PROFESIONALES</w:t>
      </w:r>
    </w:p>
    <w:p w14:paraId="601A2E6E" w14:textId="77777777" w:rsidR="004607C2" w:rsidRPr="00223A88" w:rsidRDefault="004607C2" w:rsidP="00E00F34">
      <w:pPr>
        <w:jc w:val="center"/>
        <w:rPr>
          <w:rFonts w:ascii="Arial" w:hAnsi="Arial" w:cs="Arial"/>
          <w:b/>
          <w:bCs/>
        </w:rPr>
      </w:pPr>
    </w:p>
    <w:p w14:paraId="6774281F" w14:textId="77777777" w:rsidR="004607C2" w:rsidRPr="00223A88" w:rsidRDefault="004607C2" w:rsidP="00E00F34">
      <w:pPr>
        <w:pStyle w:val="Encabezado"/>
        <w:jc w:val="center"/>
        <w:rPr>
          <w:rFonts w:ascii="Arial" w:hAnsi="Arial" w:cs="Arial"/>
        </w:rPr>
      </w:pPr>
      <w:r w:rsidRPr="00223A88">
        <w:rPr>
          <w:rFonts w:ascii="Arial" w:hAnsi="Arial" w:cs="Arial"/>
          <w:b/>
          <w:bCs/>
        </w:rPr>
        <w:t>CAP</w:t>
      </w:r>
      <w:r w:rsidR="004B6B49" w:rsidRPr="00223A88">
        <w:rPr>
          <w:rFonts w:ascii="Arial" w:hAnsi="Arial" w:cs="Arial"/>
          <w:b/>
          <w:bCs/>
        </w:rPr>
        <w:t>Í</w:t>
      </w:r>
      <w:r w:rsidRPr="00223A88">
        <w:rPr>
          <w:rFonts w:ascii="Arial" w:hAnsi="Arial" w:cs="Arial"/>
          <w:b/>
          <w:bCs/>
        </w:rPr>
        <w:t xml:space="preserve">TULO </w:t>
      </w:r>
      <w:r w:rsidR="004B6B49" w:rsidRPr="00223A88">
        <w:rPr>
          <w:rFonts w:ascii="Arial" w:hAnsi="Arial" w:cs="Arial"/>
          <w:b/>
          <w:bCs/>
        </w:rPr>
        <w:t>Ú</w:t>
      </w:r>
      <w:r w:rsidRPr="00223A88">
        <w:rPr>
          <w:rFonts w:ascii="Arial" w:hAnsi="Arial" w:cs="Arial"/>
          <w:b/>
          <w:bCs/>
        </w:rPr>
        <w:t>NICO</w:t>
      </w:r>
    </w:p>
    <w:p w14:paraId="6E341842" w14:textId="77777777" w:rsidR="004607C2" w:rsidRPr="00223A88" w:rsidRDefault="004607C2" w:rsidP="003C31A1">
      <w:pPr>
        <w:pStyle w:val="Encabezado"/>
        <w:jc w:val="both"/>
        <w:rPr>
          <w:rFonts w:ascii="Arial" w:hAnsi="Arial" w:cs="Arial"/>
        </w:rPr>
      </w:pPr>
    </w:p>
    <w:p w14:paraId="5F938480" w14:textId="77777777" w:rsidR="004607C2" w:rsidRPr="00223A88" w:rsidRDefault="00A43B32" w:rsidP="00751611">
      <w:pPr>
        <w:autoSpaceDE w:val="0"/>
        <w:autoSpaceDN w:val="0"/>
        <w:adjustRightInd w:val="0"/>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40.-</w:t>
      </w:r>
      <w:r w:rsidR="004607C2" w:rsidRPr="00223A88">
        <w:rPr>
          <w:rFonts w:ascii="Arial" w:hAnsi="Arial" w:cs="Arial"/>
        </w:rPr>
        <w:t xml:space="preserve"> </w:t>
      </w:r>
      <w:r w:rsidR="00751611" w:rsidRPr="00223A88">
        <w:rPr>
          <w:rFonts w:ascii="Arial" w:hAnsi="Arial" w:cs="Arial"/>
          <w:color w:val="000007"/>
          <w:lang w:val="es-MX" w:eastAsia="es-MX"/>
        </w:rPr>
        <w:t>Los riesgos profesionales que sufran los trabajadores al servicio del Estado, se regirán por las disposiciones de la Ley del Instituto de Seguridad y Servicios Sociales de los Trabajadores del Estado, de la Ley del Instituto de Previsión y Seguridad Social del Estado de Tamaulipas o de la Ley de Salud para el Estado, según el caso.</w:t>
      </w:r>
    </w:p>
    <w:p w14:paraId="394F0B53" w14:textId="77777777" w:rsidR="00751611" w:rsidRPr="00223A88" w:rsidRDefault="00751611" w:rsidP="003C31A1">
      <w:pPr>
        <w:jc w:val="both"/>
        <w:rPr>
          <w:rFonts w:ascii="Arial" w:hAnsi="Arial" w:cs="Arial"/>
        </w:rPr>
      </w:pPr>
    </w:p>
    <w:p w14:paraId="28724D6A" w14:textId="77777777" w:rsidR="004607C2" w:rsidRPr="00593C6E" w:rsidRDefault="004607C2" w:rsidP="003C31A1">
      <w:pPr>
        <w:pStyle w:val="Encabezado"/>
        <w:tabs>
          <w:tab w:val="clear" w:pos="4419"/>
        </w:tabs>
        <w:jc w:val="both"/>
        <w:rPr>
          <w:rFonts w:ascii="Arial" w:hAnsi="Arial" w:cs="Arial"/>
        </w:rPr>
      </w:pPr>
      <w:r w:rsidRPr="00223A88">
        <w:rPr>
          <w:rFonts w:ascii="Arial" w:hAnsi="Arial" w:cs="Arial"/>
        </w:rPr>
        <w:t>Los riesgos profesionales que sufran los t</w:t>
      </w:r>
      <w:r w:rsidRPr="00593C6E">
        <w:rPr>
          <w:rFonts w:ascii="Arial" w:hAnsi="Arial" w:cs="Arial"/>
        </w:rPr>
        <w:t>rabajadores al servicio del Estado, como consecuencia de laborar en forma continua bajo condiciones inseguras y agentes peligrosos en el área física en la que prestan sus servicios, se regirán de conformidad con el Reglamento de las Condiciones Generales de Trabajo.</w:t>
      </w:r>
    </w:p>
    <w:p w14:paraId="4410A251" w14:textId="77777777" w:rsidR="004607C2" w:rsidRPr="00593C6E" w:rsidRDefault="004607C2" w:rsidP="003C31A1">
      <w:pPr>
        <w:pStyle w:val="Encabezado"/>
        <w:tabs>
          <w:tab w:val="clear" w:pos="4419"/>
        </w:tabs>
        <w:jc w:val="both"/>
        <w:rPr>
          <w:rFonts w:ascii="Arial" w:hAnsi="Arial" w:cs="Arial"/>
        </w:rPr>
      </w:pPr>
    </w:p>
    <w:p w14:paraId="4D2FC9DA" w14:textId="0DD271ED" w:rsidR="004607C2" w:rsidRPr="00593C6E" w:rsidRDefault="004607C2" w:rsidP="003C31A1">
      <w:pPr>
        <w:pStyle w:val="Encabezado"/>
        <w:tabs>
          <w:tab w:val="clear" w:pos="4419"/>
        </w:tabs>
        <w:jc w:val="both"/>
        <w:rPr>
          <w:rFonts w:ascii="Arial" w:hAnsi="Arial" w:cs="Arial"/>
        </w:rPr>
      </w:pPr>
      <w:r w:rsidRPr="00593C6E">
        <w:rPr>
          <w:rFonts w:ascii="Arial" w:hAnsi="Arial" w:cs="Arial"/>
          <w:b/>
          <w:bCs/>
        </w:rPr>
        <w:t>ART</w:t>
      </w:r>
      <w:r w:rsidR="004B6B49" w:rsidRPr="00593C6E">
        <w:rPr>
          <w:rFonts w:ascii="Arial" w:hAnsi="Arial" w:cs="Arial"/>
          <w:b/>
          <w:bCs/>
        </w:rPr>
        <w:t>Í</w:t>
      </w:r>
      <w:r w:rsidRPr="00593C6E">
        <w:rPr>
          <w:rFonts w:ascii="Arial" w:hAnsi="Arial" w:cs="Arial"/>
          <w:b/>
          <w:bCs/>
        </w:rPr>
        <w:t>CULO 41.-</w:t>
      </w:r>
      <w:r w:rsidRPr="00593C6E">
        <w:rPr>
          <w:rFonts w:ascii="Arial" w:hAnsi="Arial" w:cs="Arial"/>
        </w:rPr>
        <w:t xml:space="preserve"> Los trabajadores que sufran enfermedades no profesionales, tendrán derecho a que se les conceda licencia para dejar de concurrir a sus labores, previo dictamen médico de las Instituciones señaladas en el artículo anterior y la consecuente vigilancia médica, en cuyo caso se concederá con pago de salario </w:t>
      </w:r>
      <w:r w:rsidR="00922253" w:rsidRPr="00593C6E">
        <w:rPr>
          <w:rFonts w:ascii="Arial" w:hAnsi="Arial" w:cs="Arial"/>
        </w:rPr>
        <w:t>íntegro</w:t>
      </w:r>
      <w:r w:rsidRPr="00593C6E">
        <w:rPr>
          <w:rFonts w:ascii="Arial" w:hAnsi="Arial" w:cs="Arial"/>
        </w:rPr>
        <w:t xml:space="preserve"> hasta su recuperación. </w:t>
      </w:r>
    </w:p>
    <w:p w14:paraId="3D5F9486" w14:textId="77777777" w:rsidR="004607C2" w:rsidRPr="00593C6E" w:rsidRDefault="004607C2" w:rsidP="003C31A1">
      <w:pPr>
        <w:pStyle w:val="Encabezado"/>
        <w:tabs>
          <w:tab w:val="clear" w:pos="4419"/>
        </w:tabs>
        <w:jc w:val="both"/>
        <w:rPr>
          <w:rFonts w:ascii="Arial" w:hAnsi="Arial" w:cs="Arial"/>
        </w:rPr>
      </w:pPr>
    </w:p>
    <w:p w14:paraId="16D1BAD7" w14:textId="77777777" w:rsidR="004607C2" w:rsidRPr="00593C6E" w:rsidRDefault="004607C2" w:rsidP="003C31A1">
      <w:pPr>
        <w:pStyle w:val="Encabezado"/>
        <w:jc w:val="both"/>
        <w:rPr>
          <w:rFonts w:ascii="Arial" w:hAnsi="Arial" w:cs="Arial"/>
        </w:rPr>
      </w:pPr>
      <w:r w:rsidRPr="00593C6E">
        <w:rPr>
          <w:rFonts w:ascii="Arial" w:hAnsi="Arial" w:cs="Arial"/>
        </w:rPr>
        <w:t>Los que sufran enfermedades crónico degenerativas y de menor riesgo, además de lo establecido en el párrafo anterior, se sujetarán a los siguientes términos:</w:t>
      </w:r>
    </w:p>
    <w:p w14:paraId="06F97BA3" w14:textId="77777777" w:rsidR="004607C2" w:rsidRPr="00593C6E" w:rsidRDefault="004607C2" w:rsidP="003C31A1">
      <w:pPr>
        <w:pStyle w:val="Encabezado"/>
        <w:jc w:val="both"/>
        <w:rPr>
          <w:rFonts w:ascii="Arial" w:hAnsi="Arial" w:cs="Arial"/>
        </w:rPr>
      </w:pPr>
    </w:p>
    <w:p w14:paraId="2C08D22A" w14:textId="2B7581B2" w:rsidR="004607C2" w:rsidRPr="00593C6E" w:rsidRDefault="004607C2" w:rsidP="003C31A1">
      <w:pPr>
        <w:pStyle w:val="Encabezado"/>
        <w:jc w:val="both"/>
        <w:rPr>
          <w:rFonts w:ascii="Arial" w:hAnsi="Arial" w:cs="Arial"/>
        </w:rPr>
      </w:pPr>
      <w:r w:rsidRPr="00593C6E">
        <w:rPr>
          <w:rFonts w:ascii="Arial" w:hAnsi="Arial" w:cs="Arial"/>
          <w:b/>
          <w:bCs/>
        </w:rPr>
        <w:t>I.-</w:t>
      </w:r>
      <w:r w:rsidRPr="00593C6E">
        <w:rPr>
          <w:rFonts w:ascii="Arial" w:hAnsi="Arial" w:cs="Arial"/>
        </w:rPr>
        <w:t xml:space="preserve"> A los empleados que tengan menos de un año de servicio se les podrá conceder licencia por enfermedad no profesional, hasta por quince días con goce de sueldo </w:t>
      </w:r>
      <w:r w:rsidR="00922253" w:rsidRPr="00593C6E">
        <w:rPr>
          <w:rFonts w:ascii="Arial" w:hAnsi="Arial" w:cs="Arial"/>
        </w:rPr>
        <w:t>íntegro</w:t>
      </w:r>
      <w:r w:rsidRPr="00593C6E">
        <w:rPr>
          <w:rFonts w:ascii="Arial" w:hAnsi="Arial" w:cs="Arial"/>
        </w:rPr>
        <w:t xml:space="preserve"> y hasta quince días más con medio sueldo;</w:t>
      </w:r>
    </w:p>
    <w:p w14:paraId="697366B4" w14:textId="77777777" w:rsidR="00593C6E" w:rsidRPr="00593C6E" w:rsidRDefault="00593C6E" w:rsidP="003C31A1">
      <w:pPr>
        <w:pStyle w:val="Encabezado"/>
        <w:jc w:val="both"/>
        <w:rPr>
          <w:rFonts w:ascii="Arial" w:hAnsi="Arial" w:cs="Arial"/>
          <w:b/>
          <w:bCs/>
        </w:rPr>
      </w:pPr>
    </w:p>
    <w:p w14:paraId="0B37F23E" w14:textId="7232FC50" w:rsidR="004607C2" w:rsidRPr="00593C6E" w:rsidRDefault="004607C2" w:rsidP="003C31A1">
      <w:pPr>
        <w:pStyle w:val="Encabezado"/>
        <w:jc w:val="both"/>
        <w:rPr>
          <w:rFonts w:ascii="Arial" w:hAnsi="Arial" w:cs="Arial"/>
        </w:rPr>
      </w:pPr>
      <w:r w:rsidRPr="00593C6E">
        <w:rPr>
          <w:rFonts w:ascii="Arial" w:hAnsi="Arial" w:cs="Arial"/>
          <w:b/>
          <w:bCs/>
        </w:rPr>
        <w:t>II.-</w:t>
      </w:r>
      <w:r w:rsidRPr="00593C6E">
        <w:rPr>
          <w:rFonts w:ascii="Arial" w:hAnsi="Arial" w:cs="Arial"/>
        </w:rPr>
        <w:t xml:space="preserve"> A los empleados que tengan de uno a cinco años de servicio, hasta treinta días con goce de sueldo </w:t>
      </w:r>
      <w:r w:rsidR="00922253" w:rsidRPr="00593C6E">
        <w:rPr>
          <w:rFonts w:ascii="Arial" w:hAnsi="Arial" w:cs="Arial"/>
        </w:rPr>
        <w:t>íntegro</w:t>
      </w:r>
      <w:r w:rsidRPr="00593C6E">
        <w:rPr>
          <w:rFonts w:ascii="Arial" w:hAnsi="Arial" w:cs="Arial"/>
        </w:rPr>
        <w:t xml:space="preserve"> y hasta treinta días más con medio sueldo;</w:t>
      </w:r>
    </w:p>
    <w:p w14:paraId="7C54E8BF" w14:textId="77777777" w:rsidR="004607C2" w:rsidRPr="00593C6E" w:rsidRDefault="004607C2" w:rsidP="003C31A1">
      <w:pPr>
        <w:pStyle w:val="Encabezado"/>
        <w:jc w:val="both"/>
        <w:rPr>
          <w:rFonts w:ascii="Arial" w:hAnsi="Arial" w:cs="Arial"/>
          <w:b/>
          <w:bCs/>
        </w:rPr>
      </w:pPr>
    </w:p>
    <w:p w14:paraId="6071D860" w14:textId="0FE605BE" w:rsidR="004607C2" w:rsidRPr="00593C6E" w:rsidRDefault="004607C2" w:rsidP="003C31A1">
      <w:pPr>
        <w:pStyle w:val="Encabezado"/>
        <w:jc w:val="both"/>
        <w:rPr>
          <w:rFonts w:ascii="Arial" w:hAnsi="Arial" w:cs="Arial"/>
        </w:rPr>
      </w:pPr>
      <w:r w:rsidRPr="00593C6E">
        <w:rPr>
          <w:rFonts w:ascii="Arial" w:hAnsi="Arial" w:cs="Arial"/>
          <w:b/>
          <w:bCs/>
        </w:rPr>
        <w:t>III.-</w:t>
      </w:r>
      <w:r w:rsidRPr="00593C6E">
        <w:rPr>
          <w:rFonts w:ascii="Arial" w:hAnsi="Arial" w:cs="Arial"/>
        </w:rPr>
        <w:t xml:space="preserve"> A los que tengan de cinco a diez años de servicio, hasta cuarenta y cinco días con goce de sueldo </w:t>
      </w:r>
      <w:r w:rsidR="00922253" w:rsidRPr="00593C6E">
        <w:rPr>
          <w:rFonts w:ascii="Arial" w:hAnsi="Arial" w:cs="Arial"/>
        </w:rPr>
        <w:t>íntegro</w:t>
      </w:r>
      <w:r w:rsidRPr="00593C6E">
        <w:rPr>
          <w:rFonts w:ascii="Arial" w:hAnsi="Arial" w:cs="Arial"/>
        </w:rPr>
        <w:t xml:space="preserve"> y hasta cuarenta y cinco días más con medio sueldo; y</w:t>
      </w:r>
    </w:p>
    <w:p w14:paraId="0A86D7C9" w14:textId="77777777" w:rsidR="004607C2" w:rsidRPr="00593C6E" w:rsidRDefault="004607C2" w:rsidP="003C31A1">
      <w:pPr>
        <w:pStyle w:val="Encabezado"/>
        <w:jc w:val="both"/>
        <w:rPr>
          <w:rFonts w:ascii="Arial" w:hAnsi="Arial" w:cs="Arial"/>
        </w:rPr>
      </w:pPr>
    </w:p>
    <w:p w14:paraId="7210E5A0" w14:textId="783D64EF" w:rsidR="004607C2" w:rsidRPr="00593C6E" w:rsidRDefault="004607C2" w:rsidP="003C31A1">
      <w:pPr>
        <w:pStyle w:val="Encabezado"/>
        <w:jc w:val="both"/>
        <w:rPr>
          <w:rFonts w:ascii="Arial" w:hAnsi="Arial" w:cs="Arial"/>
        </w:rPr>
      </w:pPr>
      <w:r w:rsidRPr="00593C6E">
        <w:rPr>
          <w:rFonts w:ascii="Arial" w:hAnsi="Arial" w:cs="Arial"/>
          <w:b/>
          <w:bCs/>
        </w:rPr>
        <w:t>IV.-</w:t>
      </w:r>
      <w:r w:rsidRPr="00593C6E">
        <w:rPr>
          <w:rFonts w:ascii="Arial" w:hAnsi="Arial" w:cs="Arial"/>
        </w:rPr>
        <w:t xml:space="preserve"> A los que tengan de diez años en adelante, hasta sesenta días con goce de sueldo </w:t>
      </w:r>
      <w:r w:rsidR="00922253" w:rsidRPr="00593C6E">
        <w:rPr>
          <w:rFonts w:ascii="Arial" w:hAnsi="Arial" w:cs="Arial"/>
        </w:rPr>
        <w:t>íntegro</w:t>
      </w:r>
      <w:r w:rsidRPr="00593C6E">
        <w:rPr>
          <w:rFonts w:ascii="Arial" w:hAnsi="Arial" w:cs="Arial"/>
        </w:rPr>
        <w:t xml:space="preserve"> y hasta sesenta días más con medio sueldo.</w:t>
      </w:r>
    </w:p>
    <w:p w14:paraId="56555A25" w14:textId="77777777" w:rsidR="004607C2" w:rsidRPr="00593C6E" w:rsidRDefault="004607C2" w:rsidP="003C31A1">
      <w:pPr>
        <w:pStyle w:val="Encabezado"/>
        <w:jc w:val="both"/>
        <w:rPr>
          <w:rFonts w:ascii="Arial" w:hAnsi="Arial" w:cs="Arial"/>
        </w:rPr>
      </w:pPr>
      <w:r w:rsidRPr="00593C6E">
        <w:rPr>
          <w:rFonts w:ascii="Arial" w:hAnsi="Arial" w:cs="Arial"/>
        </w:rPr>
        <w:lastRenderedPageBreak/>
        <w:t>En los casos de las fracciones anteriores, si al vencer las licencias continúa la incapacidad, se prorrogará al trabajador la licencia sin goce de sueldo, hasta totalizar en conjunto cincuenta y dos semanas.</w:t>
      </w:r>
    </w:p>
    <w:p w14:paraId="237011AA" w14:textId="77777777" w:rsidR="004607C2" w:rsidRPr="00593C6E" w:rsidRDefault="004607C2" w:rsidP="003C31A1">
      <w:pPr>
        <w:pStyle w:val="Encabezado"/>
        <w:jc w:val="both"/>
        <w:rPr>
          <w:rFonts w:ascii="Arial" w:hAnsi="Arial" w:cs="Arial"/>
        </w:rPr>
      </w:pPr>
    </w:p>
    <w:p w14:paraId="1D626088" w14:textId="77777777" w:rsidR="004607C2" w:rsidRPr="00593C6E" w:rsidRDefault="004607C2" w:rsidP="003C31A1">
      <w:pPr>
        <w:pStyle w:val="Encabezado"/>
        <w:jc w:val="both"/>
        <w:rPr>
          <w:rFonts w:ascii="Arial" w:hAnsi="Arial" w:cs="Arial"/>
        </w:rPr>
      </w:pPr>
      <w:r w:rsidRPr="00593C6E">
        <w:rPr>
          <w:rFonts w:ascii="Arial" w:hAnsi="Arial" w:cs="Arial"/>
        </w:rPr>
        <w:t>El tiempo correspondiente a estas licencias se computará como efectivo, dentro del escalafón.</w:t>
      </w:r>
    </w:p>
    <w:p w14:paraId="328A70CD" w14:textId="77777777" w:rsidR="00223A88" w:rsidRDefault="00223A88" w:rsidP="003C31A1">
      <w:pPr>
        <w:pStyle w:val="Encabezado"/>
        <w:jc w:val="both"/>
        <w:rPr>
          <w:rFonts w:ascii="Arial" w:hAnsi="Arial" w:cs="Arial"/>
        </w:rPr>
      </w:pPr>
    </w:p>
    <w:p w14:paraId="04162FCF" w14:textId="77777777" w:rsidR="004607C2" w:rsidRPr="00593C6E" w:rsidRDefault="004607C2" w:rsidP="00E00F34">
      <w:pPr>
        <w:pStyle w:val="Encabezado"/>
        <w:jc w:val="center"/>
        <w:rPr>
          <w:rFonts w:ascii="Arial" w:hAnsi="Arial" w:cs="Arial"/>
          <w:b/>
          <w:bCs/>
        </w:rPr>
      </w:pPr>
      <w:r w:rsidRPr="00593C6E">
        <w:rPr>
          <w:rFonts w:ascii="Arial" w:hAnsi="Arial" w:cs="Arial"/>
          <w:b/>
          <w:bCs/>
        </w:rPr>
        <w:t>T</w:t>
      </w:r>
      <w:r w:rsidR="004B6B49" w:rsidRPr="00593C6E">
        <w:rPr>
          <w:rFonts w:ascii="Arial" w:hAnsi="Arial" w:cs="Arial"/>
          <w:b/>
          <w:bCs/>
        </w:rPr>
        <w:t>Í</w:t>
      </w:r>
      <w:r w:rsidRPr="00593C6E">
        <w:rPr>
          <w:rFonts w:ascii="Arial" w:hAnsi="Arial" w:cs="Arial"/>
          <w:b/>
          <w:bCs/>
        </w:rPr>
        <w:t>TULO SEXTO</w:t>
      </w:r>
    </w:p>
    <w:p w14:paraId="6234C8AD" w14:textId="77777777" w:rsidR="004607C2" w:rsidRPr="00593C6E" w:rsidRDefault="004607C2" w:rsidP="00E00F34">
      <w:pPr>
        <w:pStyle w:val="Encabezado"/>
        <w:jc w:val="center"/>
        <w:rPr>
          <w:rFonts w:ascii="Arial" w:hAnsi="Arial" w:cs="Arial"/>
          <w:b/>
          <w:bCs/>
        </w:rPr>
      </w:pPr>
      <w:r w:rsidRPr="00593C6E">
        <w:rPr>
          <w:rFonts w:ascii="Arial" w:hAnsi="Arial" w:cs="Arial"/>
          <w:b/>
          <w:bCs/>
        </w:rPr>
        <w:t>DEL ESCALAF</w:t>
      </w:r>
      <w:r w:rsidR="004B6B49" w:rsidRPr="00593C6E">
        <w:rPr>
          <w:rFonts w:ascii="Arial" w:hAnsi="Arial" w:cs="Arial"/>
          <w:b/>
          <w:bCs/>
        </w:rPr>
        <w:t>Ó</w:t>
      </w:r>
      <w:r w:rsidRPr="00593C6E">
        <w:rPr>
          <w:rFonts w:ascii="Arial" w:hAnsi="Arial" w:cs="Arial"/>
          <w:b/>
          <w:bCs/>
        </w:rPr>
        <w:t>N</w:t>
      </w:r>
    </w:p>
    <w:p w14:paraId="1E0382B2" w14:textId="77777777" w:rsidR="004607C2" w:rsidRPr="00593C6E" w:rsidRDefault="004607C2" w:rsidP="00E00F34">
      <w:pPr>
        <w:pStyle w:val="Encabezado"/>
        <w:jc w:val="center"/>
        <w:rPr>
          <w:rFonts w:ascii="Arial" w:hAnsi="Arial" w:cs="Arial"/>
          <w:b/>
          <w:bCs/>
        </w:rPr>
      </w:pPr>
    </w:p>
    <w:p w14:paraId="07B9A515" w14:textId="77777777" w:rsidR="004607C2" w:rsidRPr="00593C6E" w:rsidRDefault="004607C2" w:rsidP="00E00F34">
      <w:pPr>
        <w:pStyle w:val="Encabezado"/>
        <w:jc w:val="center"/>
        <w:rPr>
          <w:rFonts w:ascii="Arial" w:hAnsi="Arial" w:cs="Arial"/>
          <w:b/>
          <w:bCs/>
        </w:rPr>
      </w:pPr>
      <w:r w:rsidRPr="00593C6E">
        <w:rPr>
          <w:rFonts w:ascii="Arial" w:hAnsi="Arial" w:cs="Arial"/>
          <w:b/>
          <w:bCs/>
        </w:rPr>
        <w:t>CAP</w:t>
      </w:r>
      <w:r w:rsidR="004B6B49" w:rsidRPr="00593C6E">
        <w:rPr>
          <w:rFonts w:ascii="Arial" w:hAnsi="Arial" w:cs="Arial"/>
          <w:b/>
          <w:bCs/>
        </w:rPr>
        <w:t>Í</w:t>
      </w:r>
      <w:r w:rsidRPr="00593C6E">
        <w:rPr>
          <w:rFonts w:ascii="Arial" w:hAnsi="Arial" w:cs="Arial"/>
          <w:b/>
          <w:bCs/>
        </w:rPr>
        <w:t>TULO I</w:t>
      </w:r>
    </w:p>
    <w:p w14:paraId="77FED5DE" w14:textId="77777777" w:rsidR="004607C2" w:rsidRPr="00593C6E" w:rsidRDefault="004607C2" w:rsidP="00E00F34">
      <w:pPr>
        <w:pStyle w:val="Encabezado"/>
        <w:jc w:val="center"/>
        <w:rPr>
          <w:rFonts w:ascii="Arial" w:hAnsi="Arial" w:cs="Arial"/>
          <w:b/>
          <w:bCs/>
        </w:rPr>
      </w:pPr>
      <w:r w:rsidRPr="00593C6E">
        <w:rPr>
          <w:rFonts w:ascii="Arial" w:hAnsi="Arial" w:cs="Arial"/>
          <w:b/>
          <w:bCs/>
        </w:rPr>
        <w:t>DISPOSICIONES GENERALES</w:t>
      </w:r>
    </w:p>
    <w:p w14:paraId="065F8B2E" w14:textId="77777777" w:rsidR="004607C2" w:rsidRPr="00593C6E" w:rsidRDefault="004607C2" w:rsidP="003C31A1">
      <w:pPr>
        <w:pStyle w:val="Encabezado"/>
        <w:jc w:val="both"/>
        <w:rPr>
          <w:rFonts w:ascii="Arial" w:hAnsi="Arial" w:cs="Arial"/>
          <w:b/>
          <w:bCs/>
        </w:rPr>
      </w:pPr>
    </w:p>
    <w:p w14:paraId="1A6B1BFC" w14:textId="77777777" w:rsidR="004607C2" w:rsidRPr="00593C6E" w:rsidRDefault="00A43B32" w:rsidP="003C31A1">
      <w:pPr>
        <w:pStyle w:val="Encabezado"/>
        <w:jc w:val="both"/>
        <w:rPr>
          <w:rFonts w:ascii="Arial" w:hAnsi="Arial" w:cs="Arial"/>
        </w:rPr>
      </w:pPr>
      <w:r w:rsidRPr="00593C6E">
        <w:rPr>
          <w:rFonts w:ascii="Arial" w:hAnsi="Arial" w:cs="Arial"/>
          <w:b/>
          <w:bCs/>
        </w:rPr>
        <w:t>ARTÍCULO</w:t>
      </w:r>
      <w:r w:rsidR="004607C2" w:rsidRPr="00593C6E">
        <w:rPr>
          <w:rFonts w:ascii="Arial" w:hAnsi="Arial" w:cs="Arial"/>
          <w:b/>
          <w:bCs/>
        </w:rPr>
        <w:t xml:space="preserve"> 42.-</w:t>
      </w:r>
      <w:r w:rsidR="004607C2" w:rsidRPr="00593C6E">
        <w:rPr>
          <w:rFonts w:ascii="Arial" w:hAnsi="Arial" w:cs="Arial"/>
        </w:rPr>
        <w:t xml:space="preserve"> Se entiende por escalafón el sistema organizado en cada dependencia conforme a las bases establecidas en este título y en su propio reglamento, para efectuar las promociones de ascenso de los trabajadores.</w:t>
      </w:r>
    </w:p>
    <w:p w14:paraId="1A1D55D6" w14:textId="77777777" w:rsidR="00593C6E" w:rsidRPr="00593C6E" w:rsidRDefault="00593C6E" w:rsidP="003C31A1">
      <w:pPr>
        <w:pStyle w:val="Encabezado"/>
        <w:jc w:val="both"/>
        <w:rPr>
          <w:rFonts w:ascii="Arial" w:hAnsi="Arial" w:cs="Arial"/>
        </w:rPr>
      </w:pPr>
    </w:p>
    <w:p w14:paraId="7272AA90" w14:textId="77777777" w:rsidR="004607C2" w:rsidRPr="00593C6E" w:rsidRDefault="00A43B32" w:rsidP="003C31A1">
      <w:pPr>
        <w:pStyle w:val="Encabezado"/>
        <w:tabs>
          <w:tab w:val="clear" w:pos="4419"/>
        </w:tabs>
        <w:spacing w:after="180"/>
        <w:jc w:val="both"/>
        <w:rPr>
          <w:rFonts w:ascii="Arial" w:hAnsi="Arial" w:cs="Arial"/>
        </w:rPr>
      </w:pPr>
      <w:r w:rsidRPr="00593C6E">
        <w:rPr>
          <w:rFonts w:ascii="Arial" w:hAnsi="Arial" w:cs="Arial"/>
          <w:b/>
          <w:bCs/>
        </w:rPr>
        <w:t>ARTÍCULO</w:t>
      </w:r>
      <w:r w:rsidR="004607C2" w:rsidRPr="00593C6E">
        <w:rPr>
          <w:rFonts w:ascii="Arial" w:hAnsi="Arial" w:cs="Arial"/>
          <w:b/>
          <w:bCs/>
        </w:rPr>
        <w:t xml:space="preserve"> 43.-</w:t>
      </w:r>
      <w:r w:rsidR="004607C2" w:rsidRPr="00593C6E">
        <w:rPr>
          <w:rFonts w:ascii="Arial" w:hAnsi="Arial" w:cs="Arial"/>
        </w:rPr>
        <w:t xml:space="preserve"> Los factores escalafonarios se calificarán mediante sistemas adecuados para su evaluación y son los siguientes:</w:t>
      </w:r>
    </w:p>
    <w:p w14:paraId="34063C84" w14:textId="77777777" w:rsidR="004607C2" w:rsidRPr="00223A88" w:rsidRDefault="004607C2" w:rsidP="003C31A1">
      <w:pPr>
        <w:pStyle w:val="Encabezado"/>
        <w:spacing w:after="180"/>
        <w:jc w:val="both"/>
        <w:rPr>
          <w:rFonts w:ascii="Arial" w:hAnsi="Arial" w:cs="Arial"/>
        </w:rPr>
      </w:pPr>
      <w:r>
        <w:rPr>
          <w:rFonts w:ascii="Arial" w:hAnsi="Arial" w:cs="Arial"/>
          <w:b/>
          <w:bCs/>
        </w:rPr>
        <w:t>I.-</w:t>
      </w:r>
      <w:r>
        <w:rPr>
          <w:rFonts w:ascii="Arial" w:hAnsi="Arial" w:cs="Arial"/>
        </w:rPr>
        <w:t xml:space="preserve"> </w:t>
      </w:r>
      <w:r w:rsidRPr="00593C6E">
        <w:rPr>
          <w:rFonts w:ascii="Arial" w:hAnsi="Arial" w:cs="Arial"/>
        </w:rPr>
        <w:t>Antigüedad;</w:t>
      </w:r>
    </w:p>
    <w:p w14:paraId="6E4C6480"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II.-</w:t>
      </w:r>
      <w:r w:rsidRPr="00223A88">
        <w:rPr>
          <w:rFonts w:ascii="Arial" w:hAnsi="Arial" w:cs="Arial"/>
        </w:rPr>
        <w:t xml:space="preserve"> Conocimientos;</w:t>
      </w:r>
    </w:p>
    <w:p w14:paraId="03B86675"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III.-</w:t>
      </w:r>
      <w:r w:rsidRPr="00223A88">
        <w:rPr>
          <w:rFonts w:ascii="Arial" w:hAnsi="Arial" w:cs="Arial"/>
        </w:rPr>
        <w:t xml:space="preserve"> Aptitud;</w:t>
      </w:r>
    </w:p>
    <w:p w14:paraId="543F55F8"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IV.-</w:t>
      </w:r>
      <w:r w:rsidRPr="00223A88">
        <w:rPr>
          <w:rFonts w:ascii="Arial" w:hAnsi="Arial" w:cs="Arial"/>
        </w:rPr>
        <w:t xml:space="preserve"> Disciplina; y</w:t>
      </w:r>
    </w:p>
    <w:p w14:paraId="1CD1DF2A" w14:textId="77777777" w:rsidR="004607C2" w:rsidRPr="00223A88" w:rsidRDefault="004607C2" w:rsidP="003C31A1">
      <w:pPr>
        <w:pStyle w:val="Encabezado"/>
        <w:jc w:val="both"/>
        <w:rPr>
          <w:rFonts w:ascii="Arial" w:hAnsi="Arial" w:cs="Arial"/>
        </w:rPr>
      </w:pPr>
      <w:r w:rsidRPr="00223A88">
        <w:rPr>
          <w:rFonts w:ascii="Arial" w:hAnsi="Arial" w:cs="Arial"/>
          <w:b/>
          <w:bCs/>
        </w:rPr>
        <w:t>V.-</w:t>
      </w:r>
      <w:r w:rsidRPr="00223A88">
        <w:rPr>
          <w:rFonts w:ascii="Arial" w:hAnsi="Arial" w:cs="Arial"/>
        </w:rPr>
        <w:t xml:space="preserve"> Puntualidad.</w:t>
      </w:r>
    </w:p>
    <w:p w14:paraId="3A6B2074" w14:textId="77777777" w:rsidR="004607C2" w:rsidRPr="00223A88" w:rsidRDefault="004607C2" w:rsidP="003C31A1">
      <w:pPr>
        <w:pStyle w:val="Encabezado"/>
        <w:jc w:val="both"/>
        <w:rPr>
          <w:rFonts w:ascii="Arial" w:hAnsi="Arial" w:cs="Arial"/>
        </w:rPr>
      </w:pPr>
    </w:p>
    <w:p w14:paraId="3AC8E5F2"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4B6B49" w:rsidRPr="00223A88">
        <w:rPr>
          <w:rFonts w:ascii="Arial" w:hAnsi="Arial" w:cs="Arial"/>
          <w:b/>
          <w:bCs/>
        </w:rPr>
        <w:t>Í</w:t>
      </w:r>
      <w:r w:rsidRPr="00223A88">
        <w:rPr>
          <w:rFonts w:ascii="Arial" w:hAnsi="Arial" w:cs="Arial"/>
          <w:b/>
          <w:bCs/>
        </w:rPr>
        <w:t>CULO 44.-</w:t>
      </w:r>
      <w:r w:rsidRPr="00223A88">
        <w:rPr>
          <w:rFonts w:ascii="Arial" w:hAnsi="Arial" w:cs="Arial"/>
        </w:rPr>
        <w:t xml:space="preserve"> Tienen derecho a participar en los concursos para ser ascendidos, todos los trabajadores de base con un mínimo de seis meses, en la plaza del grado inmediato inferior.</w:t>
      </w:r>
    </w:p>
    <w:p w14:paraId="482A4CA8" w14:textId="77777777" w:rsidR="004607C2" w:rsidRPr="00223A88" w:rsidRDefault="004607C2" w:rsidP="003C31A1">
      <w:pPr>
        <w:pStyle w:val="Encabezado"/>
        <w:jc w:val="both"/>
        <w:rPr>
          <w:rFonts w:ascii="Arial" w:hAnsi="Arial" w:cs="Arial"/>
        </w:rPr>
      </w:pPr>
    </w:p>
    <w:p w14:paraId="19CB9769" w14:textId="77777777" w:rsidR="004607C2" w:rsidRPr="00223A88" w:rsidRDefault="004B6B49"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45.-</w:t>
      </w:r>
      <w:r w:rsidR="004607C2" w:rsidRPr="00223A88">
        <w:rPr>
          <w:rFonts w:ascii="Arial" w:hAnsi="Arial" w:cs="Arial"/>
        </w:rPr>
        <w:t xml:space="preserve"> El personal de cada  dependencia será clasificado según sus categorías, de conformidad con lo establecido en la presente ley y en el reglamento respectivo.</w:t>
      </w:r>
    </w:p>
    <w:p w14:paraId="327C4A79" w14:textId="77777777" w:rsidR="00593C6E" w:rsidRDefault="00593C6E" w:rsidP="003C31A1">
      <w:pPr>
        <w:pStyle w:val="Encabezado"/>
        <w:jc w:val="both"/>
        <w:rPr>
          <w:rFonts w:ascii="Arial" w:hAnsi="Arial" w:cs="Arial"/>
        </w:rPr>
      </w:pPr>
    </w:p>
    <w:p w14:paraId="6541C7B1" w14:textId="77777777" w:rsidR="00223A88" w:rsidRPr="00223A88" w:rsidRDefault="00223A88" w:rsidP="003C31A1">
      <w:pPr>
        <w:pStyle w:val="Encabezado"/>
        <w:jc w:val="both"/>
        <w:rPr>
          <w:rFonts w:ascii="Arial" w:hAnsi="Arial" w:cs="Arial"/>
        </w:rPr>
      </w:pPr>
    </w:p>
    <w:p w14:paraId="2796B2EF" w14:textId="77777777" w:rsidR="004607C2" w:rsidRPr="00223A88" w:rsidRDefault="004607C2" w:rsidP="00E00F34">
      <w:pPr>
        <w:pStyle w:val="Ttulo5"/>
        <w:spacing w:line="240" w:lineRule="auto"/>
        <w:ind w:firstLine="0"/>
        <w:rPr>
          <w:sz w:val="20"/>
        </w:rPr>
      </w:pPr>
      <w:r w:rsidRPr="00223A88">
        <w:rPr>
          <w:sz w:val="20"/>
        </w:rPr>
        <w:t>CAP</w:t>
      </w:r>
      <w:r w:rsidR="004B6B49" w:rsidRPr="00223A88">
        <w:rPr>
          <w:sz w:val="20"/>
        </w:rPr>
        <w:t>Í</w:t>
      </w:r>
      <w:r w:rsidRPr="00223A88">
        <w:rPr>
          <w:sz w:val="20"/>
        </w:rPr>
        <w:t>TULO II</w:t>
      </w:r>
    </w:p>
    <w:p w14:paraId="5B5B484C" w14:textId="77777777" w:rsidR="004607C2" w:rsidRPr="00223A88" w:rsidRDefault="004607C2" w:rsidP="00E00F34">
      <w:pPr>
        <w:pStyle w:val="Encabezado"/>
        <w:jc w:val="center"/>
        <w:rPr>
          <w:rFonts w:ascii="Arial" w:hAnsi="Arial" w:cs="Arial"/>
          <w:b/>
          <w:bCs/>
        </w:rPr>
      </w:pPr>
      <w:r w:rsidRPr="00223A88">
        <w:rPr>
          <w:rFonts w:ascii="Arial" w:hAnsi="Arial" w:cs="Arial"/>
          <w:b/>
          <w:bCs/>
        </w:rPr>
        <w:t>DE LA COMISI</w:t>
      </w:r>
      <w:r w:rsidR="004B6B49" w:rsidRPr="00223A88">
        <w:rPr>
          <w:rFonts w:ascii="Arial" w:hAnsi="Arial" w:cs="Arial"/>
          <w:b/>
          <w:bCs/>
        </w:rPr>
        <w:t>Ó</w:t>
      </w:r>
      <w:r w:rsidRPr="00223A88">
        <w:rPr>
          <w:rFonts w:ascii="Arial" w:hAnsi="Arial" w:cs="Arial"/>
          <w:b/>
          <w:bCs/>
        </w:rPr>
        <w:t>N MIXTA DE ESCALAF</w:t>
      </w:r>
      <w:r w:rsidR="004B6B49" w:rsidRPr="00223A88">
        <w:rPr>
          <w:rFonts w:ascii="Arial" w:hAnsi="Arial" w:cs="Arial"/>
          <w:b/>
          <w:bCs/>
        </w:rPr>
        <w:t>Ó</w:t>
      </w:r>
      <w:r w:rsidRPr="00223A88">
        <w:rPr>
          <w:rFonts w:ascii="Arial" w:hAnsi="Arial" w:cs="Arial"/>
          <w:b/>
          <w:bCs/>
        </w:rPr>
        <w:t>N</w:t>
      </w:r>
    </w:p>
    <w:p w14:paraId="57F184C4" w14:textId="77777777" w:rsidR="004607C2" w:rsidRPr="00223A88" w:rsidRDefault="004607C2" w:rsidP="003C31A1">
      <w:pPr>
        <w:pStyle w:val="Encabezado"/>
        <w:jc w:val="both"/>
        <w:rPr>
          <w:rFonts w:ascii="Arial" w:hAnsi="Arial" w:cs="Arial"/>
        </w:rPr>
      </w:pPr>
    </w:p>
    <w:p w14:paraId="677F4864"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4B6B49" w:rsidRPr="00223A88">
        <w:rPr>
          <w:rFonts w:ascii="Arial" w:hAnsi="Arial" w:cs="Arial"/>
          <w:b/>
          <w:bCs/>
        </w:rPr>
        <w:t>Í</w:t>
      </w:r>
      <w:r w:rsidRPr="00223A88">
        <w:rPr>
          <w:rFonts w:ascii="Arial" w:hAnsi="Arial" w:cs="Arial"/>
          <w:b/>
          <w:bCs/>
        </w:rPr>
        <w:t>CULO 46.-</w:t>
      </w:r>
      <w:r w:rsidRPr="00223A88">
        <w:rPr>
          <w:rFonts w:ascii="Arial" w:hAnsi="Arial" w:cs="Arial"/>
        </w:rPr>
        <w:t xml:space="preserve"> Habrá una sola Comisión Mixta de Escalafón para los tres Poderes, integrada con igual número de representantes del Gobierno del Estado y del sindicato, en caso de empate decidirá el Tribunal de Arbitraje.</w:t>
      </w:r>
    </w:p>
    <w:p w14:paraId="19090177" w14:textId="77777777" w:rsidR="004607C2" w:rsidRPr="00223A88" w:rsidRDefault="004607C2" w:rsidP="003C31A1">
      <w:pPr>
        <w:pStyle w:val="Encabezado"/>
        <w:jc w:val="both"/>
        <w:rPr>
          <w:rFonts w:ascii="Arial" w:hAnsi="Arial" w:cs="Arial"/>
        </w:rPr>
      </w:pPr>
    </w:p>
    <w:p w14:paraId="098A039B" w14:textId="77777777" w:rsidR="004607C2" w:rsidRPr="00223A88" w:rsidRDefault="004607C2" w:rsidP="003C31A1">
      <w:pPr>
        <w:pStyle w:val="Encabezado"/>
        <w:jc w:val="both"/>
        <w:rPr>
          <w:rFonts w:ascii="Arial" w:hAnsi="Arial" w:cs="Arial"/>
        </w:rPr>
      </w:pPr>
      <w:r w:rsidRPr="00223A88">
        <w:rPr>
          <w:rFonts w:ascii="Arial" w:hAnsi="Arial" w:cs="Arial"/>
        </w:rPr>
        <w:t>Los representantes que integran la Comisión deben de cumplir con los requisitos siguientes:</w:t>
      </w:r>
    </w:p>
    <w:p w14:paraId="0EB90ED4" w14:textId="77777777" w:rsidR="004607C2" w:rsidRPr="00223A88" w:rsidRDefault="004607C2" w:rsidP="003C31A1">
      <w:pPr>
        <w:pStyle w:val="Encabezado"/>
        <w:jc w:val="both"/>
        <w:rPr>
          <w:rFonts w:ascii="Arial" w:hAnsi="Arial" w:cs="Arial"/>
        </w:rPr>
      </w:pPr>
    </w:p>
    <w:p w14:paraId="6C7A935C" w14:textId="77777777" w:rsidR="004607C2" w:rsidRPr="00223A88" w:rsidRDefault="004607C2" w:rsidP="003C31A1">
      <w:pPr>
        <w:pStyle w:val="Encabezado"/>
        <w:jc w:val="both"/>
        <w:rPr>
          <w:rFonts w:ascii="Arial" w:hAnsi="Arial" w:cs="Arial"/>
        </w:rPr>
      </w:pPr>
      <w:r w:rsidRPr="00223A88">
        <w:rPr>
          <w:rFonts w:ascii="Arial" w:hAnsi="Arial" w:cs="Arial"/>
          <w:b/>
          <w:bCs/>
        </w:rPr>
        <w:t xml:space="preserve">I.- </w:t>
      </w:r>
      <w:r w:rsidRPr="00223A88">
        <w:rPr>
          <w:rFonts w:ascii="Arial" w:hAnsi="Arial" w:cs="Arial"/>
        </w:rPr>
        <w:t>Los que designe el Gobierno del Estado, bajo ninguna circunstancia deberán pertenecer al sindicato;</w:t>
      </w:r>
    </w:p>
    <w:p w14:paraId="3574210A" w14:textId="77777777" w:rsidR="004607C2" w:rsidRPr="00223A88" w:rsidRDefault="004607C2" w:rsidP="003C31A1">
      <w:pPr>
        <w:pStyle w:val="Encabezado"/>
        <w:jc w:val="both"/>
        <w:rPr>
          <w:rFonts w:ascii="Arial" w:hAnsi="Arial" w:cs="Arial"/>
        </w:rPr>
      </w:pPr>
    </w:p>
    <w:p w14:paraId="432456C6"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Los designados por el sindicato deben tener una antigüedad mínima de cinco años; y</w:t>
      </w:r>
    </w:p>
    <w:p w14:paraId="6421B11C" w14:textId="77777777" w:rsidR="004607C2" w:rsidRPr="00223A88" w:rsidRDefault="004607C2" w:rsidP="003C31A1">
      <w:pPr>
        <w:pStyle w:val="Encabezado"/>
        <w:jc w:val="both"/>
        <w:rPr>
          <w:rFonts w:ascii="Arial" w:hAnsi="Arial" w:cs="Arial"/>
        </w:rPr>
      </w:pPr>
    </w:p>
    <w:p w14:paraId="7B946E70" w14:textId="77777777" w:rsidR="004607C2" w:rsidRPr="00223A88" w:rsidRDefault="004607C2" w:rsidP="003C31A1">
      <w:pPr>
        <w:pStyle w:val="Encabezado"/>
        <w:tabs>
          <w:tab w:val="clear" w:pos="4419"/>
        </w:tabs>
        <w:jc w:val="both"/>
        <w:rPr>
          <w:rFonts w:ascii="Arial" w:hAnsi="Arial" w:cs="Arial"/>
        </w:rPr>
      </w:pPr>
      <w:r w:rsidRPr="00223A88">
        <w:rPr>
          <w:rFonts w:ascii="Arial" w:hAnsi="Arial" w:cs="Arial"/>
          <w:b/>
          <w:bCs/>
        </w:rPr>
        <w:t>III.-</w:t>
      </w:r>
      <w:r w:rsidRPr="00223A88">
        <w:rPr>
          <w:rFonts w:ascii="Arial" w:hAnsi="Arial" w:cs="Arial"/>
        </w:rPr>
        <w:t xml:space="preserve"> Presentar currículo vitae.</w:t>
      </w:r>
    </w:p>
    <w:p w14:paraId="085DB4C7" w14:textId="77777777" w:rsidR="004607C2" w:rsidRPr="00593C6E" w:rsidRDefault="004607C2" w:rsidP="003C31A1">
      <w:pPr>
        <w:pStyle w:val="Encabezado"/>
        <w:tabs>
          <w:tab w:val="clear" w:pos="4419"/>
        </w:tabs>
        <w:jc w:val="both"/>
        <w:rPr>
          <w:rFonts w:ascii="Arial" w:hAnsi="Arial" w:cs="Arial"/>
        </w:rPr>
      </w:pPr>
    </w:p>
    <w:p w14:paraId="0DECF3F6" w14:textId="77777777" w:rsidR="004607C2" w:rsidRPr="00223A88" w:rsidRDefault="004607C2" w:rsidP="003C31A1">
      <w:pPr>
        <w:pStyle w:val="Encabezado"/>
        <w:tabs>
          <w:tab w:val="clear" w:pos="4419"/>
        </w:tabs>
        <w:jc w:val="both"/>
        <w:rPr>
          <w:rFonts w:ascii="Arial" w:hAnsi="Arial" w:cs="Arial"/>
        </w:rPr>
      </w:pPr>
      <w:r w:rsidRPr="00223A88">
        <w:rPr>
          <w:rFonts w:ascii="Arial" w:hAnsi="Arial" w:cs="Arial"/>
          <w:b/>
          <w:bCs/>
        </w:rPr>
        <w:t>ART</w:t>
      </w:r>
      <w:r w:rsidR="004B6B49" w:rsidRPr="00223A88">
        <w:rPr>
          <w:rFonts w:ascii="Arial" w:hAnsi="Arial" w:cs="Arial"/>
          <w:b/>
          <w:bCs/>
        </w:rPr>
        <w:t>Í</w:t>
      </w:r>
      <w:r w:rsidRPr="00223A88">
        <w:rPr>
          <w:rFonts w:ascii="Arial" w:hAnsi="Arial" w:cs="Arial"/>
          <w:b/>
          <w:bCs/>
        </w:rPr>
        <w:t>CULO 47.-</w:t>
      </w:r>
      <w:r w:rsidRPr="00223A88">
        <w:rPr>
          <w:rFonts w:ascii="Arial" w:hAnsi="Arial" w:cs="Arial"/>
        </w:rPr>
        <w:t xml:space="preserve"> Las facultades, obligaciones y procedimientos de la Comisión Mixta de Escalafón deberán ser señaladas en el reglamento sin contravenir las disposiciones de la presente ley.</w:t>
      </w:r>
    </w:p>
    <w:p w14:paraId="75884106" w14:textId="77777777" w:rsidR="00E16C67" w:rsidRDefault="00E16C67" w:rsidP="003C31A1">
      <w:pPr>
        <w:jc w:val="both"/>
        <w:rPr>
          <w:rFonts w:ascii="Arial" w:hAnsi="Arial" w:cs="Arial"/>
          <w:b/>
          <w:bCs/>
        </w:rPr>
      </w:pPr>
    </w:p>
    <w:p w14:paraId="05D1CAAF" w14:textId="535B6D98" w:rsidR="004607C2" w:rsidRPr="00223A88" w:rsidRDefault="00A43B32" w:rsidP="003C31A1">
      <w:pPr>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48.-</w:t>
      </w:r>
      <w:r w:rsidR="004607C2" w:rsidRPr="00223A88">
        <w:rPr>
          <w:rFonts w:ascii="Arial" w:hAnsi="Arial" w:cs="Arial"/>
        </w:rPr>
        <w:t xml:space="preserve"> La dependencia competente notificará a la Comisión Mixta de Escalafón en un término que no excederá de diez días sobre las vacantes que se presenten con motivo de bajas o creación de nuevas plazas de base de conformidad con lo establecido por el Artículo 56 de la presente ley.</w:t>
      </w:r>
    </w:p>
    <w:p w14:paraId="5C595006" w14:textId="77777777" w:rsidR="00055E1B" w:rsidRPr="00223A88" w:rsidRDefault="00055E1B" w:rsidP="003C31A1">
      <w:pPr>
        <w:pStyle w:val="Encabezado"/>
        <w:jc w:val="both"/>
        <w:rPr>
          <w:rFonts w:ascii="Arial" w:hAnsi="Arial" w:cs="Arial"/>
          <w:b/>
          <w:bCs/>
        </w:rPr>
      </w:pPr>
    </w:p>
    <w:p w14:paraId="695FD5B6" w14:textId="77777777" w:rsidR="004607C2" w:rsidRPr="00223A88" w:rsidRDefault="004607C2" w:rsidP="003C31A1">
      <w:pPr>
        <w:pStyle w:val="Encabezado"/>
        <w:jc w:val="both"/>
        <w:rPr>
          <w:rFonts w:ascii="Arial" w:hAnsi="Arial" w:cs="Arial"/>
        </w:rPr>
      </w:pPr>
      <w:r w:rsidRPr="00223A88">
        <w:rPr>
          <w:rFonts w:ascii="Arial" w:hAnsi="Arial" w:cs="Arial"/>
          <w:b/>
          <w:bCs/>
        </w:rPr>
        <w:lastRenderedPageBreak/>
        <w:t>ART</w:t>
      </w:r>
      <w:r w:rsidR="004B6B49" w:rsidRPr="00223A88">
        <w:rPr>
          <w:rFonts w:ascii="Arial" w:hAnsi="Arial" w:cs="Arial"/>
          <w:b/>
          <w:bCs/>
        </w:rPr>
        <w:t>Í</w:t>
      </w:r>
      <w:r w:rsidRPr="00223A88">
        <w:rPr>
          <w:rFonts w:ascii="Arial" w:hAnsi="Arial" w:cs="Arial"/>
          <w:b/>
          <w:bCs/>
        </w:rPr>
        <w:t>CULO 49.-</w:t>
      </w:r>
      <w:r w:rsidRPr="00223A88">
        <w:rPr>
          <w:rFonts w:ascii="Arial" w:hAnsi="Arial" w:cs="Arial"/>
        </w:rPr>
        <w:t xml:space="preserve"> Al tener conocimiento de las vacantes, la Comisión Mixta de Escalafón, procederá a convocar a un concurso entre los trabajadores de la categoría inmediata inferior, mediante circulares o boletines que se fijaran en lugares visibles de los centros de trabajo correspondientes. </w:t>
      </w:r>
    </w:p>
    <w:p w14:paraId="1C9697A9" w14:textId="77777777" w:rsidR="004607C2" w:rsidRPr="00223A88" w:rsidRDefault="004607C2" w:rsidP="003C31A1">
      <w:pPr>
        <w:pStyle w:val="Encabezado"/>
        <w:jc w:val="both"/>
        <w:rPr>
          <w:rFonts w:ascii="Arial" w:hAnsi="Arial" w:cs="Arial"/>
        </w:rPr>
      </w:pPr>
    </w:p>
    <w:p w14:paraId="5845017D" w14:textId="77777777" w:rsidR="004607C2" w:rsidRPr="00223A88" w:rsidRDefault="00FE7933"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50.-</w:t>
      </w:r>
      <w:r w:rsidR="004607C2" w:rsidRPr="00223A88">
        <w:rPr>
          <w:rFonts w:ascii="Arial" w:hAnsi="Arial" w:cs="Arial"/>
        </w:rPr>
        <w:t xml:space="preserve"> Las convocatorias señalarán los requisitos para aplicar derechos, plazos para presentar solicitudes de participación en los concursos y demás datos que determine el Reglamento de Escalafón. </w:t>
      </w:r>
    </w:p>
    <w:p w14:paraId="6A57031B" w14:textId="77777777" w:rsidR="004607C2" w:rsidRPr="00223A88" w:rsidRDefault="004607C2" w:rsidP="003C31A1">
      <w:pPr>
        <w:pStyle w:val="Encabezado"/>
        <w:jc w:val="both"/>
        <w:rPr>
          <w:rFonts w:ascii="Arial" w:hAnsi="Arial" w:cs="Arial"/>
          <w:b/>
          <w:bCs/>
        </w:rPr>
      </w:pPr>
    </w:p>
    <w:p w14:paraId="271F15D3"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FE7933" w:rsidRPr="00223A88">
        <w:rPr>
          <w:rFonts w:ascii="Arial" w:hAnsi="Arial" w:cs="Arial"/>
          <w:b/>
          <w:bCs/>
        </w:rPr>
        <w:t>Í</w:t>
      </w:r>
      <w:r w:rsidRPr="00223A88">
        <w:rPr>
          <w:rFonts w:ascii="Arial" w:hAnsi="Arial" w:cs="Arial"/>
          <w:b/>
          <w:bCs/>
        </w:rPr>
        <w:t>CULO 51.-</w:t>
      </w:r>
      <w:r w:rsidRPr="00223A88">
        <w:rPr>
          <w:rFonts w:ascii="Arial" w:hAnsi="Arial" w:cs="Arial"/>
        </w:rPr>
        <w:t xml:space="preserve"> En igualdad de factores escalafonarios, se preferirá al trabajador que demuestre mayor tiempo de servicios prestados dentro de la misma dependencia.</w:t>
      </w:r>
    </w:p>
    <w:p w14:paraId="6E951285" w14:textId="77777777" w:rsidR="004607C2" w:rsidRPr="00223A88" w:rsidRDefault="004607C2" w:rsidP="003C31A1">
      <w:pPr>
        <w:pStyle w:val="Encabezado"/>
        <w:jc w:val="both"/>
        <w:rPr>
          <w:rFonts w:ascii="Arial" w:hAnsi="Arial" w:cs="Arial"/>
        </w:rPr>
      </w:pPr>
    </w:p>
    <w:p w14:paraId="67F47478" w14:textId="77777777" w:rsidR="004607C2" w:rsidRPr="00223A88" w:rsidRDefault="00FE7933"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52.- </w:t>
      </w:r>
      <w:r w:rsidR="004607C2" w:rsidRPr="00223A88">
        <w:rPr>
          <w:rFonts w:ascii="Arial" w:hAnsi="Arial" w:cs="Arial"/>
        </w:rPr>
        <w:t>En los concursos la Comisión calificará los factores escalafonarios teniendo en cuenta los documentos, constancias o hechos que los comprueben, de acuerdo con la evaluación fijada en el reglamento.</w:t>
      </w:r>
    </w:p>
    <w:p w14:paraId="28251F0C" w14:textId="77777777" w:rsidR="00A20FF6" w:rsidRDefault="00A20FF6" w:rsidP="003C31A1">
      <w:pPr>
        <w:jc w:val="both"/>
        <w:rPr>
          <w:rFonts w:ascii="Arial" w:hAnsi="Arial" w:cs="Arial"/>
          <w:b/>
          <w:bCs/>
        </w:rPr>
      </w:pPr>
    </w:p>
    <w:p w14:paraId="3324E813" w14:textId="77777777" w:rsidR="00223A88" w:rsidRPr="00223A88" w:rsidRDefault="00223A88" w:rsidP="003C31A1">
      <w:pPr>
        <w:jc w:val="both"/>
        <w:rPr>
          <w:rFonts w:ascii="Arial" w:hAnsi="Arial" w:cs="Arial"/>
          <w:b/>
          <w:bCs/>
        </w:rPr>
      </w:pPr>
    </w:p>
    <w:p w14:paraId="29E7FD24" w14:textId="77777777" w:rsidR="004607C2" w:rsidRPr="00223A88" w:rsidRDefault="004607C2" w:rsidP="00E00F34">
      <w:pPr>
        <w:jc w:val="center"/>
        <w:rPr>
          <w:rFonts w:ascii="Arial" w:hAnsi="Arial" w:cs="Arial"/>
          <w:b/>
          <w:bCs/>
        </w:rPr>
      </w:pPr>
      <w:r w:rsidRPr="00223A88">
        <w:rPr>
          <w:rFonts w:ascii="Arial" w:hAnsi="Arial" w:cs="Arial"/>
          <w:b/>
          <w:bCs/>
        </w:rPr>
        <w:t>CAP</w:t>
      </w:r>
      <w:r w:rsidR="00FE7933" w:rsidRPr="00223A88">
        <w:rPr>
          <w:rFonts w:ascii="Arial" w:hAnsi="Arial" w:cs="Arial"/>
          <w:b/>
          <w:bCs/>
        </w:rPr>
        <w:t>Í</w:t>
      </w:r>
      <w:r w:rsidRPr="00223A88">
        <w:rPr>
          <w:rFonts w:ascii="Arial" w:hAnsi="Arial" w:cs="Arial"/>
          <w:b/>
          <w:bCs/>
        </w:rPr>
        <w:t>TULO III</w:t>
      </w:r>
    </w:p>
    <w:p w14:paraId="43E7188F" w14:textId="77777777" w:rsidR="004607C2" w:rsidRPr="00223A88" w:rsidRDefault="004607C2" w:rsidP="00E00F34">
      <w:pPr>
        <w:pStyle w:val="Encabezado"/>
        <w:jc w:val="center"/>
        <w:rPr>
          <w:rFonts w:ascii="Arial" w:hAnsi="Arial" w:cs="Arial"/>
          <w:b/>
          <w:bCs/>
        </w:rPr>
      </w:pPr>
      <w:r w:rsidRPr="00223A88">
        <w:rPr>
          <w:rFonts w:ascii="Arial" w:hAnsi="Arial" w:cs="Arial"/>
          <w:b/>
          <w:bCs/>
        </w:rPr>
        <w:t>DE LAS VACANTES</w:t>
      </w:r>
    </w:p>
    <w:p w14:paraId="13A5EE8F" w14:textId="77777777" w:rsidR="004607C2" w:rsidRPr="00223A88" w:rsidRDefault="004607C2" w:rsidP="003C31A1">
      <w:pPr>
        <w:pStyle w:val="Encabezado"/>
        <w:jc w:val="both"/>
        <w:rPr>
          <w:rFonts w:ascii="Arial" w:hAnsi="Arial" w:cs="Arial"/>
        </w:rPr>
      </w:pPr>
    </w:p>
    <w:p w14:paraId="5FBD97CC" w14:textId="77777777" w:rsidR="004607C2" w:rsidRPr="00223A88" w:rsidRDefault="00A43B32"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53.-</w:t>
      </w:r>
      <w:r w:rsidR="004607C2" w:rsidRPr="00223A88">
        <w:rPr>
          <w:rFonts w:ascii="Arial" w:hAnsi="Arial" w:cs="Arial"/>
        </w:rPr>
        <w:t xml:space="preserve"> La vacante se otorgará al trabajador que habiendo sido aprobado de acuerdo con el reglamento respectivo, obtenga la mejor calificación. </w:t>
      </w:r>
    </w:p>
    <w:p w14:paraId="077561A0" w14:textId="77777777" w:rsidR="004607C2" w:rsidRPr="00223A88" w:rsidRDefault="004607C2" w:rsidP="003C31A1">
      <w:pPr>
        <w:pStyle w:val="Encabezado"/>
        <w:jc w:val="both"/>
        <w:rPr>
          <w:rFonts w:ascii="Arial" w:hAnsi="Arial" w:cs="Arial"/>
        </w:rPr>
      </w:pPr>
    </w:p>
    <w:p w14:paraId="3D2EFBE9"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FE7933" w:rsidRPr="00223A88">
        <w:rPr>
          <w:rFonts w:ascii="Arial" w:hAnsi="Arial" w:cs="Arial"/>
          <w:b/>
          <w:bCs/>
        </w:rPr>
        <w:t>Í</w:t>
      </w:r>
      <w:r w:rsidRPr="00223A88">
        <w:rPr>
          <w:rFonts w:ascii="Arial" w:hAnsi="Arial" w:cs="Arial"/>
          <w:b/>
          <w:bCs/>
        </w:rPr>
        <w:t>CULO 54.-</w:t>
      </w:r>
      <w:r w:rsidRPr="00223A88">
        <w:rPr>
          <w:rFonts w:ascii="Arial" w:hAnsi="Arial" w:cs="Arial"/>
        </w:rPr>
        <w:t xml:space="preserve"> Cuando se trate de vacantes temporales que no excedan de seis meses, no se removerá el escalafón y el titular de la dependencia de que se trate, nombrará y removerá libremente al empleado que deba cubrirla.</w:t>
      </w:r>
    </w:p>
    <w:p w14:paraId="4E82E9BE" w14:textId="77777777" w:rsidR="004607C2" w:rsidRPr="00223A88" w:rsidRDefault="004607C2" w:rsidP="003C31A1">
      <w:pPr>
        <w:pStyle w:val="Encabezado"/>
        <w:jc w:val="both"/>
        <w:rPr>
          <w:rFonts w:ascii="Arial" w:hAnsi="Arial" w:cs="Arial"/>
        </w:rPr>
      </w:pPr>
    </w:p>
    <w:p w14:paraId="0F4DFE89"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FE7933" w:rsidRPr="00223A88">
        <w:rPr>
          <w:rFonts w:ascii="Arial" w:hAnsi="Arial" w:cs="Arial"/>
          <w:b/>
          <w:bCs/>
        </w:rPr>
        <w:t>Í</w:t>
      </w:r>
      <w:r w:rsidRPr="00223A88">
        <w:rPr>
          <w:rFonts w:ascii="Arial" w:hAnsi="Arial" w:cs="Arial"/>
          <w:b/>
          <w:bCs/>
        </w:rPr>
        <w:t>CULO 55.-</w:t>
      </w:r>
      <w:r w:rsidRPr="00223A88">
        <w:rPr>
          <w:rFonts w:ascii="Arial" w:hAnsi="Arial" w:cs="Arial"/>
        </w:rPr>
        <w:t xml:space="preserve"> Las vacantes temporales mayores de seis meses, serán ocupadas por riguroso escalafón, pero los trabajadores ascendidos serán nombrados en todo caso con carácter provisional, de tal modo que si quien disfrute de la licencia reingresare al servicio, automáticamente se correrá en forma inversa el escalafón y el trabajador provisional de la última categoría correspondiente, dejará de prestar sus servicios sin responsabilidad para el Gobierno del Estado.</w:t>
      </w:r>
    </w:p>
    <w:p w14:paraId="3E2A7F73" w14:textId="77777777" w:rsidR="00445B52" w:rsidRPr="00223A88" w:rsidRDefault="00445B52" w:rsidP="003C31A1">
      <w:pPr>
        <w:pStyle w:val="Encabezado"/>
        <w:jc w:val="both"/>
        <w:rPr>
          <w:rFonts w:ascii="Arial" w:hAnsi="Arial" w:cs="Arial"/>
        </w:rPr>
      </w:pPr>
    </w:p>
    <w:p w14:paraId="7F6822A9" w14:textId="77777777" w:rsidR="004607C2" w:rsidRPr="00223A88" w:rsidRDefault="00FE7933"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56.- </w:t>
      </w:r>
      <w:r w:rsidR="004607C2" w:rsidRPr="00223A88">
        <w:rPr>
          <w:rFonts w:ascii="Arial" w:hAnsi="Arial" w:cs="Arial"/>
        </w:rPr>
        <w:t>Las plazas de base sindical de nueva creación, serán cubiertas por el Gobierno del Estado a propuesta del sindicato, cumpliendo con lo establecido en el Artículo 9 de la presente ley. Los aspirantes para ocupar las plazas vacantes, deberán reunir los requisitos que para esos puestos se señalen, de acuerdo con el reglamento respectivo.</w:t>
      </w:r>
    </w:p>
    <w:p w14:paraId="59069CF6" w14:textId="77777777" w:rsidR="004607C2" w:rsidRPr="00223A88" w:rsidRDefault="004607C2" w:rsidP="003C31A1">
      <w:pPr>
        <w:pStyle w:val="Encabezado"/>
        <w:jc w:val="both"/>
        <w:rPr>
          <w:rFonts w:ascii="Arial" w:hAnsi="Arial" w:cs="Arial"/>
        </w:rPr>
      </w:pPr>
    </w:p>
    <w:p w14:paraId="6DC07509"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FE7933" w:rsidRPr="00223A88">
        <w:rPr>
          <w:rFonts w:ascii="Arial" w:hAnsi="Arial" w:cs="Arial"/>
          <w:b/>
          <w:bCs/>
        </w:rPr>
        <w:t>Í</w:t>
      </w:r>
      <w:r w:rsidRPr="00223A88">
        <w:rPr>
          <w:rFonts w:ascii="Arial" w:hAnsi="Arial" w:cs="Arial"/>
          <w:b/>
          <w:bCs/>
        </w:rPr>
        <w:t xml:space="preserve">CULO 57.- </w:t>
      </w:r>
      <w:r w:rsidRPr="00223A88">
        <w:rPr>
          <w:rFonts w:ascii="Arial" w:hAnsi="Arial" w:cs="Arial"/>
        </w:rPr>
        <w:t>Las plazas de última categoría disponible en cada grupo, una vez corrido el escalafón respectivo con motivo de las vacantes que ocurrieren, serán cubiertas en los términos del artículo inmediato anterior; tratándose de vacantes definitivas que ocurrieren por jubilación, pensión, fallecimiento o incapacidad del trabajador, se preferirá para la cobertura el hijo o cónyuge del mismo, siempre que reúnan los requisitos para ocupar dicha plaza de conformidad con la presente ley y las Condiciones Generales de Trabajo y el reglamento respectivo.</w:t>
      </w:r>
    </w:p>
    <w:p w14:paraId="0B56DB26" w14:textId="77777777" w:rsidR="004607C2" w:rsidRPr="00223A88" w:rsidRDefault="004607C2" w:rsidP="003C31A1">
      <w:pPr>
        <w:pStyle w:val="Encabezado"/>
        <w:jc w:val="both"/>
        <w:rPr>
          <w:rFonts w:ascii="Arial" w:hAnsi="Arial" w:cs="Arial"/>
        </w:rPr>
      </w:pPr>
    </w:p>
    <w:p w14:paraId="1E220478" w14:textId="77777777" w:rsidR="004607C2" w:rsidRPr="00223A88" w:rsidRDefault="00A43B32"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58.-</w:t>
      </w:r>
      <w:r w:rsidR="004607C2" w:rsidRPr="00223A88">
        <w:rPr>
          <w:rFonts w:ascii="Arial" w:hAnsi="Arial" w:cs="Arial"/>
        </w:rPr>
        <w:t xml:space="preserve"> Las permutas de empleos, así como las inconformidades de los trabajadores afectados por trámites o movimientos escalafonarios se regirán por el reglamento respectivo.</w:t>
      </w:r>
    </w:p>
    <w:p w14:paraId="1A1223E5" w14:textId="77777777" w:rsidR="000C2109" w:rsidRPr="00223A88" w:rsidRDefault="000C2109" w:rsidP="003C31A1">
      <w:pPr>
        <w:pStyle w:val="Encabezado"/>
        <w:jc w:val="both"/>
        <w:rPr>
          <w:rFonts w:ascii="Arial" w:hAnsi="Arial" w:cs="Arial"/>
        </w:rPr>
      </w:pPr>
    </w:p>
    <w:p w14:paraId="44F7D9CA" w14:textId="77777777" w:rsidR="004607C2" w:rsidRPr="00223A88" w:rsidRDefault="004607C2" w:rsidP="00E00F34">
      <w:pPr>
        <w:jc w:val="center"/>
        <w:rPr>
          <w:rFonts w:ascii="Arial" w:hAnsi="Arial" w:cs="Arial"/>
          <w:b/>
          <w:bCs/>
        </w:rPr>
      </w:pPr>
      <w:r w:rsidRPr="00223A88">
        <w:rPr>
          <w:rFonts w:ascii="Arial" w:hAnsi="Arial" w:cs="Arial"/>
          <w:b/>
          <w:bCs/>
        </w:rPr>
        <w:t>T</w:t>
      </w:r>
      <w:r w:rsidR="00FE7933" w:rsidRPr="00223A88">
        <w:rPr>
          <w:rFonts w:ascii="Arial" w:hAnsi="Arial" w:cs="Arial"/>
          <w:b/>
          <w:bCs/>
        </w:rPr>
        <w:t>Í</w:t>
      </w:r>
      <w:r w:rsidRPr="00223A88">
        <w:rPr>
          <w:rFonts w:ascii="Arial" w:hAnsi="Arial" w:cs="Arial"/>
          <w:b/>
          <w:bCs/>
        </w:rPr>
        <w:t>TULO S</w:t>
      </w:r>
      <w:r w:rsidR="00FE7933" w:rsidRPr="00223A88">
        <w:rPr>
          <w:rFonts w:ascii="Arial" w:hAnsi="Arial" w:cs="Arial"/>
          <w:b/>
          <w:bCs/>
        </w:rPr>
        <w:t>É</w:t>
      </w:r>
      <w:r w:rsidRPr="00223A88">
        <w:rPr>
          <w:rFonts w:ascii="Arial" w:hAnsi="Arial" w:cs="Arial"/>
          <w:b/>
          <w:bCs/>
        </w:rPr>
        <w:t>PTIMO</w:t>
      </w:r>
    </w:p>
    <w:p w14:paraId="736AECCD" w14:textId="77777777" w:rsidR="004607C2" w:rsidRPr="00223A88" w:rsidRDefault="004607C2" w:rsidP="00E00F34">
      <w:pPr>
        <w:pStyle w:val="Textoindependiente2"/>
        <w:jc w:val="center"/>
        <w:rPr>
          <w:rFonts w:cs="Arial"/>
        </w:rPr>
      </w:pPr>
      <w:r w:rsidRPr="00223A88">
        <w:rPr>
          <w:rFonts w:cs="Arial"/>
        </w:rPr>
        <w:t>DE LA ORGANIZACI</w:t>
      </w:r>
      <w:r w:rsidR="00FE7933" w:rsidRPr="00223A88">
        <w:rPr>
          <w:rFonts w:cs="Arial"/>
        </w:rPr>
        <w:t>Ó</w:t>
      </w:r>
      <w:r w:rsidRPr="00223A88">
        <w:rPr>
          <w:rFonts w:cs="Arial"/>
        </w:rPr>
        <w:t>N DE LOS TRABAJADORES AL SERVICIO</w:t>
      </w:r>
      <w:r w:rsidR="00FE7933" w:rsidRPr="00223A88">
        <w:rPr>
          <w:rFonts w:cs="Arial"/>
        </w:rPr>
        <w:t xml:space="preserve"> </w:t>
      </w:r>
      <w:r w:rsidRPr="00223A88">
        <w:rPr>
          <w:rFonts w:cs="Arial"/>
        </w:rPr>
        <w:t>DEL ESTADO</w:t>
      </w:r>
    </w:p>
    <w:p w14:paraId="680B6D2E" w14:textId="77777777" w:rsidR="004607C2" w:rsidRPr="00223A88" w:rsidRDefault="004607C2" w:rsidP="00E00F34">
      <w:pPr>
        <w:jc w:val="center"/>
        <w:rPr>
          <w:rFonts w:ascii="Arial" w:hAnsi="Arial" w:cs="Arial"/>
          <w:b/>
          <w:bCs/>
        </w:rPr>
      </w:pPr>
    </w:p>
    <w:p w14:paraId="19686F88" w14:textId="77777777" w:rsidR="004607C2" w:rsidRPr="0037347E" w:rsidRDefault="004607C2" w:rsidP="00E00F34">
      <w:pPr>
        <w:jc w:val="center"/>
        <w:rPr>
          <w:rFonts w:ascii="Arial" w:hAnsi="Arial" w:cs="Arial"/>
          <w:b/>
          <w:bCs/>
        </w:rPr>
      </w:pPr>
      <w:r w:rsidRPr="0037347E">
        <w:rPr>
          <w:rFonts w:ascii="Arial" w:hAnsi="Arial" w:cs="Arial"/>
          <w:b/>
          <w:bCs/>
        </w:rPr>
        <w:t>CAP</w:t>
      </w:r>
      <w:r w:rsidR="00666517" w:rsidRPr="0037347E">
        <w:rPr>
          <w:rFonts w:ascii="Arial" w:hAnsi="Arial" w:cs="Arial"/>
          <w:b/>
          <w:bCs/>
        </w:rPr>
        <w:t>Í</w:t>
      </w:r>
      <w:r w:rsidRPr="0037347E">
        <w:rPr>
          <w:rFonts w:ascii="Arial" w:hAnsi="Arial" w:cs="Arial"/>
          <w:b/>
          <w:bCs/>
        </w:rPr>
        <w:t>TULO I</w:t>
      </w:r>
    </w:p>
    <w:p w14:paraId="568B6482" w14:textId="77777777" w:rsidR="00055E1B" w:rsidRDefault="000C2109" w:rsidP="00055E1B">
      <w:pPr>
        <w:jc w:val="center"/>
        <w:rPr>
          <w:rFonts w:ascii="Arial" w:hAnsi="Arial" w:cs="Arial"/>
          <w:b/>
          <w:bCs/>
        </w:rPr>
      </w:pPr>
      <w:r>
        <w:rPr>
          <w:rFonts w:ascii="Arial" w:hAnsi="Arial" w:cs="Arial"/>
          <w:b/>
          <w:bCs/>
        </w:rPr>
        <w:t>DE LAS ORGANIZACIONES SINDICALES</w:t>
      </w:r>
    </w:p>
    <w:p w14:paraId="3C9BC098"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Denominación Reformada,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3E385A3D"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12EAB9E5" w14:textId="77777777" w:rsidR="000C2109" w:rsidRDefault="000C2109" w:rsidP="00055E1B">
      <w:pPr>
        <w:jc w:val="center"/>
        <w:rPr>
          <w:rFonts w:ascii="Arial" w:hAnsi="Arial" w:cs="Arial"/>
          <w:b/>
          <w:bCs/>
        </w:rPr>
      </w:pPr>
    </w:p>
    <w:p w14:paraId="51EA309A" w14:textId="77777777" w:rsidR="00055E1B" w:rsidRDefault="00055E1B" w:rsidP="003C31A1">
      <w:pPr>
        <w:pStyle w:val="Encabezado"/>
        <w:jc w:val="both"/>
        <w:rPr>
          <w:rFonts w:ascii="Arial" w:hAnsi="Arial" w:cs="Arial"/>
        </w:rPr>
      </w:pPr>
      <w:r w:rsidRPr="00055E1B">
        <w:rPr>
          <w:rFonts w:ascii="Arial" w:hAnsi="Arial" w:cs="Arial"/>
          <w:b/>
        </w:rPr>
        <w:t>ARTÍCULO 59.-</w:t>
      </w:r>
      <w:r w:rsidRPr="00055E1B">
        <w:rPr>
          <w:rFonts w:ascii="Arial" w:hAnsi="Arial" w:cs="Arial"/>
        </w:rPr>
        <w:t xml:space="preserve"> Se reconoce a los trabajadores al servicio del Gobierno del Estado, el derecho a formar parte de un sindicato y a constituir sindicatos, para el estudio, mejoramiento y defensa de los intereses comunes, sin necesidad de autorización previa. Asimismo, se reconoce el derecho a votar y ser votado en las elecciones </w:t>
      </w:r>
      <w:r w:rsidRPr="00055E1B">
        <w:rPr>
          <w:rFonts w:ascii="Arial" w:hAnsi="Arial" w:cs="Arial"/>
        </w:rPr>
        <w:lastRenderedPageBreak/>
        <w:t>sindicales para todos los cargos de representación sindical, sin restricción, ni</w:t>
      </w:r>
      <w:r w:rsidR="000A0CCA">
        <w:rPr>
          <w:rFonts w:ascii="Arial" w:hAnsi="Arial" w:cs="Arial"/>
        </w:rPr>
        <w:t xml:space="preserve">                                </w:t>
      </w:r>
      <w:r w:rsidRPr="00055E1B">
        <w:rPr>
          <w:rFonts w:ascii="Arial" w:hAnsi="Arial" w:cs="Arial"/>
        </w:rPr>
        <w:t xml:space="preserve"> limitación alguna. Las organizaciones sindicales se regirán por lo que establezcan sus Estatutos internos. </w:t>
      </w:r>
    </w:p>
    <w:p w14:paraId="20575672" w14:textId="77777777" w:rsidR="00055E1B" w:rsidRDefault="00055E1B" w:rsidP="00055E1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519C065D" w14:textId="77777777" w:rsidR="00055E1B" w:rsidRDefault="00055E1B" w:rsidP="00055E1B">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69AD0B67" w14:textId="77777777" w:rsidR="00055E1B" w:rsidRPr="00223A88" w:rsidRDefault="00055E1B" w:rsidP="003C31A1">
      <w:pPr>
        <w:pStyle w:val="Encabezado"/>
        <w:jc w:val="both"/>
        <w:rPr>
          <w:rFonts w:ascii="Arial" w:hAnsi="Arial" w:cs="Arial"/>
        </w:rPr>
      </w:pPr>
    </w:p>
    <w:p w14:paraId="2E9B64A8" w14:textId="77777777" w:rsidR="00055E1B" w:rsidRPr="00223A88" w:rsidRDefault="00055E1B" w:rsidP="003C31A1">
      <w:pPr>
        <w:pStyle w:val="Encabezado"/>
        <w:jc w:val="both"/>
        <w:rPr>
          <w:rFonts w:ascii="Arial" w:hAnsi="Arial" w:cs="Arial"/>
        </w:rPr>
      </w:pPr>
      <w:r w:rsidRPr="00223A88">
        <w:rPr>
          <w:rFonts w:ascii="Arial" w:hAnsi="Arial" w:cs="Arial"/>
          <w:b/>
        </w:rPr>
        <w:t>ARTÍCULO 59 Bis.-</w:t>
      </w:r>
      <w:r w:rsidRPr="00223A88">
        <w:rPr>
          <w:rFonts w:ascii="Arial" w:hAnsi="Arial" w:cs="Arial"/>
        </w:rPr>
        <w:t xml:space="preserve"> La elección de las directivas sindicales se hará mediante voto personal, libre, directo y secreto de los afiliados y en ajuste a las reglas democráticas y de paridad de género, previa convocatoria que se emitirá con firma autógrafa de las personas facultadas para tales efectos en los Estatutos internos de la organización sindical; en la que se indique fecha, hora, lugar y los requisitos que deberán guardar armonía con lo previsto en la presente ley y en los Estatutos del sindicato, con una anticipación no menor a diez días y que se difundirá por medios físicos y electrónicos entre todos los miembros del sindicato, en los lugares de mayor afluencia de los centros de trabajo y en el local sindical. </w:t>
      </w:r>
    </w:p>
    <w:p w14:paraId="1A714CA3" w14:textId="77777777" w:rsidR="00055E1B" w:rsidRPr="00223A88" w:rsidRDefault="00055E1B" w:rsidP="003C31A1">
      <w:pPr>
        <w:pStyle w:val="Encabezado"/>
        <w:jc w:val="both"/>
        <w:rPr>
          <w:rFonts w:ascii="Arial" w:hAnsi="Arial" w:cs="Arial"/>
        </w:rPr>
      </w:pPr>
    </w:p>
    <w:p w14:paraId="0795C742" w14:textId="77777777" w:rsidR="00055E1B" w:rsidRPr="00223A88" w:rsidRDefault="00055E1B" w:rsidP="003C31A1">
      <w:pPr>
        <w:pStyle w:val="Encabezado"/>
        <w:jc w:val="both"/>
        <w:rPr>
          <w:rFonts w:ascii="Arial" w:hAnsi="Arial" w:cs="Arial"/>
        </w:rPr>
      </w:pPr>
      <w:r w:rsidRPr="00223A88">
        <w:rPr>
          <w:rFonts w:ascii="Arial" w:hAnsi="Arial" w:cs="Arial"/>
        </w:rPr>
        <w:t xml:space="preserve">El sindicato deberá notificar la convocatoria al Tribunal con la misma anticipación a que se hace referencia en el párrafo anterior, el cual podrá verificar, por conducto de los servidores públicos o fedatarios que designe para tales efectos, que las elecciones se desarrollen de acuerdo con lo establecido en este artículo y en el Título Séptimo de esta ley. </w:t>
      </w:r>
    </w:p>
    <w:p w14:paraId="1809F1BE" w14:textId="77777777" w:rsidR="00055E1B" w:rsidRPr="00223A88" w:rsidRDefault="00055E1B" w:rsidP="003C31A1">
      <w:pPr>
        <w:pStyle w:val="Encabezado"/>
        <w:jc w:val="both"/>
        <w:rPr>
          <w:rFonts w:ascii="Arial" w:hAnsi="Arial" w:cs="Arial"/>
        </w:rPr>
      </w:pPr>
    </w:p>
    <w:p w14:paraId="508BB36E" w14:textId="77777777" w:rsidR="00055E1B" w:rsidRPr="00223A88" w:rsidRDefault="00055E1B" w:rsidP="003C31A1">
      <w:pPr>
        <w:pStyle w:val="Encabezado"/>
        <w:jc w:val="both"/>
        <w:rPr>
          <w:rFonts w:ascii="Arial" w:hAnsi="Arial" w:cs="Arial"/>
        </w:rPr>
      </w:pPr>
      <w:r w:rsidRPr="00223A88">
        <w:rPr>
          <w:rFonts w:ascii="Arial" w:hAnsi="Arial" w:cs="Arial"/>
        </w:rPr>
        <w:t xml:space="preserve">Por su parte, el sindicato deberá conformar una instancia colegiada, en cada centro laboral, en la que participen un número impar de afiliados de la asociación sindical correspondientemente y que serán los encargados de organizar y calificar la elección, así como de establecer los mecanismos necesarios para asegurar la identidad de las y los afiliados que voten el día de las elecciones sindicales, así como salvaguardar la secrecía del voto personal, libre, directo y secreto. Éste órgano deberá quedar formalmente constituido a más tardar tres días hábiles antes de la celebración de la elección correspondiente. </w:t>
      </w:r>
    </w:p>
    <w:p w14:paraId="1A6F5FA6" w14:textId="77777777" w:rsidR="00055E1B" w:rsidRPr="00223A88" w:rsidRDefault="00055E1B" w:rsidP="003C31A1">
      <w:pPr>
        <w:pStyle w:val="Encabezado"/>
        <w:jc w:val="both"/>
        <w:rPr>
          <w:rFonts w:ascii="Arial" w:hAnsi="Arial" w:cs="Arial"/>
        </w:rPr>
      </w:pPr>
    </w:p>
    <w:p w14:paraId="3DB5313B" w14:textId="77777777" w:rsidR="00055E1B" w:rsidRPr="00223A88" w:rsidRDefault="00055E1B" w:rsidP="003C31A1">
      <w:pPr>
        <w:pStyle w:val="Encabezado"/>
        <w:jc w:val="both"/>
        <w:rPr>
          <w:rFonts w:ascii="Arial" w:hAnsi="Arial" w:cs="Arial"/>
        </w:rPr>
      </w:pPr>
      <w:r w:rsidRPr="00223A88">
        <w:rPr>
          <w:rFonts w:ascii="Arial" w:hAnsi="Arial" w:cs="Arial"/>
        </w:rPr>
        <w:t xml:space="preserve">Los trabajadores y trabajadoras que integren el órgano o instancia colegiada a que se hace referencia en el párrafo inmediato anterior, por ningún motivo podrán formar parte del Comité Directivo de la organización sindical correspondiente. </w:t>
      </w:r>
    </w:p>
    <w:p w14:paraId="6B2E7AAC" w14:textId="77777777" w:rsidR="00055E1B" w:rsidRPr="00223A88" w:rsidRDefault="00055E1B" w:rsidP="003C31A1">
      <w:pPr>
        <w:pStyle w:val="Encabezado"/>
        <w:jc w:val="both"/>
        <w:rPr>
          <w:rFonts w:ascii="Arial" w:hAnsi="Arial" w:cs="Arial"/>
        </w:rPr>
      </w:pPr>
    </w:p>
    <w:p w14:paraId="71251B4E" w14:textId="77777777" w:rsidR="00055E1B" w:rsidRPr="00223A88" w:rsidRDefault="00055E1B" w:rsidP="003C31A1">
      <w:pPr>
        <w:pStyle w:val="Encabezado"/>
        <w:jc w:val="both"/>
        <w:rPr>
          <w:rFonts w:ascii="Arial" w:hAnsi="Arial" w:cs="Arial"/>
        </w:rPr>
      </w:pPr>
      <w:r w:rsidRPr="00223A88">
        <w:rPr>
          <w:rFonts w:ascii="Arial" w:hAnsi="Arial" w:cs="Arial"/>
        </w:rPr>
        <w:t xml:space="preserve">Asimismo, el sindicato estará obligado a publicar una lista de los agremiados al sindicato en cada centro laboral, simultáneamente y anexa a la convocatoria en la que se puedan constatar las y los miembros del sindicato con derecho a votar. </w:t>
      </w:r>
    </w:p>
    <w:p w14:paraId="3795853C" w14:textId="77777777" w:rsidR="00055E1B" w:rsidRPr="00223A88" w:rsidRDefault="00055E1B" w:rsidP="003C31A1">
      <w:pPr>
        <w:pStyle w:val="Encabezado"/>
        <w:jc w:val="both"/>
        <w:rPr>
          <w:rFonts w:ascii="Arial" w:hAnsi="Arial" w:cs="Arial"/>
        </w:rPr>
      </w:pPr>
    </w:p>
    <w:p w14:paraId="7E25190C" w14:textId="77777777" w:rsidR="00055E1B" w:rsidRPr="00223A88" w:rsidRDefault="00055E1B" w:rsidP="003C31A1">
      <w:pPr>
        <w:pStyle w:val="Encabezado"/>
        <w:jc w:val="both"/>
        <w:rPr>
          <w:rFonts w:ascii="Arial" w:hAnsi="Arial" w:cs="Arial"/>
        </w:rPr>
      </w:pPr>
      <w:r w:rsidRPr="00223A88">
        <w:rPr>
          <w:rFonts w:ascii="Arial" w:hAnsi="Arial" w:cs="Arial"/>
        </w:rPr>
        <w:t xml:space="preserve">Las boletas de las elecciones del sindicato deberán contener, al menos, el cargo de la o el candidato, el emblema y el color de las planillas y el nombre completo de las y los candidatos, según sea el caso. </w:t>
      </w:r>
    </w:p>
    <w:p w14:paraId="703EE1C9" w14:textId="77777777" w:rsidR="00055E1B" w:rsidRDefault="00055E1B" w:rsidP="00055E1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3768C2BF" w14:textId="77777777" w:rsidR="00055E1B" w:rsidRDefault="00055E1B" w:rsidP="00055E1B">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4903F46D" w14:textId="77777777" w:rsidR="00055E1B" w:rsidRDefault="00055E1B" w:rsidP="003C31A1">
      <w:pPr>
        <w:pStyle w:val="Encabezado"/>
        <w:jc w:val="both"/>
        <w:rPr>
          <w:rFonts w:ascii="Arial" w:hAnsi="Arial" w:cs="Arial"/>
        </w:rPr>
      </w:pPr>
    </w:p>
    <w:p w14:paraId="37C4C7AC" w14:textId="77777777" w:rsidR="00055E1B" w:rsidRPr="0037347E" w:rsidRDefault="00055E1B" w:rsidP="003C31A1">
      <w:pPr>
        <w:pStyle w:val="Encabezado"/>
        <w:jc w:val="both"/>
        <w:rPr>
          <w:rFonts w:ascii="Arial" w:hAnsi="Arial" w:cs="Arial"/>
        </w:rPr>
      </w:pPr>
      <w:r w:rsidRPr="00055E1B">
        <w:rPr>
          <w:rFonts w:ascii="Arial" w:hAnsi="Arial" w:cs="Arial"/>
          <w:b/>
        </w:rPr>
        <w:t>ARTÍCULO 59 Ter.-</w:t>
      </w:r>
      <w:r w:rsidRPr="00055E1B">
        <w:rPr>
          <w:rFonts w:ascii="Arial" w:hAnsi="Arial" w:cs="Arial"/>
        </w:rPr>
        <w:t xml:space="preserve"> El Tribunal podrá cancelar la toma de nota correspondiente o negar el registro de esta al sindicato que no hubiese observado lo dispuesto en el Título Séptimo de la presente ley</w:t>
      </w:r>
      <w:r w:rsidR="002103D3">
        <w:rPr>
          <w:rFonts w:ascii="Arial" w:hAnsi="Arial" w:cs="Arial"/>
        </w:rPr>
        <w:t>.</w:t>
      </w:r>
    </w:p>
    <w:p w14:paraId="132CF5AB"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5CDAD641" w14:textId="0676FB08" w:rsidR="003D4D2A" w:rsidRPr="00922253" w:rsidRDefault="00BF01C9" w:rsidP="00922253">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72AC0559" w14:textId="77777777" w:rsidR="003D4D2A" w:rsidRDefault="003D4D2A" w:rsidP="003C31A1">
      <w:pPr>
        <w:pStyle w:val="Encabezado"/>
        <w:jc w:val="both"/>
        <w:rPr>
          <w:rFonts w:ascii="Arial" w:hAnsi="Arial" w:cs="Arial"/>
        </w:rPr>
      </w:pPr>
    </w:p>
    <w:p w14:paraId="1DB68149" w14:textId="71982EB7" w:rsidR="003D4D2A" w:rsidRDefault="003D4D2A" w:rsidP="003C31A1">
      <w:pPr>
        <w:pStyle w:val="Encabezado"/>
        <w:jc w:val="both"/>
        <w:rPr>
          <w:rFonts w:ascii="Arial" w:hAnsi="Arial" w:cs="Arial"/>
        </w:rPr>
      </w:pPr>
      <w:r w:rsidRPr="003D4D2A">
        <w:rPr>
          <w:rFonts w:ascii="Arial" w:hAnsi="Arial" w:cs="Arial"/>
          <w:b/>
          <w:bCs/>
        </w:rPr>
        <w:t>ARTÍCULO 59 Quater.</w:t>
      </w:r>
      <w:r w:rsidRPr="003D4D2A">
        <w:rPr>
          <w:rFonts w:ascii="Arial" w:hAnsi="Arial" w:cs="Arial"/>
        </w:rPr>
        <w:t xml:space="preserve"> Los sindicatos deberán gozar de adecuada protección contra todo acto de injerencia por parte de las personas servidoras públicas en su constitución, funcionamiento, administración y libre desarrollo de las elecciones sindicales, las condiciones de elegibilidad, la reelección y/o la destitución de las directivas de los sindicatos. Cualquier contravención a estas disposiciones será considerada falta administrativa grave y sancionada en los términos de la Ley de Responsabilidades Administrativas del Estado de Tamaulipas.</w:t>
      </w:r>
    </w:p>
    <w:p w14:paraId="4C0BA64A" w14:textId="77777777" w:rsidR="003D4D2A" w:rsidRDefault="003D4D2A" w:rsidP="003C31A1">
      <w:pPr>
        <w:pStyle w:val="Encabezado"/>
        <w:jc w:val="both"/>
        <w:rPr>
          <w:rFonts w:ascii="Arial" w:hAnsi="Arial" w:cs="Arial"/>
        </w:rPr>
      </w:pPr>
    </w:p>
    <w:p w14:paraId="45302C0F" w14:textId="5A753DF5" w:rsidR="003D4D2A" w:rsidRDefault="003D4D2A" w:rsidP="003C31A1">
      <w:pPr>
        <w:pStyle w:val="Encabezado"/>
        <w:jc w:val="both"/>
        <w:rPr>
          <w:rFonts w:ascii="Arial" w:hAnsi="Arial" w:cs="Arial"/>
        </w:rPr>
      </w:pPr>
      <w:r w:rsidRPr="003D4D2A">
        <w:rPr>
          <w:rFonts w:ascii="Arial" w:hAnsi="Arial" w:cs="Arial"/>
        </w:rPr>
        <w:t>Se entenderán como actos de injerencia sindical, entre otras, las siguientes conductas:</w:t>
      </w:r>
    </w:p>
    <w:p w14:paraId="7BD0BB11" w14:textId="77777777" w:rsidR="003D4D2A" w:rsidRDefault="003D4D2A" w:rsidP="003C31A1">
      <w:pPr>
        <w:pStyle w:val="Encabezado"/>
        <w:jc w:val="both"/>
        <w:rPr>
          <w:rFonts w:ascii="Arial" w:hAnsi="Arial" w:cs="Arial"/>
        </w:rPr>
      </w:pPr>
    </w:p>
    <w:p w14:paraId="3B2B9C1B" w14:textId="77777777" w:rsidR="003D4D2A" w:rsidRDefault="003D4D2A" w:rsidP="003C31A1">
      <w:pPr>
        <w:pStyle w:val="Encabezado"/>
        <w:jc w:val="both"/>
        <w:rPr>
          <w:rFonts w:ascii="Arial" w:hAnsi="Arial" w:cs="Arial"/>
        </w:rPr>
      </w:pPr>
      <w:r w:rsidRPr="003D4D2A">
        <w:rPr>
          <w:rFonts w:ascii="Arial" w:hAnsi="Arial" w:cs="Arial"/>
        </w:rPr>
        <w:t xml:space="preserve">l.- Coaccionar, inducir o amenazar a personas trabajadoras o agremiadas para participar o abstenerse de participar en eventos de campaña sindical, o para votar por una planilla, dirigente o sindicato determinado; </w:t>
      </w:r>
    </w:p>
    <w:p w14:paraId="7C62EDFA" w14:textId="77777777" w:rsidR="003D4D2A" w:rsidRDefault="003D4D2A" w:rsidP="003C31A1">
      <w:pPr>
        <w:pStyle w:val="Encabezado"/>
        <w:jc w:val="both"/>
        <w:rPr>
          <w:rFonts w:ascii="Arial" w:hAnsi="Arial" w:cs="Arial"/>
        </w:rPr>
      </w:pPr>
    </w:p>
    <w:p w14:paraId="7C876C65" w14:textId="77777777" w:rsidR="003D4D2A" w:rsidRDefault="003D4D2A" w:rsidP="003C31A1">
      <w:pPr>
        <w:pStyle w:val="Encabezado"/>
        <w:jc w:val="both"/>
        <w:rPr>
          <w:rFonts w:ascii="Arial" w:hAnsi="Arial" w:cs="Arial"/>
        </w:rPr>
      </w:pPr>
      <w:r w:rsidRPr="003D4D2A">
        <w:rPr>
          <w:rFonts w:ascii="Arial" w:hAnsi="Arial" w:cs="Arial"/>
        </w:rPr>
        <w:t xml:space="preserve">II.- Ejercer presión o intimidación jerárquica sobre subordinados para que expresen públicamente su apoyo o rechazo a determinada candidatura sindical; </w:t>
      </w:r>
    </w:p>
    <w:p w14:paraId="4467F01B" w14:textId="77777777" w:rsidR="003D4D2A" w:rsidRDefault="003D4D2A" w:rsidP="003C31A1">
      <w:pPr>
        <w:pStyle w:val="Encabezado"/>
        <w:jc w:val="both"/>
        <w:rPr>
          <w:rFonts w:ascii="Arial" w:hAnsi="Arial" w:cs="Arial"/>
        </w:rPr>
      </w:pPr>
    </w:p>
    <w:p w14:paraId="736FAC5F" w14:textId="77777777" w:rsidR="003D4D2A" w:rsidRDefault="003D4D2A" w:rsidP="003C31A1">
      <w:pPr>
        <w:pStyle w:val="Encabezado"/>
        <w:jc w:val="both"/>
        <w:rPr>
          <w:rFonts w:ascii="Arial" w:hAnsi="Arial" w:cs="Arial"/>
        </w:rPr>
      </w:pPr>
      <w:r w:rsidRPr="003D4D2A">
        <w:rPr>
          <w:rFonts w:ascii="Arial" w:hAnsi="Arial" w:cs="Arial"/>
        </w:rPr>
        <w:t xml:space="preserve">III.- Obligar o condicionar la asistencia a actos, mítines o reuniones sindicales con fines de proselitismo; </w:t>
      </w:r>
    </w:p>
    <w:p w14:paraId="655A7059" w14:textId="77777777" w:rsidR="003D4D2A" w:rsidRDefault="003D4D2A" w:rsidP="003C31A1">
      <w:pPr>
        <w:pStyle w:val="Encabezado"/>
        <w:jc w:val="both"/>
        <w:rPr>
          <w:rFonts w:ascii="Arial" w:hAnsi="Arial" w:cs="Arial"/>
        </w:rPr>
      </w:pPr>
    </w:p>
    <w:p w14:paraId="752366B0" w14:textId="77777777" w:rsidR="003D4D2A" w:rsidRDefault="003D4D2A" w:rsidP="003C31A1">
      <w:pPr>
        <w:pStyle w:val="Encabezado"/>
        <w:jc w:val="both"/>
        <w:rPr>
          <w:rFonts w:ascii="Arial" w:hAnsi="Arial" w:cs="Arial"/>
        </w:rPr>
      </w:pPr>
      <w:r w:rsidRPr="003D4D2A">
        <w:rPr>
          <w:rFonts w:ascii="Arial" w:hAnsi="Arial" w:cs="Arial"/>
        </w:rPr>
        <w:t xml:space="preserve">IV.- Condicionar la prestación de servicios institucionales, apoyos, licencias o permisos laborales a la emisión del voto o apoyo hacia una planilla sindical; </w:t>
      </w:r>
    </w:p>
    <w:p w14:paraId="047A1B1C" w14:textId="77777777" w:rsidR="003D4D2A" w:rsidRDefault="003D4D2A" w:rsidP="003C31A1">
      <w:pPr>
        <w:pStyle w:val="Encabezado"/>
        <w:jc w:val="both"/>
        <w:rPr>
          <w:rFonts w:ascii="Arial" w:hAnsi="Arial" w:cs="Arial"/>
        </w:rPr>
      </w:pPr>
    </w:p>
    <w:p w14:paraId="4093BBCC" w14:textId="77777777" w:rsidR="003D4D2A" w:rsidRDefault="003D4D2A" w:rsidP="003C31A1">
      <w:pPr>
        <w:pStyle w:val="Encabezado"/>
        <w:jc w:val="both"/>
        <w:rPr>
          <w:rFonts w:ascii="Arial" w:hAnsi="Arial" w:cs="Arial"/>
        </w:rPr>
      </w:pPr>
      <w:r w:rsidRPr="003D4D2A">
        <w:rPr>
          <w:rFonts w:ascii="Arial" w:hAnsi="Arial" w:cs="Arial"/>
        </w:rPr>
        <w:t xml:space="preserve">V.- Ofrecer beneficios laborales, ascensos, estímulos o promociones a cambio de apoyo o voto sindical; </w:t>
      </w:r>
    </w:p>
    <w:p w14:paraId="34E059B8" w14:textId="77777777" w:rsidR="003D4D2A" w:rsidRDefault="003D4D2A" w:rsidP="003C31A1">
      <w:pPr>
        <w:pStyle w:val="Encabezado"/>
        <w:jc w:val="both"/>
        <w:rPr>
          <w:rFonts w:ascii="Arial" w:hAnsi="Arial" w:cs="Arial"/>
        </w:rPr>
      </w:pPr>
    </w:p>
    <w:p w14:paraId="046037C5" w14:textId="77777777" w:rsidR="003D4D2A" w:rsidRDefault="003D4D2A" w:rsidP="003C31A1">
      <w:pPr>
        <w:pStyle w:val="Encabezado"/>
        <w:jc w:val="both"/>
        <w:rPr>
          <w:rFonts w:ascii="Arial" w:hAnsi="Arial" w:cs="Arial"/>
        </w:rPr>
      </w:pPr>
      <w:r w:rsidRPr="003D4D2A">
        <w:rPr>
          <w:rFonts w:ascii="Arial" w:hAnsi="Arial" w:cs="Arial"/>
        </w:rPr>
        <w:t xml:space="preserve">VI.- Negar, suspender o limitar derechos o programas internos, capacitaciones, bonos o reconocimientos como represalia por no apoyar determinada opción sindical; </w:t>
      </w:r>
    </w:p>
    <w:p w14:paraId="3E4F23B0" w14:textId="77777777" w:rsidR="003D4D2A" w:rsidRDefault="003D4D2A" w:rsidP="003C31A1">
      <w:pPr>
        <w:pStyle w:val="Encabezado"/>
        <w:jc w:val="both"/>
        <w:rPr>
          <w:rFonts w:ascii="Arial" w:hAnsi="Arial" w:cs="Arial"/>
        </w:rPr>
      </w:pPr>
    </w:p>
    <w:p w14:paraId="3ED46B3E" w14:textId="77777777" w:rsidR="003D4D2A" w:rsidRDefault="003D4D2A" w:rsidP="003C31A1">
      <w:pPr>
        <w:pStyle w:val="Encabezado"/>
        <w:jc w:val="both"/>
        <w:rPr>
          <w:rFonts w:ascii="Arial" w:hAnsi="Arial" w:cs="Arial"/>
        </w:rPr>
      </w:pPr>
      <w:proofErr w:type="spellStart"/>
      <w:r w:rsidRPr="003D4D2A">
        <w:rPr>
          <w:rFonts w:ascii="Arial" w:hAnsi="Arial" w:cs="Arial"/>
        </w:rPr>
        <w:t>VIl</w:t>
      </w:r>
      <w:proofErr w:type="spellEnd"/>
      <w:r w:rsidRPr="003D4D2A">
        <w:rPr>
          <w:rFonts w:ascii="Arial" w:hAnsi="Arial" w:cs="Arial"/>
        </w:rPr>
        <w:t xml:space="preserve">.- Utilizar programas institucionales o apoyos sociales para inducir o coaccionar el voto sindical; </w:t>
      </w:r>
    </w:p>
    <w:p w14:paraId="3A27C2BB" w14:textId="77777777" w:rsidR="003D4D2A" w:rsidRDefault="003D4D2A" w:rsidP="003C31A1">
      <w:pPr>
        <w:pStyle w:val="Encabezado"/>
        <w:jc w:val="both"/>
        <w:rPr>
          <w:rFonts w:ascii="Arial" w:hAnsi="Arial" w:cs="Arial"/>
        </w:rPr>
      </w:pPr>
    </w:p>
    <w:p w14:paraId="4B3E5639" w14:textId="77777777" w:rsidR="003D4D2A" w:rsidRDefault="003D4D2A" w:rsidP="003C31A1">
      <w:pPr>
        <w:pStyle w:val="Encabezado"/>
        <w:jc w:val="both"/>
        <w:rPr>
          <w:rFonts w:ascii="Arial" w:hAnsi="Arial" w:cs="Arial"/>
        </w:rPr>
      </w:pPr>
      <w:r w:rsidRPr="003D4D2A">
        <w:rPr>
          <w:rFonts w:ascii="Arial" w:hAnsi="Arial" w:cs="Arial"/>
        </w:rPr>
        <w:t xml:space="preserve">VIII.- Destinar, utilizar o permitir el uso de fondos, bienes, servicios o personal institucional para favorecer o perjudicar a determinada planilla, corriente o dirigencia sindical; </w:t>
      </w:r>
    </w:p>
    <w:p w14:paraId="6228E6CA" w14:textId="77777777" w:rsidR="003D4D2A" w:rsidRDefault="003D4D2A" w:rsidP="003C31A1">
      <w:pPr>
        <w:pStyle w:val="Encabezado"/>
        <w:jc w:val="both"/>
        <w:rPr>
          <w:rFonts w:ascii="Arial" w:hAnsi="Arial" w:cs="Arial"/>
        </w:rPr>
      </w:pPr>
    </w:p>
    <w:p w14:paraId="3F6F27EE" w14:textId="77777777" w:rsidR="003D4D2A" w:rsidRDefault="003D4D2A" w:rsidP="003C31A1">
      <w:pPr>
        <w:pStyle w:val="Encabezado"/>
        <w:jc w:val="both"/>
        <w:rPr>
          <w:rFonts w:ascii="Arial" w:hAnsi="Arial" w:cs="Arial"/>
        </w:rPr>
      </w:pPr>
      <w:r w:rsidRPr="003D4D2A">
        <w:rPr>
          <w:rFonts w:ascii="Arial" w:hAnsi="Arial" w:cs="Arial"/>
        </w:rPr>
        <w:t xml:space="preserve">IX.- Difundir propaganda, mensajes o material institucional que promueva o desacredite a una candidatura o grupo sindical; </w:t>
      </w:r>
    </w:p>
    <w:p w14:paraId="2552BACE" w14:textId="77777777" w:rsidR="003D4D2A" w:rsidRDefault="003D4D2A" w:rsidP="003C31A1">
      <w:pPr>
        <w:pStyle w:val="Encabezado"/>
        <w:jc w:val="both"/>
        <w:rPr>
          <w:rFonts w:ascii="Arial" w:hAnsi="Arial" w:cs="Arial"/>
        </w:rPr>
      </w:pPr>
    </w:p>
    <w:p w14:paraId="195D5D0C" w14:textId="77777777" w:rsidR="003D4D2A" w:rsidRDefault="003D4D2A" w:rsidP="003C31A1">
      <w:pPr>
        <w:pStyle w:val="Encabezado"/>
        <w:jc w:val="both"/>
        <w:rPr>
          <w:rFonts w:ascii="Arial" w:hAnsi="Arial" w:cs="Arial"/>
        </w:rPr>
      </w:pPr>
      <w:r w:rsidRPr="003D4D2A">
        <w:rPr>
          <w:rFonts w:ascii="Arial" w:hAnsi="Arial" w:cs="Arial"/>
        </w:rPr>
        <w:t xml:space="preserve">X.- Permitir el uso de instalaciones, vehículos, redes o infraestructura pública para actos de campaña o propaganda sindical; </w:t>
      </w:r>
    </w:p>
    <w:p w14:paraId="52C8F9D3" w14:textId="77777777" w:rsidR="003D4D2A" w:rsidRDefault="003D4D2A" w:rsidP="003C31A1">
      <w:pPr>
        <w:pStyle w:val="Encabezado"/>
        <w:jc w:val="both"/>
        <w:rPr>
          <w:rFonts w:ascii="Arial" w:hAnsi="Arial" w:cs="Arial"/>
        </w:rPr>
      </w:pPr>
    </w:p>
    <w:p w14:paraId="3CE5735B" w14:textId="77777777" w:rsidR="003D4D2A" w:rsidRDefault="003D4D2A" w:rsidP="003C31A1">
      <w:pPr>
        <w:pStyle w:val="Encabezado"/>
        <w:jc w:val="both"/>
        <w:rPr>
          <w:rFonts w:ascii="Arial" w:hAnsi="Arial" w:cs="Arial"/>
        </w:rPr>
      </w:pPr>
      <w:r w:rsidRPr="003D4D2A">
        <w:rPr>
          <w:rFonts w:ascii="Arial" w:hAnsi="Arial" w:cs="Arial"/>
        </w:rPr>
        <w:t xml:space="preserve">XI.- Proporcionar apoyo o servicios institucionales para actividades de campaña sindical; </w:t>
      </w:r>
    </w:p>
    <w:p w14:paraId="661F2D66" w14:textId="77777777" w:rsidR="003D4D2A" w:rsidRDefault="003D4D2A" w:rsidP="003C31A1">
      <w:pPr>
        <w:pStyle w:val="Encabezado"/>
        <w:jc w:val="both"/>
        <w:rPr>
          <w:rFonts w:ascii="Arial" w:hAnsi="Arial" w:cs="Arial"/>
        </w:rPr>
      </w:pPr>
    </w:p>
    <w:p w14:paraId="6A880AEF" w14:textId="77777777" w:rsidR="003D4D2A" w:rsidRDefault="003D4D2A" w:rsidP="003C31A1">
      <w:pPr>
        <w:pStyle w:val="Encabezado"/>
        <w:jc w:val="both"/>
        <w:rPr>
          <w:rFonts w:ascii="Arial" w:hAnsi="Arial" w:cs="Arial"/>
        </w:rPr>
      </w:pPr>
      <w:r w:rsidRPr="003D4D2A">
        <w:rPr>
          <w:rFonts w:ascii="Arial" w:hAnsi="Arial" w:cs="Arial"/>
        </w:rPr>
        <w:t xml:space="preserve">XII.- Realizar aportaciones o solicitar contribuciones a subordinados para financiar campañas o actividades sindicales; </w:t>
      </w:r>
    </w:p>
    <w:p w14:paraId="4304DC1B" w14:textId="77777777" w:rsidR="003D4D2A" w:rsidRDefault="003D4D2A" w:rsidP="003C31A1">
      <w:pPr>
        <w:pStyle w:val="Encabezado"/>
        <w:jc w:val="both"/>
        <w:rPr>
          <w:rFonts w:ascii="Arial" w:hAnsi="Arial" w:cs="Arial"/>
        </w:rPr>
      </w:pPr>
    </w:p>
    <w:p w14:paraId="4B868C7C" w14:textId="77777777" w:rsidR="003D4D2A" w:rsidRDefault="003D4D2A" w:rsidP="003C31A1">
      <w:pPr>
        <w:pStyle w:val="Encabezado"/>
        <w:jc w:val="both"/>
        <w:rPr>
          <w:rFonts w:ascii="Arial" w:hAnsi="Arial" w:cs="Arial"/>
        </w:rPr>
      </w:pPr>
      <w:r w:rsidRPr="003D4D2A">
        <w:rPr>
          <w:rFonts w:ascii="Arial" w:hAnsi="Arial" w:cs="Arial"/>
        </w:rPr>
        <w:t xml:space="preserve">XIII.- Usar recursos o programas institucionales con la finalidad de posicionar o promover ante la base trabajadora a una persona servidora pública o dirigente sindical; </w:t>
      </w:r>
    </w:p>
    <w:p w14:paraId="35949C26" w14:textId="77777777" w:rsidR="003D4D2A" w:rsidRDefault="003D4D2A" w:rsidP="003C31A1">
      <w:pPr>
        <w:pStyle w:val="Encabezado"/>
        <w:jc w:val="both"/>
        <w:rPr>
          <w:rFonts w:ascii="Arial" w:hAnsi="Arial" w:cs="Arial"/>
        </w:rPr>
      </w:pPr>
    </w:p>
    <w:p w14:paraId="288E8805" w14:textId="03C84891" w:rsidR="003D4D2A" w:rsidRDefault="003D4D2A" w:rsidP="003C31A1">
      <w:pPr>
        <w:pStyle w:val="Encabezado"/>
        <w:jc w:val="both"/>
        <w:rPr>
          <w:rFonts w:ascii="Arial" w:hAnsi="Arial" w:cs="Arial"/>
        </w:rPr>
      </w:pPr>
      <w:r w:rsidRPr="003D4D2A">
        <w:rPr>
          <w:rFonts w:ascii="Arial" w:hAnsi="Arial" w:cs="Arial"/>
        </w:rPr>
        <w:t>XIV.- Negarse sin causa justificada a entregar información solicitada por la autoridad sindical o laboral competente, relacionada con el desarrollo de elecciones o procesos democráticos sindicales;</w:t>
      </w:r>
    </w:p>
    <w:p w14:paraId="77311BFC" w14:textId="77777777" w:rsidR="003D4D2A" w:rsidRDefault="003D4D2A" w:rsidP="003C31A1">
      <w:pPr>
        <w:pStyle w:val="Encabezado"/>
        <w:jc w:val="both"/>
        <w:rPr>
          <w:rFonts w:ascii="Arial" w:hAnsi="Arial" w:cs="Arial"/>
        </w:rPr>
      </w:pPr>
    </w:p>
    <w:p w14:paraId="7EADFCA7" w14:textId="77777777" w:rsidR="003D4D2A" w:rsidRDefault="003D4D2A" w:rsidP="003C31A1">
      <w:pPr>
        <w:pStyle w:val="Encabezado"/>
        <w:jc w:val="both"/>
        <w:rPr>
          <w:rFonts w:ascii="Arial" w:hAnsi="Arial" w:cs="Arial"/>
        </w:rPr>
      </w:pPr>
      <w:r w:rsidRPr="003D4D2A">
        <w:rPr>
          <w:rFonts w:ascii="Arial" w:hAnsi="Arial" w:cs="Arial"/>
        </w:rPr>
        <w:t xml:space="preserve">XV.- Omitir colaborar o prestar auxilio en los procesos de verificación, vigilancia o supervisión sindical cuando la autoridad lo requiera; </w:t>
      </w:r>
    </w:p>
    <w:p w14:paraId="08F9B8AA" w14:textId="77777777" w:rsidR="003D4D2A" w:rsidRDefault="003D4D2A" w:rsidP="003C31A1">
      <w:pPr>
        <w:pStyle w:val="Encabezado"/>
        <w:jc w:val="both"/>
        <w:rPr>
          <w:rFonts w:ascii="Arial" w:hAnsi="Arial" w:cs="Arial"/>
        </w:rPr>
      </w:pPr>
    </w:p>
    <w:p w14:paraId="5318A5A4" w14:textId="77777777" w:rsidR="003D4D2A" w:rsidRDefault="003D4D2A" w:rsidP="003C31A1">
      <w:pPr>
        <w:pStyle w:val="Encabezado"/>
        <w:jc w:val="both"/>
        <w:rPr>
          <w:rFonts w:ascii="Arial" w:hAnsi="Arial" w:cs="Arial"/>
        </w:rPr>
      </w:pPr>
      <w:r w:rsidRPr="003D4D2A">
        <w:rPr>
          <w:rFonts w:ascii="Arial" w:hAnsi="Arial" w:cs="Arial"/>
        </w:rPr>
        <w:t xml:space="preserve">XVI.- Omitir actuar con imparcialidad durante los procesos electorales sindicales, afectando la equidad entre candidaturas; </w:t>
      </w:r>
    </w:p>
    <w:p w14:paraId="12B76D68" w14:textId="77777777" w:rsidR="003D4D2A" w:rsidRDefault="003D4D2A" w:rsidP="003C31A1">
      <w:pPr>
        <w:pStyle w:val="Encabezado"/>
        <w:jc w:val="both"/>
        <w:rPr>
          <w:rFonts w:ascii="Arial" w:hAnsi="Arial" w:cs="Arial"/>
        </w:rPr>
      </w:pPr>
    </w:p>
    <w:p w14:paraId="183AC972" w14:textId="77777777" w:rsidR="003D4D2A" w:rsidRDefault="003D4D2A" w:rsidP="003C31A1">
      <w:pPr>
        <w:pStyle w:val="Encabezado"/>
        <w:jc w:val="both"/>
        <w:rPr>
          <w:rFonts w:ascii="Arial" w:hAnsi="Arial" w:cs="Arial"/>
        </w:rPr>
      </w:pPr>
      <w:r w:rsidRPr="003D4D2A">
        <w:rPr>
          <w:rFonts w:ascii="Arial" w:hAnsi="Arial" w:cs="Arial"/>
        </w:rPr>
        <w:t xml:space="preserve">XVII.- Actuar con parcialidad o favorecer públicamente a determinada candidatura; </w:t>
      </w:r>
    </w:p>
    <w:p w14:paraId="4346409F" w14:textId="77777777" w:rsidR="003D4D2A" w:rsidRDefault="003D4D2A" w:rsidP="003C31A1">
      <w:pPr>
        <w:pStyle w:val="Encabezado"/>
        <w:jc w:val="both"/>
        <w:rPr>
          <w:rFonts w:ascii="Arial" w:hAnsi="Arial" w:cs="Arial"/>
        </w:rPr>
      </w:pPr>
    </w:p>
    <w:p w14:paraId="59DA6F9D" w14:textId="77777777" w:rsidR="003D4D2A" w:rsidRDefault="003D4D2A" w:rsidP="003C31A1">
      <w:pPr>
        <w:pStyle w:val="Encabezado"/>
        <w:jc w:val="both"/>
        <w:rPr>
          <w:rFonts w:ascii="Arial" w:hAnsi="Arial" w:cs="Arial"/>
        </w:rPr>
      </w:pPr>
      <w:r w:rsidRPr="003D4D2A">
        <w:rPr>
          <w:rFonts w:ascii="Arial" w:hAnsi="Arial" w:cs="Arial"/>
        </w:rPr>
        <w:t xml:space="preserve">XVIII.- Intervenir indebidamente en la equidad del proceso sindical, alterando la neutralidad institucional; y </w:t>
      </w:r>
    </w:p>
    <w:p w14:paraId="12F41B94" w14:textId="7929F64A" w:rsidR="003D4D2A" w:rsidRDefault="003D4D2A" w:rsidP="003C31A1">
      <w:pPr>
        <w:pStyle w:val="Encabezado"/>
        <w:jc w:val="both"/>
        <w:rPr>
          <w:rFonts w:ascii="Arial" w:hAnsi="Arial" w:cs="Arial"/>
        </w:rPr>
      </w:pPr>
      <w:r w:rsidRPr="003D4D2A">
        <w:rPr>
          <w:rFonts w:ascii="Arial" w:hAnsi="Arial" w:cs="Arial"/>
        </w:rPr>
        <w:t>XIX.- Utilizar su cargo para influir en la opinión de las personas trabajadoras, afectando la libertad del voto sindical.</w:t>
      </w:r>
    </w:p>
    <w:p w14:paraId="5A7353BF" w14:textId="75D2B53F" w:rsidR="003D4D2A" w:rsidRPr="00457C67" w:rsidRDefault="003D4D2A" w:rsidP="003D4D2A">
      <w:pPr>
        <w:pStyle w:val="Encabezado"/>
        <w:jc w:val="right"/>
        <w:rPr>
          <w:rFonts w:ascii="Arial" w:hAnsi="Arial" w:cs="Arial"/>
          <w:b/>
          <w:bCs/>
          <w:sz w:val="16"/>
          <w:szCs w:val="16"/>
          <w:lang w:val="es-MX"/>
        </w:rPr>
      </w:pPr>
      <w:r w:rsidRPr="00457C67">
        <w:rPr>
          <w:rFonts w:ascii="Arial" w:hAnsi="Arial" w:cs="Arial"/>
          <w:b/>
          <w:bCs/>
          <w:sz w:val="16"/>
          <w:szCs w:val="16"/>
          <w:lang w:val="es-MX"/>
        </w:rPr>
        <w:t>Articulo adicionado, P.O. Extraordinario No. 09</w:t>
      </w:r>
      <w:r w:rsidR="00571A93">
        <w:rPr>
          <w:rFonts w:ascii="Arial" w:hAnsi="Arial" w:cs="Arial"/>
          <w:b/>
          <w:bCs/>
          <w:sz w:val="16"/>
          <w:szCs w:val="16"/>
          <w:lang w:val="es-MX"/>
        </w:rPr>
        <w:t>,</w:t>
      </w:r>
      <w:r w:rsidRPr="00457C67">
        <w:rPr>
          <w:rFonts w:ascii="Arial" w:hAnsi="Arial" w:cs="Arial"/>
          <w:b/>
          <w:bCs/>
          <w:sz w:val="16"/>
          <w:szCs w:val="16"/>
          <w:lang w:val="es-MX"/>
        </w:rPr>
        <w:t xml:space="preserve"> del 27 de febrero del 202</w:t>
      </w:r>
      <w:r w:rsidR="00B03188">
        <w:rPr>
          <w:rFonts w:ascii="Arial" w:hAnsi="Arial" w:cs="Arial"/>
          <w:b/>
          <w:bCs/>
          <w:sz w:val="16"/>
          <w:szCs w:val="16"/>
          <w:lang w:val="es-MX"/>
        </w:rPr>
        <w:t>6</w:t>
      </w:r>
    </w:p>
    <w:p w14:paraId="39AFE30F" w14:textId="07B0B63F" w:rsidR="003D4D2A" w:rsidRDefault="00457C67" w:rsidP="003D4D2A">
      <w:pPr>
        <w:pStyle w:val="Encabezado"/>
        <w:jc w:val="right"/>
        <w:rPr>
          <w:rFonts w:ascii="Arial" w:hAnsi="Arial" w:cs="Arial"/>
          <w:b/>
          <w:bCs/>
          <w:sz w:val="16"/>
          <w:szCs w:val="16"/>
          <w:lang w:val="es-MX"/>
        </w:rPr>
      </w:pPr>
      <w:hyperlink r:id="rId21" w:history="1">
        <w:r w:rsidRPr="00C16329">
          <w:rPr>
            <w:rStyle w:val="Hipervnculo"/>
            <w:rFonts w:ascii="Arial" w:hAnsi="Arial" w:cs="Arial"/>
            <w:b/>
            <w:bCs/>
            <w:sz w:val="16"/>
            <w:szCs w:val="16"/>
            <w:lang w:val="es-MX"/>
          </w:rPr>
          <w:t>https://po.tamaulipas.gob.mx/wp-content/uploads/2026/02/cli-Ext-No.09-270226.pdf</w:t>
        </w:r>
      </w:hyperlink>
    </w:p>
    <w:p w14:paraId="7CE2114F" w14:textId="77777777" w:rsidR="003D4D2A" w:rsidRPr="003D4D2A" w:rsidRDefault="003D4D2A" w:rsidP="003C31A1">
      <w:pPr>
        <w:pStyle w:val="Encabezado"/>
        <w:jc w:val="both"/>
        <w:rPr>
          <w:rFonts w:ascii="Arial" w:hAnsi="Arial" w:cs="Arial"/>
          <w:lang w:val="es-MX"/>
        </w:rPr>
      </w:pPr>
    </w:p>
    <w:p w14:paraId="448931F2" w14:textId="77777777" w:rsidR="003D4D2A" w:rsidRDefault="00BF01C9" w:rsidP="003C31A1">
      <w:pPr>
        <w:pStyle w:val="Encabezado"/>
        <w:jc w:val="both"/>
        <w:rPr>
          <w:rFonts w:ascii="Arial" w:hAnsi="Arial" w:cs="Arial"/>
        </w:rPr>
      </w:pPr>
      <w:r w:rsidRPr="00593C6E">
        <w:rPr>
          <w:rFonts w:ascii="Arial" w:hAnsi="Arial" w:cs="Arial"/>
          <w:b/>
        </w:rPr>
        <w:t>ARTÍCULO 60.-</w:t>
      </w:r>
      <w:r w:rsidRPr="00593C6E">
        <w:rPr>
          <w:rFonts w:ascii="Arial" w:hAnsi="Arial" w:cs="Arial"/>
        </w:rPr>
        <w:t xml:space="preserve"> Los trabajadores de base al servicio del Gobierno del Estado ejercerán, en todo </w:t>
      </w:r>
    </w:p>
    <w:p w14:paraId="6E72E833" w14:textId="2915CDE9" w:rsidR="00BF01C9" w:rsidRPr="00593C6E" w:rsidRDefault="00BF01C9" w:rsidP="003C31A1">
      <w:pPr>
        <w:pStyle w:val="Encabezado"/>
        <w:jc w:val="both"/>
        <w:rPr>
          <w:rFonts w:ascii="Arial" w:hAnsi="Arial" w:cs="Arial"/>
        </w:rPr>
      </w:pPr>
      <w:r w:rsidRPr="00593C6E">
        <w:rPr>
          <w:rFonts w:ascii="Arial" w:hAnsi="Arial" w:cs="Arial"/>
        </w:rPr>
        <w:t xml:space="preserve">momento, su libertad de adhesión o separación de un sindicato. </w:t>
      </w:r>
    </w:p>
    <w:p w14:paraId="4942EB61" w14:textId="77777777" w:rsidR="00BF01C9" w:rsidRPr="00593C6E" w:rsidRDefault="00BF01C9" w:rsidP="003C31A1">
      <w:pPr>
        <w:pStyle w:val="Encabezado"/>
        <w:jc w:val="both"/>
        <w:rPr>
          <w:rFonts w:ascii="Arial" w:hAnsi="Arial" w:cs="Arial"/>
        </w:rPr>
      </w:pPr>
    </w:p>
    <w:p w14:paraId="274CD603" w14:textId="77777777" w:rsidR="00BF01C9" w:rsidRPr="00593C6E" w:rsidRDefault="00BF01C9" w:rsidP="003C31A1">
      <w:pPr>
        <w:pStyle w:val="Encabezado"/>
        <w:jc w:val="both"/>
        <w:rPr>
          <w:rFonts w:ascii="Arial" w:hAnsi="Arial" w:cs="Arial"/>
        </w:rPr>
      </w:pPr>
      <w:r w:rsidRPr="00593C6E">
        <w:rPr>
          <w:rFonts w:ascii="Arial" w:hAnsi="Arial" w:cs="Arial"/>
        </w:rPr>
        <w:t xml:space="preserve">Asimismo, a nadie se le podrá obligar a formar parte de un sindicato, a no formar parte de él o a permanecer en el mismo. </w:t>
      </w:r>
    </w:p>
    <w:p w14:paraId="49BAE889" w14:textId="77777777" w:rsidR="00BF01C9" w:rsidRPr="00593C6E" w:rsidRDefault="00BF01C9" w:rsidP="003C31A1">
      <w:pPr>
        <w:pStyle w:val="Encabezado"/>
        <w:jc w:val="both"/>
        <w:rPr>
          <w:rFonts w:ascii="Arial" w:hAnsi="Arial" w:cs="Arial"/>
        </w:rPr>
      </w:pPr>
    </w:p>
    <w:p w14:paraId="2277B97F" w14:textId="77777777" w:rsidR="00BF01C9" w:rsidRPr="0037347E" w:rsidRDefault="00BF01C9" w:rsidP="003C31A1">
      <w:pPr>
        <w:pStyle w:val="Encabezado"/>
        <w:jc w:val="both"/>
        <w:rPr>
          <w:rFonts w:ascii="Arial" w:hAnsi="Arial" w:cs="Arial"/>
        </w:rPr>
      </w:pPr>
      <w:r w:rsidRPr="00593C6E">
        <w:rPr>
          <w:rFonts w:ascii="Arial" w:hAnsi="Arial" w:cs="Arial"/>
        </w:rPr>
        <w:t>Los trabajadores podrán ser expulsados de un sindicato por las causas o motivos estipulados en sus estatutos, siguiendo los procedimientos</w:t>
      </w:r>
      <w:r w:rsidRPr="00BF01C9">
        <w:rPr>
          <w:rFonts w:ascii="Arial" w:hAnsi="Arial" w:cs="Arial"/>
        </w:rPr>
        <w:t xml:space="preserve"> que en el mismo se establecen.</w:t>
      </w:r>
    </w:p>
    <w:p w14:paraId="6613FBED"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27B4952E"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55CBD6A2" w14:textId="77777777" w:rsidR="004607C2" w:rsidRPr="00223A88" w:rsidRDefault="004607C2" w:rsidP="003C31A1">
      <w:pPr>
        <w:pStyle w:val="Encabezado"/>
        <w:jc w:val="both"/>
        <w:rPr>
          <w:rFonts w:ascii="Arial" w:hAnsi="Arial" w:cs="Arial"/>
        </w:rPr>
      </w:pPr>
    </w:p>
    <w:p w14:paraId="07F5E54A" w14:textId="77777777" w:rsidR="004607C2" w:rsidRPr="00223A88" w:rsidRDefault="004607C2" w:rsidP="003C31A1">
      <w:pPr>
        <w:pStyle w:val="Encabezado"/>
        <w:jc w:val="both"/>
        <w:rPr>
          <w:rFonts w:ascii="Arial" w:hAnsi="Arial" w:cs="Arial"/>
        </w:rPr>
      </w:pPr>
      <w:r w:rsidRPr="00223A88">
        <w:rPr>
          <w:rFonts w:ascii="Arial" w:hAnsi="Arial" w:cs="Arial"/>
          <w:b/>
          <w:bCs/>
        </w:rPr>
        <w:lastRenderedPageBreak/>
        <w:t>ART</w:t>
      </w:r>
      <w:r w:rsidR="00666517" w:rsidRPr="00223A88">
        <w:rPr>
          <w:rFonts w:ascii="Arial" w:hAnsi="Arial" w:cs="Arial"/>
          <w:b/>
          <w:bCs/>
        </w:rPr>
        <w:t>Í</w:t>
      </w:r>
      <w:r w:rsidRPr="00223A88">
        <w:rPr>
          <w:rFonts w:ascii="Arial" w:hAnsi="Arial" w:cs="Arial"/>
          <w:b/>
          <w:bCs/>
        </w:rPr>
        <w:t>CULO 61.-</w:t>
      </w:r>
      <w:r w:rsidRPr="00223A88">
        <w:rPr>
          <w:rFonts w:ascii="Arial" w:hAnsi="Arial" w:cs="Arial"/>
        </w:rPr>
        <w:t xml:space="preserve"> El trabajador de confianza no podrá pertenecer o formar parte de la organización sindical; si perteneciere a ésta por haber sido trabajador de base, se suspenderán sus derechos para con el Sindicato, mientras desempeñe puestos de confianza.</w:t>
      </w:r>
    </w:p>
    <w:p w14:paraId="7F69F297" w14:textId="77777777" w:rsidR="004607C2" w:rsidRPr="00223A88" w:rsidRDefault="004607C2" w:rsidP="003C31A1">
      <w:pPr>
        <w:pStyle w:val="Encabezado"/>
        <w:jc w:val="both"/>
        <w:rPr>
          <w:rFonts w:ascii="Arial" w:hAnsi="Arial" w:cs="Arial"/>
        </w:rPr>
      </w:pPr>
    </w:p>
    <w:p w14:paraId="1E8C793A" w14:textId="77777777" w:rsidR="004607C2" w:rsidRPr="00223A88" w:rsidRDefault="004607C2" w:rsidP="00E00F34">
      <w:pPr>
        <w:jc w:val="center"/>
        <w:rPr>
          <w:rFonts w:ascii="Arial" w:hAnsi="Arial" w:cs="Arial"/>
          <w:b/>
          <w:bCs/>
        </w:rPr>
      </w:pPr>
      <w:r w:rsidRPr="00223A88">
        <w:rPr>
          <w:rFonts w:ascii="Arial" w:hAnsi="Arial" w:cs="Arial"/>
          <w:b/>
          <w:bCs/>
        </w:rPr>
        <w:t>CAP</w:t>
      </w:r>
      <w:r w:rsidR="00666517" w:rsidRPr="00223A88">
        <w:rPr>
          <w:rFonts w:ascii="Arial" w:hAnsi="Arial" w:cs="Arial"/>
          <w:b/>
          <w:bCs/>
        </w:rPr>
        <w:t>Í</w:t>
      </w:r>
      <w:r w:rsidRPr="00223A88">
        <w:rPr>
          <w:rFonts w:ascii="Arial" w:hAnsi="Arial" w:cs="Arial"/>
          <w:b/>
          <w:bCs/>
        </w:rPr>
        <w:t>TULO II</w:t>
      </w:r>
    </w:p>
    <w:p w14:paraId="0E136EFB" w14:textId="77777777" w:rsidR="004607C2" w:rsidRPr="00223A88" w:rsidRDefault="004607C2" w:rsidP="00E00F34">
      <w:pPr>
        <w:pStyle w:val="Encabezado"/>
        <w:jc w:val="center"/>
        <w:rPr>
          <w:rFonts w:ascii="Arial" w:hAnsi="Arial" w:cs="Arial"/>
          <w:b/>
          <w:bCs/>
        </w:rPr>
      </w:pPr>
      <w:r w:rsidRPr="00223A88">
        <w:rPr>
          <w:rFonts w:ascii="Arial" w:hAnsi="Arial" w:cs="Arial"/>
          <w:b/>
          <w:bCs/>
        </w:rPr>
        <w:t>DEL REGISTRO</w:t>
      </w:r>
    </w:p>
    <w:p w14:paraId="1A953C8C" w14:textId="77777777" w:rsidR="00BF01C9" w:rsidRPr="00223A88" w:rsidRDefault="00BF01C9" w:rsidP="003C31A1">
      <w:pPr>
        <w:pStyle w:val="Encabezado"/>
        <w:jc w:val="both"/>
        <w:rPr>
          <w:rFonts w:ascii="Arial" w:hAnsi="Arial" w:cs="Arial"/>
          <w:b/>
          <w:bCs/>
        </w:rPr>
      </w:pPr>
    </w:p>
    <w:p w14:paraId="6A408486" w14:textId="77777777" w:rsidR="00BF01C9" w:rsidRDefault="00BF01C9" w:rsidP="003C31A1">
      <w:pPr>
        <w:pStyle w:val="Encabezado"/>
        <w:jc w:val="both"/>
        <w:rPr>
          <w:rFonts w:ascii="Arial" w:hAnsi="Arial" w:cs="Arial"/>
        </w:rPr>
      </w:pPr>
      <w:r w:rsidRPr="00223A88">
        <w:rPr>
          <w:rFonts w:ascii="Arial" w:hAnsi="Arial" w:cs="Arial"/>
          <w:b/>
        </w:rPr>
        <w:t>ARTÍCULO 62.-</w:t>
      </w:r>
      <w:r w:rsidRPr="00223A88">
        <w:rPr>
          <w:rFonts w:ascii="Arial" w:hAnsi="Arial" w:cs="Arial"/>
        </w:rPr>
        <w:t xml:space="preserve"> El sindicato será registrado en el Trib</w:t>
      </w:r>
      <w:r w:rsidRPr="00BF01C9">
        <w:rPr>
          <w:rFonts w:ascii="Arial" w:hAnsi="Arial" w:cs="Arial"/>
        </w:rPr>
        <w:t xml:space="preserve">unal. Para obtener este registro deberá presentar, por duplicado, los siguientes documentos: </w:t>
      </w:r>
    </w:p>
    <w:p w14:paraId="4828F553"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66585987"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666F6ADB" w14:textId="77777777" w:rsidR="00BF01C9" w:rsidRDefault="00BF01C9" w:rsidP="003C31A1">
      <w:pPr>
        <w:pStyle w:val="Encabezado"/>
        <w:jc w:val="both"/>
        <w:rPr>
          <w:rFonts w:ascii="Arial" w:hAnsi="Arial" w:cs="Arial"/>
        </w:rPr>
      </w:pPr>
    </w:p>
    <w:p w14:paraId="5B633317" w14:textId="77777777" w:rsidR="00BF01C9" w:rsidRDefault="00BF01C9" w:rsidP="003C31A1">
      <w:pPr>
        <w:pStyle w:val="Encabezado"/>
        <w:jc w:val="both"/>
        <w:rPr>
          <w:rFonts w:ascii="Arial" w:hAnsi="Arial" w:cs="Arial"/>
        </w:rPr>
      </w:pPr>
      <w:r w:rsidRPr="00BF01C9">
        <w:rPr>
          <w:rFonts w:ascii="Arial" w:hAnsi="Arial" w:cs="Arial"/>
          <w:b/>
        </w:rPr>
        <w:t>I.-</w:t>
      </w:r>
      <w:r w:rsidRPr="00BF01C9">
        <w:rPr>
          <w:rFonts w:ascii="Arial" w:hAnsi="Arial" w:cs="Arial"/>
        </w:rPr>
        <w:t xml:space="preserve"> Acta de la asamblea constitutiva por la directiva del sindicato;</w:t>
      </w:r>
    </w:p>
    <w:p w14:paraId="07ABE9E7"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6938EFA6"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484E9E01" w14:textId="77777777" w:rsidR="00BF01C9" w:rsidRPr="00593C6E" w:rsidRDefault="00BF01C9" w:rsidP="003C31A1">
      <w:pPr>
        <w:pStyle w:val="Encabezado"/>
        <w:jc w:val="both"/>
        <w:rPr>
          <w:rFonts w:ascii="Arial" w:hAnsi="Arial" w:cs="Arial"/>
          <w:sz w:val="10"/>
        </w:rPr>
      </w:pPr>
    </w:p>
    <w:p w14:paraId="0B105905" w14:textId="77777777" w:rsidR="004607C2" w:rsidRDefault="00BF01C9" w:rsidP="003C31A1">
      <w:pPr>
        <w:pStyle w:val="Encabezado"/>
        <w:jc w:val="both"/>
        <w:rPr>
          <w:rFonts w:ascii="Arial" w:hAnsi="Arial" w:cs="Arial"/>
        </w:rPr>
      </w:pPr>
      <w:r w:rsidRPr="00BF01C9">
        <w:rPr>
          <w:rFonts w:ascii="Arial" w:hAnsi="Arial" w:cs="Arial"/>
          <w:b/>
        </w:rPr>
        <w:t>II.-</w:t>
      </w:r>
      <w:r w:rsidRPr="00BF01C9">
        <w:rPr>
          <w:rFonts w:ascii="Arial" w:hAnsi="Arial" w:cs="Arial"/>
        </w:rPr>
        <w:t xml:space="preserve"> Los estatutos del sindicato;</w:t>
      </w:r>
    </w:p>
    <w:p w14:paraId="0D33C154"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158C62F3"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45BCB6EE" w14:textId="77777777" w:rsidR="004607C2" w:rsidRPr="0037347E" w:rsidRDefault="004607C2" w:rsidP="003C31A1">
      <w:pPr>
        <w:pStyle w:val="Encabezado"/>
        <w:jc w:val="both"/>
        <w:rPr>
          <w:rFonts w:ascii="Arial" w:hAnsi="Arial" w:cs="Arial"/>
        </w:rPr>
      </w:pPr>
    </w:p>
    <w:p w14:paraId="73C29A34" w14:textId="77777777" w:rsidR="004607C2" w:rsidRPr="0037347E" w:rsidRDefault="004607C2" w:rsidP="003C31A1">
      <w:pPr>
        <w:pStyle w:val="Encabezado"/>
        <w:jc w:val="both"/>
        <w:rPr>
          <w:rFonts w:ascii="Arial" w:hAnsi="Arial" w:cs="Arial"/>
        </w:rPr>
      </w:pPr>
      <w:r w:rsidRPr="0037347E">
        <w:rPr>
          <w:rFonts w:ascii="Arial" w:hAnsi="Arial" w:cs="Arial"/>
          <w:b/>
          <w:bCs/>
        </w:rPr>
        <w:t>III.-</w:t>
      </w:r>
      <w:r w:rsidRPr="0037347E">
        <w:rPr>
          <w:rFonts w:ascii="Arial" w:hAnsi="Arial" w:cs="Arial"/>
        </w:rPr>
        <w:t xml:space="preserve"> Acta de la sesión en la que se haya designado la directiva; y</w:t>
      </w:r>
    </w:p>
    <w:p w14:paraId="0BA2C39D" w14:textId="77777777" w:rsidR="004607C2" w:rsidRPr="0037347E" w:rsidRDefault="004607C2" w:rsidP="003C31A1">
      <w:pPr>
        <w:pStyle w:val="Encabezado"/>
        <w:jc w:val="both"/>
        <w:rPr>
          <w:rFonts w:ascii="Arial" w:hAnsi="Arial" w:cs="Arial"/>
        </w:rPr>
      </w:pPr>
    </w:p>
    <w:p w14:paraId="7E372849" w14:textId="77777777" w:rsidR="004607C2" w:rsidRPr="0037347E" w:rsidRDefault="004607C2" w:rsidP="003C31A1">
      <w:pPr>
        <w:pStyle w:val="Encabezado"/>
        <w:jc w:val="both"/>
        <w:rPr>
          <w:rFonts w:ascii="Arial" w:hAnsi="Arial" w:cs="Arial"/>
        </w:rPr>
      </w:pPr>
      <w:r w:rsidRPr="0037347E">
        <w:rPr>
          <w:rFonts w:ascii="Arial" w:hAnsi="Arial" w:cs="Arial"/>
          <w:b/>
          <w:bCs/>
        </w:rPr>
        <w:t>IV.-</w:t>
      </w:r>
      <w:r w:rsidRPr="0037347E">
        <w:rPr>
          <w:rFonts w:ascii="Arial" w:hAnsi="Arial" w:cs="Arial"/>
        </w:rPr>
        <w:t xml:space="preserve"> </w:t>
      </w:r>
      <w:r w:rsidR="00BF01C9" w:rsidRPr="00BF01C9">
        <w:rPr>
          <w:rFonts w:ascii="Arial" w:hAnsi="Arial" w:cs="Arial"/>
        </w:rPr>
        <w:t>Lista de los miembros de que se compone el sindicato, con la indicación del nombre, edad, sexo, estado civil, puesto y la dependencia a la que se encuentra adscrita o adscrito el trabajador.</w:t>
      </w:r>
    </w:p>
    <w:p w14:paraId="251178F3"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2A59C2A4"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508CE88A" w14:textId="77777777" w:rsidR="004607C2" w:rsidRPr="0037347E" w:rsidRDefault="004607C2" w:rsidP="003C31A1">
      <w:pPr>
        <w:pStyle w:val="Encabezado"/>
        <w:jc w:val="both"/>
        <w:rPr>
          <w:rFonts w:ascii="Arial" w:hAnsi="Arial" w:cs="Arial"/>
        </w:rPr>
      </w:pPr>
    </w:p>
    <w:p w14:paraId="48C1E39A" w14:textId="77777777" w:rsidR="004607C2" w:rsidRPr="0037347E" w:rsidRDefault="004607C2" w:rsidP="003C31A1">
      <w:pPr>
        <w:pStyle w:val="Encabezado"/>
        <w:jc w:val="both"/>
        <w:rPr>
          <w:rFonts w:ascii="Arial" w:hAnsi="Arial" w:cs="Arial"/>
        </w:rPr>
      </w:pPr>
      <w:r w:rsidRPr="0037347E">
        <w:rPr>
          <w:rFonts w:ascii="Arial" w:hAnsi="Arial" w:cs="Arial"/>
        </w:rPr>
        <w:t>El Tribunal de Arbitraje al recibir la solicitud de registro, comprobará la veracidad de los datos, satisfechos estos requisitos, concederá el registro.</w:t>
      </w:r>
    </w:p>
    <w:p w14:paraId="5145733F" w14:textId="77777777" w:rsidR="00A43B32" w:rsidRDefault="00A43B32" w:rsidP="003C31A1">
      <w:pPr>
        <w:pStyle w:val="Encabezado"/>
        <w:jc w:val="both"/>
        <w:rPr>
          <w:rFonts w:ascii="Arial" w:hAnsi="Arial" w:cs="Arial"/>
          <w:szCs w:val="18"/>
        </w:rPr>
      </w:pPr>
    </w:p>
    <w:p w14:paraId="70630BBB" w14:textId="77777777" w:rsidR="00223A88" w:rsidRPr="00223A88" w:rsidRDefault="00223A88" w:rsidP="003C31A1">
      <w:pPr>
        <w:pStyle w:val="Encabezado"/>
        <w:jc w:val="both"/>
        <w:rPr>
          <w:rFonts w:ascii="Arial" w:hAnsi="Arial" w:cs="Arial"/>
          <w:sz w:val="2"/>
          <w:szCs w:val="18"/>
        </w:rPr>
      </w:pPr>
    </w:p>
    <w:p w14:paraId="22C5E897" w14:textId="77777777" w:rsidR="004607C2" w:rsidRDefault="004607C2" w:rsidP="00D67477">
      <w:pPr>
        <w:jc w:val="center"/>
        <w:rPr>
          <w:rFonts w:ascii="Arial" w:hAnsi="Arial" w:cs="Arial"/>
          <w:b/>
          <w:bCs/>
        </w:rPr>
      </w:pPr>
      <w:r>
        <w:rPr>
          <w:rFonts w:ascii="Arial" w:hAnsi="Arial" w:cs="Arial"/>
          <w:b/>
          <w:bCs/>
        </w:rPr>
        <w:t>CAP</w:t>
      </w:r>
      <w:r w:rsidR="00666517">
        <w:rPr>
          <w:rFonts w:ascii="Arial" w:hAnsi="Arial" w:cs="Arial"/>
          <w:b/>
          <w:bCs/>
        </w:rPr>
        <w:t>Í</w:t>
      </w:r>
      <w:r>
        <w:rPr>
          <w:rFonts w:ascii="Arial" w:hAnsi="Arial" w:cs="Arial"/>
          <w:b/>
          <w:bCs/>
        </w:rPr>
        <w:t>TULO III</w:t>
      </w:r>
    </w:p>
    <w:p w14:paraId="1D78B2D0" w14:textId="77777777" w:rsidR="004607C2" w:rsidRDefault="004607C2" w:rsidP="00D67477">
      <w:pPr>
        <w:jc w:val="center"/>
        <w:rPr>
          <w:rFonts w:ascii="Arial" w:hAnsi="Arial" w:cs="Arial"/>
          <w:b/>
          <w:bCs/>
        </w:rPr>
      </w:pPr>
      <w:r>
        <w:rPr>
          <w:rFonts w:ascii="Arial" w:hAnsi="Arial" w:cs="Arial"/>
          <w:b/>
          <w:bCs/>
        </w:rPr>
        <w:t xml:space="preserve">OBLIGACIONES DE </w:t>
      </w:r>
      <w:r w:rsidR="00BF01C9">
        <w:rPr>
          <w:rFonts w:ascii="Arial" w:hAnsi="Arial" w:cs="Arial"/>
          <w:b/>
          <w:bCs/>
        </w:rPr>
        <w:t>LOS SINDICATOS</w:t>
      </w:r>
    </w:p>
    <w:p w14:paraId="3A7093C1"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Denominación Reformada,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0BE123D1"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5727AE17" w14:textId="77777777" w:rsidR="004607C2" w:rsidRPr="000C2109" w:rsidRDefault="004607C2" w:rsidP="003C31A1">
      <w:pPr>
        <w:pStyle w:val="Encabezado"/>
        <w:jc w:val="both"/>
        <w:rPr>
          <w:rFonts w:ascii="Arial" w:hAnsi="Arial" w:cs="Arial"/>
          <w:szCs w:val="18"/>
        </w:rPr>
      </w:pPr>
    </w:p>
    <w:p w14:paraId="284E85CB" w14:textId="77777777" w:rsidR="000C2109" w:rsidRDefault="000C2109" w:rsidP="003C31A1">
      <w:pPr>
        <w:pStyle w:val="Encabezado"/>
        <w:jc w:val="both"/>
        <w:rPr>
          <w:rFonts w:ascii="Arial" w:hAnsi="Arial" w:cs="Arial"/>
          <w:sz w:val="18"/>
          <w:szCs w:val="18"/>
        </w:rPr>
      </w:pPr>
      <w:r>
        <w:rPr>
          <w:rFonts w:ascii="Arial" w:hAnsi="Arial" w:cs="Arial"/>
          <w:b/>
          <w:bCs/>
        </w:rPr>
        <w:t xml:space="preserve">ARTÍCULO 63.- </w:t>
      </w:r>
      <w:r w:rsidRPr="000C2109">
        <w:rPr>
          <w:rFonts w:ascii="Arial" w:hAnsi="Arial" w:cs="Arial"/>
          <w:bCs/>
        </w:rPr>
        <w:t>Son obligaciones del sindicato:</w:t>
      </w:r>
    </w:p>
    <w:p w14:paraId="676F83A0"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3C198AE2"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3AF1E04F" w14:textId="77777777" w:rsidR="000C2109" w:rsidRPr="00593C6E" w:rsidRDefault="000C2109" w:rsidP="003C31A1">
      <w:pPr>
        <w:pStyle w:val="Encabezado"/>
        <w:jc w:val="both"/>
        <w:rPr>
          <w:rFonts w:ascii="Arial" w:hAnsi="Arial" w:cs="Arial"/>
          <w:szCs w:val="18"/>
        </w:rPr>
      </w:pPr>
    </w:p>
    <w:p w14:paraId="6C37193A" w14:textId="77777777" w:rsidR="004607C2" w:rsidRPr="0037347E" w:rsidRDefault="004607C2" w:rsidP="003C31A1">
      <w:pPr>
        <w:pStyle w:val="Encabezado"/>
        <w:jc w:val="both"/>
        <w:rPr>
          <w:rFonts w:ascii="Arial" w:hAnsi="Arial" w:cs="Arial"/>
        </w:rPr>
      </w:pPr>
      <w:r w:rsidRPr="0037347E">
        <w:rPr>
          <w:rFonts w:ascii="Arial" w:hAnsi="Arial" w:cs="Arial"/>
          <w:b/>
          <w:bCs/>
        </w:rPr>
        <w:t>I.-</w:t>
      </w:r>
      <w:r w:rsidRPr="0037347E">
        <w:rPr>
          <w:rFonts w:ascii="Arial" w:hAnsi="Arial" w:cs="Arial"/>
        </w:rPr>
        <w:t xml:space="preserve"> Proporcionar los informes que en cumplimiento de este ordenamiento le sean solicitados por el Tribunal de Arbitraje;</w:t>
      </w:r>
    </w:p>
    <w:p w14:paraId="18CFC0CE" w14:textId="77777777" w:rsidR="004607C2" w:rsidRPr="0037347E" w:rsidRDefault="004607C2" w:rsidP="003C31A1">
      <w:pPr>
        <w:pStyle w:val="Encabezado"/>
        <w:jc w:val="both"/>
        <w:rPr>
          <w:rFonts w:ascii="Arial" w:hAnsi="Arial" w:cs="Arial"/>
        </w:rPr>
      </w:pPr>
    </w:p>
    <w:p w14:paraId="752466B0" w14:textId="77777777" w:rsidR="000C2109" w:rsidRDefault="000C2109" w:rsidP="003C31A1">
      <w:pPr>
        <w:pStyle w:val="Encabezado"/>
        <w:jc w:val="both"/>
        <w:rPr>
          <w:rFonts w:ascii="Arial" w:hAnsi="Arial" w:cs="Arial"/>
        </w:rPr>
      </w:pPr>
      <w:r w:rsidRPr="000C2109">
        <w:rPr>
          <w:rFonts w:ascii="Arial" w:hAnsi="Arial" w:cs="Arial"/>
          <w:b/>
        </w:rPr>
        <w:t>II.-</w:t>
      </w:r>
      <w:r w:rsidRPr="000C2109">
        <w:rPr>
          <w:rFonts w:ascii="Arial" w:hAnsi="Arial" w:cs="Arial"/>
        </w:rPr>
        <w:t xml:space="preserve"> Notificar al Tribunal, dentro de los diez días siguientes a cada elección sindical, los cambios que ocurrieren en su directiva las altas y baja de sus miembros y las modificaciones que sufran los estatutos, en cuyo caso, deberán acompañar la documentación correspondiente que acredite el o los eventos notificados al Tribunal; </w:t>
      </w:r>
    </w:p>
    <w:p w14:paraId="10847590"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449EC019"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193C4E0F" w14:textId="77777777" w:rsidR="000C2109" w:rsidRDefault="000C2109" w:rsidP="003C31A1">
      <w:pPr>
        <w:pStyle w:val="Encabezado"/>
        <w:jc w:val="both"/>
        <w:rPr>
          <w:rFonts w:ascii="Arial" w:hAnsi="Arial" w:cs="Arial"/>
        </w:rPr>
      </w:pPr>
    </w:p>
    <w:p w14:paraId="398B5A29" w14:textId="77777777" w:rsidR="000C2109" w:rsidRDefault="000C2109" w:rsidP="003C31A1">
      <w:pPr>
        <w:pStyle w:val="Encabezado"/>
        <w:jc w:val="both"/>
        <w:rPr>
          <w:rFonts w:ascii="Arial" w:hAnsi="Arial" w:cs="Arial"/>
        </w:rPr>
      </w:pPr>
      <w:r w:rsidRPr="000C2109">
        <w:rPr>
          <w:rFonts w:ascii="Arial" w:hAnsi="Arial" w:cs="Arial"/>
          <w:b/>
        </w:rPr>
        <w:t>III.-</w:t>
      </w:r>
      <w:r w:rsidRPr="000C2109">
        <w:rPr>
          <w:rFonts w:ascii="Arial" w:hAnsi="Arial" w:cs="Arial"/>
        </w:rPr>
        <w:t xml:space="preserve"> Facilitar la labor del Tribunal, en todo lo que fuere necesario, acatando sus acuerdos y resoluciones relacionadas con los conflictos que se ventilen en el mismo, ya sea que se trate de la organización o de sus miembros; </w:t>
      </w:r>
    </w:p>
    <w:p w14:paraId="320EA007"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761DEACE"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74C5DEDD" w14:textId="77777777" w:rsidR="000C2109" w:rsidRPr="00593C6E" w:rsidRDefault="000C2109" w:rsidP="003C31A1">
      <w:pPr>
        <w:pStyle w:val="Encabezado"/>
        <w:jc w:val="both"/>
        <w:rPr>
          <w:rFonts w:ascii="Arial" w:hAnsi="Arial" w:cs="Arial"/>
        </w:rPr>
      </w:pPr>
    </w:p>
    <w:p w14:paraId="6603B234" w14:textId="77777777" w:rsidR="000C2109" w:rsidRDefault="000C2109" w:rsidP="003C31A1">
      <w:pPr>
        <w:pStyle w:val="Encabezado"/>
        <w:jc w:val="both"/>
        <w:rPr>
          <w:rFonts w:ascii="Arial" w:hAnsi="Arial" w:cs="Arial"/>
        </w:rPr>
      </w:pPr>
      <w:r w:rsidRPr="000C2109">
        <w:rPr>
          <w:rFonts w:ascii="Arial" w:hAnsi="Arial" w:cs="Arial"/>
          <w:b/>
        </w:rPr>
        <w:t>IV.-</w:t>
      </w:r>
      <w:r w:rsidRPr="000C2109">
        <w:rPr>
          <w:rFonts w:ascii="Arial" w:hAnsi="Arial" w:cs="Arial"/>
        </w:rPr>
        <w:t xml:space="preserve"> Patrocinar y representar a sus miembros ante las autoridades superiores y ante el Tribunal de Arbitraje cuando así le fuere solicitado; </w:t>
      </w:r>
    </w:p>
    <w:p w14:paraId="36D860B7"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26030E92"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25950DEB" w14:textId="77777777" w:rsidR="000C2109" w:rsidRDefault="000C2109" w:rsidP="003C31A1">
      <w:pPr>
        <w:pStyle w:val="Encabezado"/>
        <w:jc w:val="both"/>
        <w:rPr>
          <w:rFonts w:ascii="Arial" w:hAnsi="Arial" w:cs="Arial"/>
        </w:rPr>
      </w:pPr>
      <w:r w:rsidRPr="000C2109">
        <w:rPr>
          <w:rFonts w:ascii="Arial" w:hAnsi="Arial" w:cs="Arial"/>
          <w:b/>
        </w:rPr>
        <w:t>V.-</w:t>
      </w:r>
      <w:r w:rsidRPr="000C2109">
        <w:rPr>
          <w:rFonts w:ascii="Arial" w:hAnsi="Arial" w:cs="Arial"/>
        </w:rPr>
        <w:t xml:space="preserve"> Dar cuenta a sus agremiados respecto de las cuotas sindicales y la administración del patrimonio de este, por lo menos, cada seis meses, a través de un informe financiero que se presentará en el local del sindicato, previa convocatoria que se haga a la fecha programada para tales efectos; y </w:t>
      </w:r>
    </w:p>
    <w:p w14:paraId="6243BAEC"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Fracción Reformada,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5B66E5AC"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1585CD94" w14:textId="77777777" w:rsidR="000C2109" w:rsidRDefault="000C2109" w:rsidP="003C31A1">
      <w:pPr>
        <w:pStyle w:val="Encabezado"/>
        <w:jc w:val="both"/>
        <w:rPr>
          <w:rFonts w:ascii="Arial" w:hAnsi="Arial" w:cs="Arial"/>
        </w:rPr>
      </w:pPr>
    </w:p>
    <w:p w14:paraId="492C754A" w14:textId="77777777" w:rsidR="004607C2" w:rsidRDefault="000C2109" w:rsidP="003C31A1">
      <w:pPr>
        <w:pStyle w:val="Encabezado"/>
        <w:jc w:val="both"/>
        <w:rPr>
          <w:rFonts w:ascii="Arial" w:hAnsi="Arial" w:cs="Arial"/>
        </w:rPr>
      </w:pPr>
      <w:r w:rsidRPr="000C2109">
        <w:rPr>
          <w:rFonts w:ascii="Arial" w:hAnsi="Arial" w:cs="Arial"/>
          <w:b/>
        </w:rPr>
        <w:t xml:space="preserve">VI.- </w:t>
      </w:r>
      <w:r w:rsidRPr="000C2109">
        <w:rPr>
          <w:rFonts w:ascii="Arial" w:hAnsi="Arial" w:cs="Arial"/>
        </w:rPr>
        <w:t>Estar representados proporcionalmente en razón de género. Lo anterior, con la finalidad de fomentar la participación de las mujeres en la vida interna del sindicato.</w:t>
      </w:r>
    </w:p>
    <w:p w14:paraId="499C7F82"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13D48016"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5A428802" w14:textId="77777777" w:rsidR="000C2109" w:rsidRPr="0037347E" w:rsidRDefault="000C2109" w:rsidP="003C31A1">
      <w:pPr>
        <w:pStyle w:val="Encabezado"/>
        <w:jc w:val="both"/>
        <w:rPr>
          <w:rFonts w:ascii="Arial" w:hAnsi="Arial" w:cs="Arial"/>
        </w:rPr>
      </w:pPr>
    </w:p>
    <w:p w14:paraId="4568A186" w14:textId="77777777" w:rsidR="004607C2" w:rsidRDefault="00666517" w:rsidP="000C2109">
      <w:pPr>
        <w:jc w:val="both"/>
        <w:rPr>
          <w:rFonts w:ascii="Arial" w:hAnsi="Arial" w:cs="Arial"/>
        </w:rPr>
      </w:pPr>
      <w:r w:rsidRPr="0037347E">
        <w:rPr>
          <w:rFonts w:ascii="Arial" w:hAnsi="Arial" w:cs="Arial"/>
          <w:b/>
          <w:bCs/>
        </w:rPr>
        <w:t>ARTÍCULO</w:t>
      </w:r>
      <w:r w:rsidR="004607C2" w:rsidRPr="0037347E">
        <w:rPr>
          <w:rFonts w:ascii="Arial" w:hAnsi="Arial" w:cs="Arial"/>
          <w:b/>
          <w:bCs/>
        </w:rPr>
        <w:t xml:space="preserve"> 64.-</w:t>
      </w:r>
      <w:r w:rsidR="004607C2" w:rsidRPr="0037347E">
        <w:rPr>
          <w:rFonts w:ascii="Arial" w:hAnsi="Arial" w:cs="Arial"/>
        </w:rPr>
        <w:t xml:space="preserve"> </w:t>
      </w:r>
      <w:r w:rsidR="000C2109" w:rsidRPr="000C2109">
        <w:rPr>
          <w:rFonts w:ascii="Arial" w:hAnsi="Arial" w:cs="Arial"/>
        </w:rPr>
        <w:t>Queda terminantemente prohibido al sindicato:</w:t>
      </w:r>
    </w:p>
    <w:p w14:paraId="5A0961A0"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34F3300F"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70878FBB" w14:textId="77777777" w:rsidR="00593C6E" w:rsidRPr="00223A88" w:rsidRDefault="00593C6E" w:rsidP="00593C6E">
      <w:pPr>
        <w:jc w:val="both"/>
        <w:rPr>
          <w:rFonts w:ascii="Arial" w:hAnsi="Arial" w:cs="Arial"/>
          <w:b/>
          <w:bCs/>
        </w:rPr>
      </w:pPr>
    </w:p>
    <w:p w14:paraId="1BA1E26F" w14:textId="77777777" w:rsidR="004607C2" w:rsidRPr="00223A88" w:rsidRDefault="004607C2" w:rsidP="003C31A1">
      <w:pPr>
        <w:spacing w:after="180"/>
        <w:jc w:val="both"/>
        <w:rPr>
          <w:rFonts w:ascii="Arial" w:hAnsi="Arial" w:cs="Arial"/>
        </w:rPr>
      </w:pPr>
      <w:r w:rsidRPr="00223A88">
        <w:rPr>
          <w:rFonts w:ascii="Arial" w:hAnsi="Arial" w:cs="Arial"/>
          <w:b/>
          <w:bCs/>
        </w:rPr>
        <w:t>I.-</w:t>
      </w:r>
      <w:r w:rsidRPr="00223A88">
        <w:rPr>
          <w:rFonts w:ascii="Arial" w:hAnsi="Arial" w:cs="Arial"/>
        </w:rPr>
        <w:t xml:space="preserve"> Hacer propaganda de carácter religioso;</w:t>
      </w:r>
    </w:p>
    <w:p w14:paraId="2C788C93" w14:textId="77777777" w:rsidR="004607C2" w:rsidRPr="00223A88" w:rsidRDefault="004607C2" w:rsidP="003C31A1">
      <w:pPr>
        <w:spacing w:after="180"/>
        <w:jc w:val="both"/>
        <w:rPr>
          <w:rFonts w:ascii="Arial" w:hAnsi="Arial" w:cs="Arial"/>
        </w:rPr>
      </w:pPr>
      <w:r w:rsidRPr="00223A88">
        <w:rPr>
          <w:rFonts w:ascii="Arial" w:hAnsi="Arial" w:cs="Arial"/>
          <w:b/>
          <w:bCs/>
        </w:rPr>
        <w:t>II.-</w:t>
      </w:r>
      <w:r w:rsidRPr="00223A88">
        <w:rPr>
          <w:rFonts w:ascii="Arial" w:hAnsi="Arial" w:cs="Arial"/>
        </w:rPr>
        <w:t xml:space="preserve"> Ejercer el comercio con fines de lucro;</w:t>
      </w:r>
    </w:p>
    <w:p w14:paraId="27B5AB7C" w14:textId="77777777" w:rsidR="004607C2" w:rsidRPr="00223A88" w:rsidRDefault="004607C2" w:rsidP="003C31A1">
      <w:pPr>
        <w:spacing w:after="180"/>
        <w:jc w:val="both"/>
        <w:rPr>
          <w:rFonts w:ascii="Arial" w:hAnsi="Arial" w:cs="Arial"/>
        </w:rPr>
      </w:pPr>
      <w:r w:rsidRPr="00223A88">
        <w:rPr>
          <w:rFonts w:ascii="Arial" w:hAnsi="Arial" w:cs="Arial"/>
          <w:b/>
          <w:bCs/>
        </w:rPr>
        <w:t>III.-</w:t>
      </w:r>
      <w:r w:rsidRPr="00223A88">
        <w:rPr>
          <w:rFonts w:ascii="Arial" w:hAnsi="Arial" w:cs="Arial"/>
        </w:rPr>
        <w:t xml:space="preserve"> Utilizar la violencia con los trabajadores libres para obligarlos a que se sindicalicen;</w:t>
      </w:r>
    </w:p>
    <w:p w14:paraId="7F8083D8"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IV.-</w:t>
      </w:r>
      <w:r w:rsidRPr="00223A88">
        <w:rPr>
          <w:rFonts w:ascii="Arial" w:hAnsi="Arial" w:cs="Arial"/>
        </w:rPr>
        <w:t xml:space="preserve"> Fomentar o coadyuvar desordenes o actos delictuosos contra personas o propiedades;</w:t>
      </w:r>
    </w:p>
    <w:p w14:paraId="004EE078" w14:textId="77777777" w:rsidR="004607C2" w:rsidRPr="00593C6E" w:rsidRDefault="004607C2" w:rsidP="00593C6E">
      <w:pPr>
        <w:jc w:val="both"/>
        <w:rPr>
          <w:rFonts w:ascii="Arial" w:hAnsi="Arial" w:cs="Arial"/>
        </w:rPr>
      </w:pPr>
      <w:r w:rsidRPr="00223A88">
        <w:rPr>
          <w:rFonts w:ascii="Arial" w:hAnsi="Arial" w:cs="Arial"/>
          <w:b/>
          <w:bCs/>
        </w:rPr>
        <w:t>V.-</w:t>
      </w:r>
      <w:r w:rsidRPr="00223A88">
        <w:rPr>
          <w:rFonts w:ascii="Arial" w:hAnsi="Arial" w:cs="Arial"/>
        </w:rPr>
        <w:t xml:space="preserve"> </w:t>
      </w:r>
      <w:r w:rsidR="000C2109" w:rsidRPr="00223A88">
        <w:rPr>
          <w:rFonts w:ascii="Arial" w:hAnsi="Arial" w:cs="Arial"/>
          <w:bCs/>
        </w:rPr>
        <w:t xml:space="preserve">Derogada. </w:t>
      </w:r>
      <w:r w:rsidR="000C2109" w:rsidRPr="00223A88">
        <w:rPr>
          <w:rFonts w:ascii="Arial" w:hAnsi="Arial" w:cs="Arial"/>
        </w:rPr>
        <w:t>(Decreto No</w:t>
      </w:r>
      <w:r w:rsidR="000C2109" w:rsidRPr="00593C6E">
        <w:rPr>
          <w:rFonts w:ascii="Arial" w:hAnsi="Arial" w:cs="Arial"/>
        </w:rPr>
        <w:t>. 65-575, P.O. No. 55, del 9 de mayo de 2023).</w:t>
      </w:r>
    </w:p>
    <w:p w14:paraId="6D061DC1"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Derogada,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1EB05DDE"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6F0DCCF6" w14:textId="77777777" w:rsidR="00223A88" w:rsidRDefault="00223A88" w:rsidP="003C31A1">
      <w:pPr>
        <w:pStyle w:val="Encabezado"/>
        <w:jc w:val="both"/>
        <w:rPr>
          <w:rFonts w:ascii="Arial" w:hAnsi="Arial" w:cs="Arial"/>
          <w:b/>
          <w:bCs/>
        </w:rPr>
      </w:pPr>
    </w:p>
    <w:p w14:paraId="7F7CE5DC" w14:textId="77777777" w:rsidR="00593C6E" w:rsidRDefault="004607C2" w:rsidP="003C31A1">
      <w:pPr>
        <w:pStyle w:val="Encabezado"/>
        <w:jc w:val="both"/>
        <w:rPr>
          <w:rFonts w:ascii="Arial" w:hAnsi="Arial" w:cs="Arial"/>
        </w:rPr>
      </w:pPr>
      <w:r w:rsidRPr="0037347E">
        <w:rPr>
          <w:rFonts w:ascii="Arial" w:hAnsi="Arial" w:cs="Arial"/>
          <w:b/>
          <w:bCs/>
        </w:rPr>
        <w:t>VI.-</w:t>
      </w:r>
      <w:r w:rsidRPr="0037347E">
        <w:rPr>
          <w:rFonts w:ascii="Arial" w:hAnsi="Arial" w:cs="Arial"/>
        </w:rPr>
        <w:t xml:space="preserve"> Decretar suspensiones, paros o cualquier otra medida encaminada a coaccionar a las autoridades en cualquier forma.</w:t>
      </w:r>
    </w:p>
    <w:p w14:paraId="758B29B8" w14:textId="77777777" w:rsidR="00223A88" w:rsidRPr="00223A88" w:rsidRDefault="00223A88" w:rsidP="003C31A1">
      <w:pPr>
        <w:pStyle w:val="Encabezado"/>
        <w:jc w:val="both"/>
        <w:rPr>
          <w:rFonts w:ascii="Arial" w:hAnsi="Arial" w:cs="Arial"/>
        </w:rPr>
      </w:pPr>
    </w:p>
    <w:p w14:paraId="76CC8156" w14:textId="77777777" w:rsidR="004607C2" w:rsidRPr="0037347E" w:rsidRDefault="004607C2" w:rsidP="00D67477">
      <w:pPr>
        <w:jc w:val="center"/>
        <w:rPr>
          <w:rFonts w:ascii="Arial" w:hAnsi="Arial" w:cs="Arial"/>
          <w:b/>
          <w:bCs/>
        </w:rPr>
      </w:pPr>
      <w:r w:rsidRPr="0037347E">
        <w:rPr>
          <w:rFonts w:ascii="Arial" w:hAnsi="Arial" w:cs="Arial"/>
          <w:b/>
          <w:bCs/>
        </w:rPr>
        <w:t>CAP</w:t>
      </w:r>
      <w:r w:rsidR="00666517" w:rsidRPr="0037347E">
        <w:rPr>
          <w:rFonts w:ascii="Arial" w:hAnsi="Arial" w:cs="Arial"/>
          <w:b/>
          <w:bCs/>
        </w:rPr>
        <w:t>Í</w:t>
      </w:r>
      <w:r w:rsidRPr="0037347E">
        <w:rPr>
          <w:rFonts w:ascii="Arial" w:hAnsi="Arial" w:cs="Arial"/>
          <w:b/>
          <w:bCs/>
        </w:rPr>
        <w:t>TULO IV</w:t>
      </w:r>
    </w:p>
    <w:p w14:paraId="1E8AA612" w14:textId="77777777" w:rsidR="004607C2" w:rsidRPr="0037347E" w:rsidRDefault="004607C2" w:rsidP="00D67477">
      <w:pPr>
        <w:pStyle w:val="Encabezado"/>
        <w:jc w:val="center"/>
        <w:rPr>
          <w:rFonts w:ascii="Arial" w:hAnsi="Arial" w:cs="Arial"/>
          <w:b/>
          <w:bCs/>
        </w:rPr>
      </w:pPr>
      <w:r w:rsidRPr="0037347E">
        <w:rPr>
          <w:rFonts w:ascii="Arial" w:hAnsi="Arial" w:cs="Arial"/>
          <w:b/>
          <w:bCs/>
        </w:rPr>
        <w:t>GENERALIDADES</w:t>
      </w:r>
    </w:p>
    <w:p w14:paraId="4811D4AF" w14:textId="77777777" w:rsidR="004607C2" w:rsidRPr="0037347E" w:rsidRDefault="004607C2" w:rsidP="003C31A1">
      <w:pPr>
        <w:pStyle w:val="Encabezado"/>
        <w:jc w:val="both"/>
        <w:rPr>
          <w:rFonts w:ascii="Arial" w:hAnsi="Arial" w:cs="Arial"/>
          <w:b/>
          <w:bCs/>
        </w:rPr>
      </w:pPr>
    </w:p>
    <w:p w14:paraId="6F1916BD" w14:textId="77777777" w:rsidR="004607C2" w:rsidRDefault="004607C2" w:rsidP="003C31A1">
      <w:pPr>
        <w:pStyle w:val="Encabezado"/>
        <w:jc w:val="both"/>
        <w:rPr>
          <w:rFonts w:ascii="Arial" w:hAnsi="Arial" w:cs="Arial"/>
        </w:rPr>
      </w:pPr>
      <w:r w:rsidRPr="0037347E">
        <w:rPr>
          <w:rFonts w:ascii="Arial" w:hAnsi="Arial" w:cs="Arial"/>
          <w:b/>
          <w:bCs/>
        </w:rPr>
        <w:t>ART</w:t>
      </w:r>
      <w:r w:rsidR="00666517" w:rsidRPr="0037347E">
        <w:rPr>
          <w:rFonts w:ascii="Arial" w:hAnsi="Arial" w:cs="Arial"/>
          <w:b/>
          <w:bCs/>
        </w:rPr>
        <w:t>Í</w:t>
      </w:r>
      <w:r w:rsidRPr="0037347E">
        <w:rPr>
          <w:rFonts w:ascii="Arial" w:hAnsi="Arial" w:cs="Arial"/>
          <w:b/>
          <w:bCs/>
        </w:rPr>
        <w:t>CULO 65.-</w:t>
      </w:r>
      <w:r w:rsidRPr="0037347E">
        <w:rPr>
          <w:rFonts w:ascii="Arial" w:hAnsi="Arial" w:cs="Arial"/>
        </w:rPr>
        <w:t xml:space="preserve"> El Estado no podrá aceptar en ningún caso, la cláusula de exclusión.</w:t>
      </w:r>
    </w:p>
    <w:p w14:paraId="308A3058" w14:textId="77777777" w:rsidR="000C2109" w:rsidRDefault="000C2109" w:rsidP="003C31A1">
      <w:pPr>
        <w:pStyle w:val="Encabezado"/>
        <w:jc w:val="both"/>
        <w:rPr>
          <w:rFonts w:ascii="Arial" w:hAnsi="Arial" w:cs="Arial"/>
        </w:rPr>
      </w:pPr>
    </w:p>
    <w:p w14:paraId="406D7829" w14:textId="77777777" w:rsidR="000C2109" w:rsidRPr="0037347E" w:rsidRDefault="000C2109" w:rsidP="003C31A1">
      <w:pPr>
        <w:pStyle w:val="Encabezado"/>
        <w:jc w:val="both"/>
        <w:rPr>
          <w:rFonts w:ascii="Arial" w:hAnsi="Arial" w:cs="Arial"/>
        </w:rPr>
      </w:pPr>
      <w:r w:rsidRPr="000C2109">
        <w:rPr>
          <w:rFonts w:ascii="Arial" w:hAnsi="Arial" w:cs="Arial"/>
        </w:rPr>
        <w:t>Para tal efecto, ningún trabajador o trabajadora podrá ser despedido por dejar de ser parte del sindicato, ni podrá condicionarse su empleo por no afiliarse o dejar de ser parte de este.</w:t>
      </w:r>
    </w:p>
    <w:p w14:paraId="42A78EB7"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311AE9CF"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7088702E" w14:textId="77777777" w:rsidR="000C2109" w:rsidRPr="00593C6E" w:rsidRDefault="000C2109" w:rsidP="000C2109">
      <w:pPr>
        <w:jc w:val="both"/>
        <w:rPr>
          <w:rFonts w:ascii="Arial" w:hAnsi="Arial" w:cs="Arial"/>
        </w:rPr>
      </w:pPr>
    </w:p>
    <w:p w14:paraId="3D448794" w14:textId="77777777" w:rsidR="004607C2" w:rsidRPr="00223A88" w:rsidRDefault="00666517" w:rsidP="003C31A1">
      <w:pPr>
        <w:pStyle w:val="Encabezado"/>
        <w:jc w:val="both"/>
        <w:rPr>
          <w:rFonts w:ascii="Arial" w:hAnsi="Arial" w:cs="Arial"/>
        </w:rPr>
      </w:pPr>
      <w:r w:rsidRPr="00593C6E">
        <w:rPr>
          <w:rFonts w:ascii="Arial" w:hAnsi="Arial" w:cs="Arial"/>
          <w:b/>
          <w:bCs/>
        </w:rPr>
        <w:t>ARTÍCULO</w:t>
      </w:r>
      <w:r w:rsidR="004607C2" w:rsidRPr="00593C6E">
        <w:rPr>
          <w:rFonts w:ascii="Arial" w:hAnsi="Arial" w:cs="Arial"/>
          <w:b/>
          <w:bCs/>
        </w:rPr>
        <w:t xml:space="preserve"> 66</w:t>
      </w:r>
      <w:r w:rsidR="004607C2" w:rsidRPr="00223A88">
        <w:rPr>
          <w:rFonts w:ascii="Arial" w:hAnsi="Arial" w:cs="Arial"/>
          <w:b/>
          <w:bCs/>
        </w:rPr>
        <w:t>.-</w:t>
      </w:r>
      <w:r w:rsidR="004607C2" w:rsidRPr="00223A88">
        <w:rPr>
          <w:rFonts w:ascii="Arial" w:hAnsi="Arial" w:cs="Arial"/>
        </w:rPr>
        <w:t xml:space="preserve"> La directiva de la organización sindical será responsable ante ésta y con respecto a terceros, en los términos en que lo son los mandatarios en derecho común.</w:t>
      </w:r>
    </w:p>
    <w:p w14:paraId="0911FDC7" w14:textId="77777777" w:rsidR="004607C2" w:rsidRPr="00223A88" w:rsidRDefault="004607C2" w:rsidP="003C31A1">
      <w:pPr>
        <w:pStyle w:val="Encabezado"/>
        <w:jc w:val="both"/>
        <w:rPr>
          <w:rFonts w:ascii="Arial" w:hAnsi="Arial" w:cs="Arial"/>
        </w:rPr>
      </w:pPr>
    </w:p>
    <w:p w14:paraId="124179F0" w14:textId="77777777" w:rsidR="004607C2" w:rsidRPr="00223A88" w:rsidRDefault="00666517"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67.-</w:t>
      </w:r>
      <w:r w:rsidR="004607C2" w:rsidRPr="00223A88">
        <w:rPr>
          <w:rFonts w:ascii="Arial" w:hAnsi="Arial" w:cs="Arial"/>
        </w:rPr>
        <w:t xml:space="preserve"> Los actos realizados por la directiva dentro de sus facultades obligan a la organización sindical.</w:t>
      </w:r>
    </w:p>
    <w:p w14:paraId="74EF99F7" w14:textId="77777777" w:rsidR="004607C2" w:rsidRPr="00223A88" w:rsidRDefault="004607C2" w:rsidP="003C31A1">
      <w:pPr>
        <w:pStyle w:val="Encabezado"/>
        <w:jc w:val="both"/>
        <w:rPr>
          <w:rFonts w:ascii="Arial" w:hAnsi="Arial" w:cs="Arial"/>
        </w:rPr>
      </w:pPr>
    </w:p>
    <w:p w14:paraId="26F29843" w14:textId="77777777" w:rsidR="004607C2" w:rsidRPr="00223A88" w:rsidRDefault="00A43B32"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68.-</w:t>
      </w:r>
      <w:r w:rsidR="004607C2" w:rsidRPr="00223A88">
        <w:rPr>
          <w:rFonts w:ascii="Arial" w:hAnsi="Arial" w:cs="Arial"/>
        </w:rPr>
        <w:t xml:space="preserve"> La organización sindical se disolverá por el voto de las dos terceras partes de los miembros que la integran.</w:t>
      </w:r>
    </w:p>
    <w:p w14:paraId="43C7FBCF" w14:textId="77777777" w:rsidR="004607C2" w:rsidRPr="00223A88" w:rsidRDefault="004607C2" w:rsidP="003C31A1">
      <w:pPr>
        <w:pStyle w:val="Encabezado"/>
        <w:jc w:val="both"/>
        <w:rPr>
          <w:rFonts w:ascii="Arial" w:hAnsi="Arial" w:cs="Arial"/>
        </w:rPr>
      </w:pPr>
    </w:p>
    <w:p w14:paraId="6A141A40" w14:textId="77777777" w:rsidR="004607C2" w:rsidRPr="00223A88"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69.-</w:t>
      </w:r>
      <w:r w:rsidR="004607C2" w:rsidRPr="00223A88">
        <w:rPr>
          <w:rFonts w:ascii="Arial" w:hAnsi="Arial" w:cs="Arial"/>
        </w:rPr>
        <w:t xml:space="preserve"> La organización sindical se regirá por sus estatutos internos.</w:t>
      </w:r>
    </w:p>
    <w:p w14:paraId="203FF23A" w14:textId="77777777" w:rsidR="004607C2" w:rsidRPr="00223A88" w:rsidRDefault="004607C2" w:rsidP="003C31A1">
      <w:pPr>
        <w:pStyle w:val="Encabezado"/>
        <w:jc w:val="both"/>
        <w:rPr>
          <w:rFonts w:ascii="Arial" w:hAnsi="Arial" w:cs="Arial"/>
        </w:rPr>
      </w:pPr>
    </w:p>
    <w:p w14:paraId="503C60E7" w14:textId="77777777" w:rsidR="004607C2" w:rsidRPr="00223A88"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70.-</w:t>
      </w:r>
      <w:r w:rsidR="004607C2" w:rsidRPr="00223A88">
        <w:rPr>
          <w:rFonts w:ascii="Arial" w:hAnsi="Arial" w:cs="Arial"/>
        </w:rPr>
        <w:t xml:space="preserve"> Las remuneraciones o sueldos que perciben los directivos y empleados de la organización sindical y los gastos que origina el funcionamiento de ésta, serán cubiertos íntegramente por dicha organización.</w:t>
      </w:r>
    </w:p>
    <w:p w14:paraId="375E62D9" w14:textId="77777777" w:rsidR="004607C2" w:rsidRPr="00593C6E" w:rsidRDefault="004607C2" w:rsidP="003C31A1">
      <w:pPr>
        <w:pStyle w:val="Encabezado"/>
        <w:jc w:val="both"/>
        <w:rPr>
          <w:rFonts w:ascii="Arial" w:hAnsi="Arial" w:cs="Arial"/>
        </w:rPr>
      </w:pPr>
    </w:p>
    <w:p w14:paraId="3B02EC02" w14:textId="77777777" w:rsidR="007E41B1" w:rsidRPr="00593C6E" w:rsidRDefault="004607C2" w:rsidP="003C31A1">
      <w:pPr>
        <w:tabs>
          <w:tab w:val="left" w:pos="1080"/>
        </w:tabs>
        <w:ind w:left="900" w:hanging="900"/>
        <w:jc w:val="both"/>
        <w:rPr>
          <w:rFonts w:ascii="Arial" w:hAnsi="Arial" w:cs="Arial"/>
        </w:rPr>
      </w:pPr>
      <w:r w:rsidRPr="00593C6E">
        <w:rPr>
          <w:rFonts w:ascii="Arial" w:hAnsi="Arial" w:cs="Arial"/>
          <w:b/>
          <w:bCs/>
        </w:rPr>
        <w:t>ART</w:t>
      </w:r>
      <w:r w:rsidR="007E41B1" w:rsidRPr="00593C6E">
        <w:rPr>
          <w:rFonts w:ascii="Arial" w:hAnsi="Arial" w:cs="Arial"/>
          <w:b/>
          <w:bCs/>
        </w:rPr>
        <w:t>Í</w:t>
      </w:r>
      <w:r w:rsidRPr="00593C6E">
        <w:rPr>
          <w:rFonts w:ascii="Arial" w:hAnsi="Arial" w:cs="Arial"/>
          <w:b/>
          <w:bCs/>
        </w:rPr>
        <w:t>CULO 71.-</w:t>
      </w:r>
      <w:r w:rsidR="00A43B32" w:rsidRPr="00593C6E">
        <w:rPr>
          <w:rFonts w:ascii="Arial" w:hAnsi="Arial" w:cs="Arial"/>
          <w:b/>
          <w:bCs/>
        </w:rPr>
        <w:t xml:space="preserve"> </w:t>
      </w:r>
      <w:r w:rsidR="00A43B32" w:rsidRPr="00593C6E">
        <w:rPr>
          <w:rFonts w:ascii="Arial" w:hAnsi="Arial" w:cs="Arial"/>
          <w:bCs/>
        </w:rPr>
        <w:t>Derogado</w:t>
      </w:r>
      <w:r w:rsidR="007E41B1" w:rsidRPr="00593C6E">
        <w:rPr>
          <w:rFonts w:ascii="Arial" w:hAnsi="Arial" w:cs="Arial"/>
          <w:bCs/>
        </w:rPr>
        <w:t xml:space="preserve">. </w:t>
      </w:r>
      <w:r w:rsidR="007E41B1" w:rsidRPr="00593C6E">
        <w:rPr>
          <w:rFonts w:ascii="Arial" w:hAnsi="Arial" w:cs="Arial"/>
        </w:rPr>
        <w:t>(Decreto No. LXI-905, P.O. No. 115, del 24 de septiembre de 2013).</w:t>
      </w:r>
    </w:p>
    <w:p w14:paraId="7A24E602" w14:textId="77777777" w:rsidR="0037347E" w:rsidRPr="00593C6E" w:rsidRDefault="0037347E" w:rsidP="003C31A1">
      <w:pPr>
        <w:pStyle w:val="Encabezado"/>
        <w:jc w:val="both"/>
        <w:rPr>
          <w:rFonts w:ascii="Arial" w:hAnsi="Arial" w:cs="Arial"/>
        </w:rPr>
      </w:pPr>
    </w:p>
    <w:p w14:paraId="7498E065" w14:textId="77777777" w:rsidR="003B5386" w:rsidRPr="00593C6E" w:rsidRDefault="00274EC3" w:rsidP="003B5386">
      <w:pPr>
        <w:pStyle w:val="Encabezado"/>
        <w:jc w:val="both"/>
        <w:rPr>
          <w:rFonts w:ascii="Arial" w:hAnsi="Arial" w:cs="Arial"/>
        </w:rPr>
      </w:pPr>
      <w:r w:rsidRPr="00593C6E">
        <w:rPr>
          <w:rFonts w:ascii="Arial" w:hAnsi="Arial" w:cs="Arial"/>
          <w:b/>
        </w:rPr>
        <w:t>ARTÍCULO 71 Bis.-</w:t>
      </w:r>
      <w:r w:rsidRPr="00593C6E">
        <w:rPr>
          <w:rFonts w:ascii="Arial" w:hAnsi="Arial" w:cs="Arial"/>
        </w:rPr>
        <w:t xml:space="preserve"> </w:t>
      </w:r>
      <w:r w:rsidR="003B5386" w:rsidRPr="00593C6E">
        <w:rPr>
          <w:rFonts w:ascii="Arial" w:hAnsi="Arial" w:cs="Arial"/>
        </w:rPr>
        <w:t xml:space="preserve">El periodo de duración de las directivas no podrá́ ser indefinido o de una temporalidad tal que obstaculice la participación democrática de los afiliados, y tampoco podrá́ ser lesivo al derecho de votar y ser votado. </w:t>
      </w:r>
    </w:p>
    <w:p w14:paraId="27E584B2" w14:textId="77777777" w:rsidR="003B5386" w:rsidRPr="00593C6E" w:rsidRDefault="003B5386" w:rsidP="003B5386">
      <w:pPr>
        <w:pStyle w:val="Encabezado"/>
        <w:jc w:val="both"/>
        <w:rPr>
          <w:rFonts w:ascii="Arial" w:hAnsi="Arial" w:cs="Arial"/>
        </w:rPr>
      </w:pPr>
    </w:p>
    <w:p w14:paraId="2B2059D6" w14:textId="77777777" w:rsidR="003B5386" w:rsidRDefault="003B5386" w:rsidP="003B5386">
      <w:pPr>
        <w:pStyle w:val="Encabezado"/>
        <w:jc w:val="both"/>
        <w:rPr>
          <w:rFonts w:ascii="Arial" w:hAnsi="Arial" w:cs="Arial"/>
        </w:rPr>
      </w:pPr>
      <w:r w:rsidRPr="00593C6E">
        <w:rPr>
          <w:rFonts w:ascii="Arial" w:hAnsi="Arial" w:cs="Arial"/>
        </w:rPr>
        <w:t>En todo momento el periodo de la directiva podrá ser revocado por la votación de la mayoría de los miembros del sindicato y se llamará a nueva elección</w:t>
      </w:r>
      <w:r w:rsidRPr="003B5386">
        <w:rPr>
          <w:rFonts w:ascii="Arial" w:hAnsi="Arial" w:cs="Arial"/>
        </w:rPr>
        <w:t xml:space="preserve">. </w:t>
      </w:r>
    </w:p>
    <w:p w14:paraId="132330ED" w14:textId="77777777" w:rsidR="00274EC3" w:rsidRDefault="00274EC3" w:rsidP="003B5386">
      <w:pPr>
        <w:pStyle w:val="Encabezado"/>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17</w:t>
      </w:r>
      <w:r>
        <w:rPr>
          <w:rFonts w:ascii="Arial" w:hAnsi="Arial" w:cs="Arial"/>
          <w:b/>
          <w:i/>
          <w:sz w:val="16"/>
          <w:szCs w:val="16"/>
          <w:lang w:val="es-MX"/>
        </w:rPr>
        <w:t xml:space="preserve">, del 8 </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818A0D4" w14:textId="77777777" w:rsidR="00274EC3" w:rsidRDefault="00274EC3" w:rsidP="00274EC3">
      <w:pPr>
        <w:pStyle w:val="Prrafodelista"/>
        <w:autoSpaceDE w:val="0"/>
        <w:autoSpaceDN w:val="0"/>
        <w:adjustRightInd w:val="0"/>
        <w:ind w:left="1004"/>
        <w:jc w:val="right"/>
        <w:rPr>
          <w:rFonts w:ascii="Arial" w:hAnsi="Arial" w:cs="Arial"/>
          <w:b/>
          <w:i/>
          <w:sz w:val="16"/>
          <w:szCs w:val="16"/>
          <w:lang w:val="es-MX"/>
        </w:rPr>
      </w:pPr>
      <w:hyperlink r:id="rId22" w:history="1">
        <w:r w:rsidRPr="009A79D3">
          <w:rPr>
            <w:rStyle w:val="Hipervnculo"/>
            <w:rFonts w:ascii="Arial" w:hAnsi="Arial" w:cs="Arial"/>
            <w:b/>
            <w:i/>
            <w:sz w:val="16"/>
            <w:szCs w:val="16"/>
            <w:lang w:val="es-MX"/>
          </w:rPr>
          <w:t>https://po.tamaulipas.gob.mx/wp-content/uploads/2023/02/cxlviii-17-080223.pdf</w:t>
        </w:r>
      </w:hyperlink>
    </w:p>
    <w:p w14:paraId="45D36C22" w14:textId="77777777" w:rsidR="003B5386" w:rsidRDefault="003B5386" w:rsidP="003B538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Artículo Reformado,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5AE8274C" w14:textId="77777777" w:rsidR="003B5386" w:rsidRDefault="003B5386" w:rsidP="003B5386">
      <w:pPr>
        <w:pStyle w:val="Prrafodelista"/>
        <w:autoSpaceDE w:val="0"/>
        <w:autoSpaceDN w:val="0"/>
        <w:adjustRightInd w:val="0"/>
        <w:ind w:left="1004"/>
        <w:jc w:val="right"/>
        <w:rPr>
          <w:rFonts w:ascii="Arial" w:hAnsi="Arial" w:cs="Arial"/>
          <w:b/>
          <w:i/>
          <w:color w:val="0000FF"/>
          <w:sz w:val="16"/>
          <w:szCs w:val="16"/>
          <w:u w:val="single"/>
          <w:lang w:val="es-MX"/>
        </w:rPr>
      </w:pPr>
      <w:hyperlink r:id="rId23" w:history="1">
        <w:r w:rsidRPr="00B60A55">
          <w:rPr>
            <w:rStyle w:val="Hipervnculo"/>
            <w:rFonts w:ascii="Arial" w:hAnsi="Arial" w:cs="Arial"/>
            <w:b/>
            <w:i/>
            <w:sz w:val="16"/>
            <w:szCs w:val="16"/>
            <w:lang w:val="es-MX"/>
          </w:rPr>
          <w:t>https://po.tamaulipas.gob.mx/wp-content/uploads/2023/05/cxlviii-55-090523.pdf</w:t>
        </w:r>
      </w:hyperlink>
    </w:p>
    <w:p w14:paraId="17386B60" w14:textId="77777777" w:rsidR="00223A88" w:rsidRDefault="00223A88" w:rsidP="003B5386">
      <w:pPr>
        <w:pStyle w:val="Prrafodelista"/>
        <w:autoSpaceDE w:val="0"/>
        <w:autoSpaceDN w:val="0"/>
        <w:adjustRightInd w:val="0"/>
        <w:ind w:left="0"/>
        <w:rPr>
          <w:rFonts w:ascii="Arial" w:hAnsi="Arial" w:cs="Arial"/>
          <w:b/>
        </w:rPr>
      </w:pPr>
    </w:p>
    <w:p w14:paraId="6A7BF067" w14:textId="77777777" w:rsidR="003B5386" w:rsidRDefault="003B5386" w:rsidP="003B5386">
      <w:pPr>
        <w:pStyle w:val="Prrafodelista"/>
        <w:autoSpaceDE w:val="0"/>
        <w:autoSpaceDN w:val="0"/>
        <w:adjustRightInd w:val="0"/>
        <w:ind w:left="0"/>
        <w:rPr>
          <w:rFonts w:ascii="Arial" w:hAnsi="Arial" w:cs="Arial"/>
          <w:b/>
        </w:rPr>
      </w:pPr>
      <w:r w:rsidRPr="00274EC3">
        <w:rPr>
          <w:rFonts w:ascii="Arial" w:hAnsi="Arial" w:cs="Arial"/>
          <w:b/>
        </w:rPr>
        <w:t xml:space="preserve">ARTÍCULO 71 </w:t>
      </w:r>
      <w:r>
        <w:rPr>
          <w:rFonts w:ascii="Arial" w:hAnsi="Arial" w:cs="Arial"/>
          <w:b/>
        </w:rPr>
        <w:t>Ter</w:t>
      </w:r>
      <w:r w:rsidRPr="00274EC3">
        <w:rPr>
          <w:rFonts w:ascii="Arial" w:hAnsi="Arial" w:cs="Arial"/>
          <w:b/>
        </w:rPr>
        <w:t>.-</w:t>
      </w:r>
      <w:r w:rsidRPr="003B5386">
        <w:t xml:space="preserve"> </w:t>
      </w:r>
      <w:r w:rsidRPr="003B5386">
        <w:rPr>
          <w:rFonts w:ascii="Arial" w:hAnsi="Arial" w:cs="Arial"/>
        </w:rPr>
        <w:t>Las elecciones sindicales que incumplan los requisitos previstos en el Título Séptimo de esta ley serán nulas.</w:t>
      </w:r>
      <w:r w:rsidRPr="003B5386">
        <w:rPr>
          <w:rFonts w:ascii="Arial" w:hAnsi="Arial" w:cs="Arial"/>
          <w:b/>
        </w:rPr>
        <w:t xml:space="preserve"> </w:t>
      </w:r>
    </w:p>
    <w:p w14:paraId="2FC297E7" w14:textId="77777777" w:rsidR="003B5386" w:rsidRDefault="003B5386" w:rsidP="003B538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FD2807">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574A55C1" w14:textId="77777777" w:rsidR="003B5386" w:rsidRDefault="003B5386" w:rsidP="003B5386">
      <w:pPr>
        <w:pStyle w:val="Prrafodelista"/>
        <w:autoSpaceDE w:val="0"/>
        <w:autoSpaceDN w:val="0"/>
        <w:adjustRightInd w:val="0"/>
        <w:ind w:left="1004"/>
        <w:jc w:val="right"/>
        <w:rPr>
          <w:rFonts w:ascii="Arial" w:hAnsi="Arial" w:cs="Arial"/>
          <w:b/>
          <w:i/>
          <w:color w:val="0000FF"/>
          <w:sz w:val="16"/>
          <w:szCs w:val="16"/>
          <w:u w:val="single"/>
          <w:lang w:val="es-MX"/>
        </w:rPr>
      </w:pPr>
      <w:hyperlink r:id="rId24" w:history="1">
        <w:r w:rsidRPr="00B60A55">
          <w:rPr>
            <w:rStyle w:val="Hipervnculo"/>
            <w:rFonts w:ascii="Arial" w:hAnsi="Arial" w:cs="Arial"/>
            <w:b/>
            <w:i/>
            <w:sz w:val="16"/>
            <w:szCs w:val="16"/>
            <w:lang w:val="es-MX"/>
          </w:rPr>
          <w:t>https://po.tamaulipas.gob.mx/wp-content/uploads/2023/05/cxlviii-55-090523.pdf</w:t>
        </w:r>
      </w:hyperlink>
    </w:p>
    <w:p w14:paraId="59C8A8F9" w14:textId="77777777" w:rsidR="003B5386" w:rsidRDefault="003B5386" w:rsidP="003B5386">
      <w:pPr>
        <w:pStyle w:val="Prrafodelista"/>
        <w:autoSpaceDE w:val="0"/>
        <w:autoSpaceDN w:val="0"/>
        <w:adjustRightInd w:val="0"/>
        <w:ind w:left="0"/>
        <w:rPr>
          <w:rFonts w:ascii="Arial" w:hAnsi="Arial" w:cs="Arial"/>
          <w:b/>
        </w:rPr>
      </w:pPr>
    </w:p>
    <w:p w14:paraId="02074CD3" w14:textId="77777777" w:rsidR="003B5386" w:rsidRDefault="003B5386" w:rsidP="00FD2807">
      <w:pPr>
        <w:pStyle w:val="Prrafodelista"/>
        <w:autoSpaceDE w:val="0"/>
        <w:autoSpaceDN w:val="0"/>
        <w:adjustRightInd w:val="0"/>
        <w:ind w:left="0"/>
        <w:jc w:val="both"/>
        <w:rPr>
          <w:rFonts w:ascii="Arial" w:hAnsi="Arial" w:cs="Arial"/>
          <w:b/>
          <w:i/>
          <w:color w:val="0000FF"/>
          <w:sz w:val="16"/>
          <w:szCs w:val="16"/>
          <w:u w:val="single"/>
          <w:lang w:val="es-MX"/>
        </w:rPr>
      </w:pPr>
      <w:r w:rsidRPr="003B5386">
        <w:rPr>
          <w:rFonts w:ascii="Arial" w:hAnsi="Arial" w:cs="Arial"/>
          <w:b/>
        </w:rPr>
        <w:t xml:space="preserve">ARTÍCULO 72.- </w:t>
      </w:r>
      <w:r w:rsidRPr="003B5386">
        <w:rPr>
          <w:rFonts w:ascii="Arial" w:hAnsi="Arial" w:cs="Arial"/>
        </w:rPr>
        <w:t>Huelga es la suspensión temporal del trabajo realizado por un sindicato, en la forma y términos previstos en la presente ley.</w:t>
      </w:r>
    </w:p>
    <w:p w14:paraId="6D1AF17F" w14:textId="77777777" w:rsidR="00FD2807" w:rsidRDefault="00FD2807" w:rsidP="00FD280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3DAF93D8" w14:textId="77777777" w:rsidR="00FD2807" w:rsidRDefault="00FD2807" w:rsidP="00FD2807">
      <w:pPr>
        <w:pStyle w:val="Prrafodelista"/>
        <w:autoSpaceDE w:val="0"/>
        <w:autoSpaceDN w:val="0"/>
        <w:adjustRightInd w:val="0"/>
        <w:ind w:left="1004"/>
        <w:jc w:val="right"/>
        <w:rPr>
          <w:rFonts w:ascii="Arial" w:hAnsi="Arial" w:cs="Arial"/>
          <w:b/>
          <w:i/>
          <w:color w:val="0000FF"/>
          <w:sz w:val="16"/>
          <w:szCs w:val="16"/>
          <w:u w:val="single"/>
          <w:lang w:val="es-MX"/>
        </w:rPr>
      </w:pPr>
      <w:hyperlink r:id="rId25" w:history="1">
        <w:r w:rsidRPr="00B60A55">
          <w:rPr>
            <w:rStyle w:val="Hipervnculo"/>
            <w:rFonts w:ascii="Arial" w:hAnsi="Arial" w:cs="Arial"/>
            <w:b/>
            <w:i/>
            <w:sz w:val="16"/>
            <w:szCs w:val="16"/>
            <w:lang w:val="es-MX"/>
          </w:rPr>
          <w:t>https://po.tamaulipas.gob.mx/wp-content/uploads/2023/05/cxlviii-55-090523.pdf</w:t>
        </w:r>
      </w:hyperlink>
    </w:p>
    <w:p w14:paraId="13C795DF" w14:textId="77777777" w:rsidR="00223A88" w:rsidRDefault="00223A88" w:rsidP="003C31A1">
      <w:pPr>
        <w:pStyle w:val="Encabezado"/>
        <w:jc w:val="both"/>
        <w:rPr>
          <w:rFonts w:ascii="Arial" w:hAnsi="Arial" w:cs="Arial"/>
        </w:rPr>
      </w:pPr>
    </w:p>
    <w:p w14:paraId="6ACD3BAA" w14:textId="77777777" w:rsidR="004607C2" w:rsidRPr="0037347E" w:rsidRDefault="004607C2" w:rsidP="00D67477">
      <w:pPr>
        <w:jc w:val="center"/>
        <w:rPr>
          <w:rFonts w:ascii="Arial" w:hAnsi="Arial" w:cs="Arial"/>
          <w:b/>
          <w:bCs/>
        </w:rPr>
      </w:pPr>
      <w:r w:rsidRPr="0037347E">
        <w:rPr>
          <w:rFonts w:ascii="Arial" w:hAnsi="Arial" w:cs="Arial"/>
          <w:b/>
          <w:bCs/>
        </w:rPr>
        <w:t>T</w:t>
      </w:r>
      <w:r w:rsidR="00666517" w:rsidRPr="0037347E">
        <w:rPr>
          <w:rFonts w:ascii="Arial" w:hAnsi="Arial" w:cs="Arial"/>
          <w:b/>
          <w:bCs/>
        </w:rPr>
        <w:t>Í</w:t>
      </w:r>
      <w:r w:rsidRPr="0037347E">
        <w:rPr>
          <w:rFonts w:ascii="Arial" w:hAnsi="Arial" w:cs="Arial"/>
          <w:b/>
          <w:bCs/>
        </w:rPr>
        <w:t>TULO OCTAVO</w:t>
      </w:r>
    </w:p>
    <w:p w14:paraId="5E76D6AD" w14:textId="77777777" w:rsidR="004607C2" w:rsidRPr="0037347E" w:rsidRDefault="004607C2" w:rsidP="00D67477">
      <w:pPr>
        <w:jc w:val="center"/>
        <w:rPr>
          <w:rFonts w:ascii="Arial" w:hAnsi="Arial" w:cs="Arial"/>
          <w:b/>
          <w:bCs/>
        </w:rPr>
      </w:pPr>
      <w:r w:rsidRPr="0037347E">
        <w:rPr>
          <w:rFonts w:ascii="Arial" w:hAnsi="Arial" w:cs="Arial"/>
          <w:b/>
          <w:bCs/>
        </w:rPr>
        <w:t>DE LA HUELGA</w:t>
      </w:r>
    </w:p>
    <w:p w14:paraId="101696AC" w14:textId="77777777" w:rsidR="004607C2" w:rsidRPr="0037347E" w:rsidRDefault="004607C2" w:rsidP="00D67477">
      <w:pPr>
        <w:jc w:val="center"/>
        <w:rPr>
          <w:rFonts w:ascii="Arial" w:hAnsi="Arial" w:cs="Arial"/>
          <w:b/>
          <w:bCs/>
        </w:rPr>
      </w:pPr>
    </w:p>
    <w:p w14:paraId="4D9F0692" w14:textId="77777777" w:rsidR="004607C2" w:rsidRPr="0037347E" w:rsidRDefault="004607C2" w:rsidP="00D67477">
      <w:pPr>
        <w:jc w:val="center"/>
        <w:rPr>
          <w:rFonts w:ascii="Arial" w:hAnsi="Arial" w:cs="Arial"/>
          <w:b/>
          <w:bCs/>
        </w:rPr>
      </w:pPr>
      <w:r w:rsidRPr="0037347E">
        <w:rPr>
          <w:rFonts w:ascii="Arial" w:hAnsi="Arial" w:cs="Arial"/>
          <w:b/>
          <w:bCs/>
        </w:rPr>
        <w:t>CAP</w:t>
      </w:r>
      <w:r w:rsidR="00666517" w:rsidRPr="0037347E">
        <w:rPr>
          <w:rFonts w:ascii="Arial" w:hAnsi="Arial" w:cs="Arial"/>
          <w:b/>
          <w:bCs/>
        </w:rPr>
        <w:t>Í</w:t>
      </w:r>
      <w:r w:rsidRPr="0037347E">
        <w:rPr>
          <w:rFonts w:ascii="Arial" w:hAnsi="Arial" w:cs="Arial"/>
          <w:b/>
          <w:bCs/>
        </w:rPr>
        <w:t>TULO I</w:t>
      </w:r>
    </w:p>
    <w:p w14:paraId="68CBF0D1" w14:textId="77777777" w:rsidR="004607C2" w:rsidRDefault="004607C2" w:rsidP="00D67477">
      <w:pPr>
        <w:pStyle w:val="Ttulo2"/>
        <w:spacing w:line="240" w:lineRule="auto"/>
        <w:rPr>
          <w:sz w:val="20"/>
        </w:rPr>
      </w:pPr>
      <w:r>
        <w:rPr>
          <w:sz w:val="20"/>
        </w:rPr>
        <w:t>DISPOSICIONES GENERALES</w:t>
      </w:r>
    </w:p>
    <w:p w14:paraId="72E283B3" w14:textId="77777777" w:rsidR="004607C2" w:rsidRPr="00372AD0" w:rsidRDefault="004607C2" w:rsidP="003C31A1">
      <w:pPr>
        <w:pStyle w:val="Encabezado"/>
        <w:jc w:val="both"/>
        <w:rPr>
          <w:rFonts w:ascii="Arial" w:hAnsi="Arial" w:cs="Arial"/>
          <w:b/>
          <w:bCs/>
          <w:sz w:val="16"/>
          <w:szCs w:val="16"/>
        </w:rPr>
      </w:pPr>
    </w:p>
    <w:p w14:paraId="76E35AF1" w14:textId="77777777" w:rsidR="004607C2" w:rsidRPr="00223A88" w:rsidRDefault="00A43B32"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72.-</w:t>
      </w:r>
      <w:r w:rsidR="004607C2">
        <w:rPr>
          <w:rFonts w:ascii="Arial" w:hAnsi="Arial" w:cs="Arial"/>
        </w:rPr>
        <w:t xml:space="preserve"> Huelga es la suspensión temporal del trabajo, realizada por el Sindicato de Trabajadores al Servicio del Estado en </w:t>
      </w:r>
      <w:r w:rsidR="004607C2" w:rsidRPr="00223A88">
        <w:rPr>
          <w:rFonts w:ascii="Arial" w:hAnsi="Arial" w:cs="Arial"/>
        </w:rPr>
        <w:t>la forma y términos que la presente ley establece.</w:t>
      </w:r>
    </w:p>
    <w:p w14:paraId="0B24C591" w14:textId="77777777" w:rsidR="004607C2" w:rsidRPr="00223A88" w:rsidRDefault="004607C2" w:rsidP="003C31A1">
      <w:pPr>
        <w:pStyle w:val="Encabezado"/>
        <w:jc w:val="both"/>
        <w:rPr>
          <w:rFonts w:ascii="Arial" w:hAnsi="Arial" w:cs="Arial"/>
        </w:rPr>
      </w:pPr>
    </w:p>
    <w:p w14:paraId="1CBC0273" w14:textId="77777777" w:rsidR="004607C2" w:rsidRPr="00223A88"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73.-</w:t>
      </w:r>
      <w:r w:rsidR="004607C2" w:rsidRPr="00223A88">
        <w:rPr>
          <w:rFonts w:ascii="Arial" w:hAnsi="Arial" w:cs="Arial"/>
        </w:rPr>
        <w:t xml:space="preserve"> Declaración de huelga es la manifestación de la voluntad de los trabajadores al servicio del Estado de suspender las labores de acuerdo a los requisitos que establece el artículo 80 de la presente ley.</w:t>
      </w:r>
    </w:p>
    <w:p w14:paraId="73B6C726" w14:textId="77777777" w:rsidR="004607C2" w:rsidRPr="00223A88" w:rsidRDefault="004607C2" w:rsidP="003C31A1">
      <w:pPr>
        <w:pStyle w:val="Encabezado"/>
        <w:jc w:val="both"/>
        <w:rPr>
          <w:rFonts w:ascii="Arial" w:hAnsi="Arial" w:cs="Arial"/>
        </w:rPr>
      </w:pPr>
    </w:p>
    <w:p w14:paraId="4602E0AF" w14:textId="77777777" w:rsidR="004607C2" w:rsidRPr="00223A88" w:rsidRDefault="00666517"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74.-</w:t>
      </w:r>
      <w:r w:rsidR="004607C2" w:rsidRPr="00223A88">
        <w:rPr>
          <w:rFonts w:ascii="Arial" w:hAnsi="Arial" w:cs="Arial"/>
        </w:rPr>
        <w:t xml:space="preserve"> La suspensión de las labores podrá afectar en su conjunto a los Poderes del Gobierno del Estado o solo alguno de ellos. Para los efectos de la huelga los organismos descentralizados forman parte del Poder Ejecutivo.</w:t>
      </w:r>
    </w:p>
    <w:p w14:paraId="7772785B" w14:textId="77777777" w:rsidR="0059056C" w:rsidRPr="00223A88" w:rsidRDefault="0059056C" w:rsidP="003C31A1">
      <w:pPr>
        <w:pStyle w:val="Encabezado"/>
        <w:jc w:val="both"/>
        <w:rPr>
          <w:rFonts w:ascii="Arial" w:hAnsi="Arial" w:cs="Arial"/>
        </w:rPr>
      </w:pPr>
    </w:p>
    <w:p w14:paraId="7D8032A4" w14:textId="77777777" w:rsidR="004607C2" w:rsidRPr="00223A88" w:rsidRDefault="00A87792"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75.-</w:t>
      </w:r>
      <w:r w:rsidR="004607C2" w:rsidRPr="00223A88">
        <w:rPr>
          <w:rFonts w:ascii="Arial" w:hAnsi="Arial" w:cs="Arial"/>
        </w:rPr>
        <w:t xml:space="preserve"> La violación sistemática y generalizada de los derechos laborales de los servidores públicos, será causal de huelga.</w:t>
      </w:r>
    </w:p>
    <w:p w14:paraId="3A23B9E3" w14:textId="77777777" w:rsidR="004607C2" w:rsidRPr="00223A88" w:rsidRDefault="004607C2" w:rsidP="003C31A1">
      <w:pPr>
        <w:pStyle w:val="Encabezado"/>
        <w:jc w:val="both"/>
        <w:rPr>
          <w:rFonts w:ascii="Arial" w:hAnsi="Arial" w:cs="Arial"/>
        </w:rPr>
      </w:pPr>
    </w:p>
    <w:p w14:paraId="079EFA22" w14:textId="77777777" w:rsidR="004607C2" w:rsidRPr="00223A88" w:rsidRDefault="00A87792"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76.-</w:t>
      </w:r>
      <w:r w:rsidR="004607C2" w:rsidRPr="00223A88">
        <w:rPr>
          <w:rFonts w:ascii="Arial" w:hAnsi="Arial" w:cs="Arial"/>
        </w:rPr>
        <w:t xml:space="preserve"> La huelga se limitará exclusivamente al mero acto de la suspensión del trabajo.</w:t>
      </w:r>
    </w:p>
    <w:p w14:paraId="78EE9475" w14:textId="77777777" w:rsidR="004607C2" w:rsidRPr="00223A88" w:rsidRDefault="004607C2" w:rsidP="003C31A1">
      <w:pPr>
        <w:pStyle w:val="Encabezado"/>
        <w:jc w:val="both"/>
        <w:rPr>
          <w:rFonts w:ascii="Arial" w:hAnsi="Arial" w:cs="Arial"/>
        </w:rPr>
      </w:pPr>
    </w:p>
    <w:p w14:paraId="73C24FDA" w14:textId="77777777" w:rsidR="004607C2" w:rsidRDefault="004607C2" w:rsidP="003C31A1">
      <w:pPr>
        <w:pStyle w:val="Encabezado"/>
        <w:jc w:val="both"/>
        <w:rPr>
          <w:rFonts w:ascii="Arial" w:hAnsi="Arial" w:cs="Arial"/>
        </w:rPr>
      </w:pPr>
      <w:r w:rsidRPr="00223A88">
        <w:rPr>
          <w:rFonts w:ascii="Arial" w:hAnsi="Arial" w:cs="Arial"/>
          <w:b/>
          <w:bCs/>
        </w:rPr>
        <w:t>ART</w:t>
      </w:r>
      <w:r w:rsidR="00A87792" w:rsidRPr="00223A88">
        <w:rPr>
          <w:rFonts w:ascii="Arial" w:hAnsi="Arial" w:cs="Arial"/>
          <w:b/>
          <w:bCs/>
        </w:rPr>
        <w:t>Í</w:t>
      </w:r>
      <w:r w:rsidRPr="00223A88">
        <w:rPr>
          <w:rFonts w:ascii="Arial" w:hAnsi="Arial" w:cs="Arial"/>
          <w:b/>
          <w:bCs/>
        </w:rPr>
        <w:t>CULO 77.-</w:t>
      </w:r>
      <w:r w:rsidRPr="00223A88">
        <w:rPr>
          <w:rFonts w:ascii="Arial" w:hAnsi="Arial" w:cs="Arial"/>
        </w:rPr>
        <w:t xml:space="preserve"> Los actos de coacción o de violencia física o moral sobre las personas o de fuerza sobre las cosas cometidas por los huelguistas, tendrán como consecuencia para sus autores, la pérdida de la calidad de trabajadores al ser</w:t>
      </w:r>
      <w:r>
        <w:rPr>
          <w:rFonts w:ascii="Arial" w:hAnsi="Arial" w:cs="Arial"/>
        </w:rPr>
        <w:t>vicio del Estado y de todos los derechos contenidos en este ordenamiento, sin perjuicio de las responsabilidades civiles o penales en que incurran.</w:t>
      </w:r>
    </w:p>
    <w:p w14:paraId="007E4813" w14:textId="77777777" w:rsidR="004607C2" w:rsidRPr="00FD2807" w:rsidRDefault="004607C2" w:rsidP="003C31A1">
      <w:pPr>
        <w:pStyle w:val="Encabezado"/>
        <w:jc w:val="both"/>
        <w:rPr>
          <w:rFonts w:ascii="Arial" w:hAnsi="Arial" w:cs="Arial"/>
          <w:szCs w:val="16"/>
        </w:rPr>
      </w:pPr>
    </w:p>
    <w:p w14:paraId="079FA758" w14:textId="77777777" w:rsidR="00FD2807" w:rsidRDefault="007E41B1" w:rsidP="004F251B">
      <w:pPr>
        <w:pStyle w:val="Encabezado"/>
        <w:jc w:val="both"/>
        <w:rPr>
          <w:rFonts w:ascii="Arial" w:hAnsi="Arial" w:cs="Arial"/>
        </w:rPr>
      </w:pPr>
      <w:r>
        <w:rPr>
          <w:rFonts w:ascii="Arial" w:hAnsi="Arial" w:cs="Arial"/>
          <w:b/>
          <w:bCs/>
        </w:rPr>
        <w:t>ARTÍCULO</w:t>
      </w:r>
      <w:r w:rsidR="004607C2">
        <w:rPr>
          <w:rFonts w:ascii="Arial" w:hAnsi="Arial" w:cs="Arial"/>
          <w:b/>
          <w:bCs/>
        </w:rPr>
        <w:t xml:space="preserve"> 78.-</w:t>
      </w:r>
      <w:r w:rsidR="004607C2">
        <w:rPr>
          <w:rFonts w:ascii="Arial" w:hAnsi="Arial" w:cs="Arial"/>
        </w:rPr>
        <w:t xml:space="preserve"> La huelga solo suspenderá los efectos del nombramiento de los trabajadores por el tiempo que dure.</w:t>
      </w:r>
    </w:p>
    <w:p w14:paraId="12E3956B" w14:textId="77777777" w:rsidR="004F251B" w:rsidRPr="004F251B" w:rsidRDefault="004F251B" w:rsidP="004F251B">
      <w:pPr>
        <w:pStyle w:val="Encabezado"/>
        <w:jc w:val="both"/>
        <w:rPr>
          <w:rFonts w:ascii="Arial" w:hAnsi="Arial" w:cs="Arial"/>
        </w:rPr>
      </w:pPr>
    </w:p>
    <w:p w14:paraId="3FE7DC8F" w14:textId="77777777" w:rsidR="004607C2" w:rsidRDefault="004607C2" w:rsidP="00D67477">
      <w:pPr>
        <w:jc w:val="center"/>
        <w:rPr>
          <w:rFonts w:ascii="Arial" w:hAnsi="Arial" w:cs="Arial"/>
          <w:b/>
          <w:bCs/>
        </w:rPr>
      </w:pPr>
      <w:r>
        <w:rPr>
          <w:rFonts w:ascii="Arial" w:hAnsi="Arial" w:cs="Arial"/>
          <w:b/>
          <w:bCs/>
        </w:rPr>
        <w:t>CAP</w:t>
      </w:r>
      <w:r w:rsidR="00A87792">
        <w:rPr>
          <w:rFonts w:ascii="Arial" w:hAnsi="Arial" w:cs="Arial"/>
          <w:b/>
          <w:bCs/>
        </w:rPr>
        <w:t>Í</w:t>
      </w:r>
      <w:r>
        <w:rPr>
          <w:rFonts w:ascii="Arial" w:hAnsi="Arial" w:cs="Arial"/>
          <w:b/>
          <w:bCs/>
        </w:rPr>
        <w:t>TULO II</w:t>
      </w:r>
    </w:p>
    <w:p w14:paraId="3D05425D" w14:textId="77777777" w:rsidR="004607C2" w:rsidRDefault="004607C2" w:rsidP="00D67477">
      <w:pPr>
        <w:pStyle w:val="Encabezado"/>
        <w:jc w:val="center"/>
        <w:rPr>
          <w:rFonts w:ascii="Arial" w:hAnsi="Arial" w:cs="Arial"/>
          <w:b/>
          <w:bCs/>
        </w:rPr>
      </w:pPr>
      <w:r>
        <w:rPr>
          <w:rFonts w:ascii="Arial" w:hAnsi="Arial" w:cs="Arial"/>
          <w:b/>
          <w:bCs/>
        </w:rPr>
        <w:t>DEL PROCEDIMIENTO DE HUELGA</w:t>
      </w:r>
    </w:p>
    <w:p w14:paraId="0DCFB4DE" w14:textId="77777777" w:rsidR="004607C2" w:rsidRPr="003A5ED1" w:rsidRDefault="004607C2" w:rsidP="003C31A1">
      <w:pPr>
        <w:pStyle w:val="Encabezado"/>
        <w:jc w:val="both"/>
        <w:rPr>
          <w:rFonts w:ascii="Arial" w:hAnsi="Arial" w:cs="Arial"/>
          <w:sz w:val="18"/>
          <w:szCs w:val="18"/>
        </w:rPr>
      </w:pPr>
    </w:p>
    <w:p w14:paraId="745A5C45" w14:textId="77777777" w:rsidR="004607C2" w:rsidRDefault="007E41B1"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79.- </w:t>
      </w:r>
      <w:r w:rsidR="004607C2">
        <w:rPr>
          <w:rFonts w:ascii="Arial" w:hAnsi="Arial" w:cs="Arial"/>
        </w:rPr>
        <w:t>Para declarar una huelga se requiere:</w:t>
      </w:r>
    </w:p>
    <w:p w14:paraId="4992C90A" w14:textId="77777777" w:rsidR="004607C2" w:rsidRPr="00F451D1" w:rsidRDefault="004607C2" w:rsidP="003C31A1">
      <w:pPr>
        <w:pStyle w:val="Encabezado"/>
        <w:jc w:val="both"/>
        <w:rPr>
          <w:rFonts w:ascii="Arial" w:hAnsi="Arial" w:cs="Arial"/>
          <w:sz w:val="16"/>
          <w:szCs w:val="16"/>
        </w:rPr>
      </w:pPr>
    </w:p>
    <w:p w14:paraId="1F3755C8" w14:textId="77777777" w:rsidR="004607C2" w:rsidRDefault="004607C2" w:rsidP="003C31A1">
      <w:pPr>
        <w:pStyle w:val="Encabezado"/>
        <w:jc w:val="both"/>
        <w:rPr>
          <w:rFonts w:ascii="Arial" w:hAnsi="Arial" w:cs="Arial"/>
        </w:rPr>
      </w:pPr>
      <w:r>
        <w:rPr>
          <w:rFonts w:ascii="Arial" w:hAnsi="Arial" w:cs="Arial"/>
          <w:b/>
          <w:bCs/>
        </w:rPr>
        <w:t>I.-</w:t>
      </w:r>
      <w:r>
        <w:rPr>
          <w:rFonts w:ascii="Arial" w:hAnsi="Arial" w:cs="Arial"/>
        </w:rPr>
        <w:t xml:space="preserve"> Que sea motivada por la causa señalada en el artículo 75 de la presente ley; y</w:t>
      </w:r>
    </w:p>
    <w:p w14:paraId="28E2A8A2" w14:textId="77777777" w:rsidR="00F451D1" w:rsidRPr="00223A88" w:rsidRDefault="00F451D1" w:rsidP="003C31A1">
      <w:pPr>
        <w:pStyle w:val="Encabezado"/>
        <w:jc w:val="both"/>
        <w:rPr>
          <w:rFonts w:ascii="Arial" w:hAnsi="Arial" w:cs="Arial"/>
        </w:rPr>
      </w:pPr>
    </w:p>
    <w:p w14:paraId="1A6C1390" w14:textId="77777777" w:rsidR="004607C2" w:rsidRDefault="004607C2" w:rsidP="003C31A1">
      <w:pPr>
        <w:pStyle w:val="Encabezado"/>
        <w:jc w:val="both"/>
        <w:rPr>
          <w:rFonts w:ascii="Arial" w:hAnsi="Arial" w:cs="Arial"/>
        </w:rPr>
      </w:pPr>
      <w:r>
        <w:rPr>
          <w:rFonts w:ascii="Arial" w:hAnsi="Arial" w:cs="Arial"/>
          <w:b/>
          <w:bCs/>
        </w:rPr>
        <w:t>II.-</w:t>
      </w:r>
      <w:r w:rsidR="00FD2807" w:rsidRPr="00FD2807">
        <w:t xml:space="preserve"> </w:t>
      </w:r>
      <w:r w:rsidR="00FD2807" w:rsidRPr="00FD2807">
        <w:rPr>
          <w:rFonts w:ascii="Arial" w:hAnsi="Arial" w:cs="Arial"/>
        </w:rPr>
        <w:t>Que sea declarada por las dos terceras partes de la asamblea de trabajadores del sindicato, y esta podrá afectar a uno o más Poderes.</w:t>
      </w:r>
    </w:p>
    <w:p w14:paraId="3F374471" w14:textId="77777777" w:rsidR="00FD2807" w:rsidRDefault="00FD2807" w:rsidP="00FD280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464987AE" w14:textId="77777777" w:rsidR="00FD2807" w:rsidRDefault="00FD2807" w:rsidP="00FD2807">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0DE6F5E1" w14:textId="77777777" w:rsidR="004607C2" w:rsidRPr="00223A88" w:rsidRDefault="004607C2" w:rsidP="003C31A1">
      <w:pPr>
        <w:pStyle w:val="Encabezado"/>
        <w:jc w:val="both"/>
        <w:rPr>
          <w:rFonts w:ascii="Arial" w:hAnsi="Arial" w:cs="Arial"/>
        </w:rPr>
      </w:pPr>
    </w:p>
    <w:p w14:paraId="70738024"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A87792" w:rsidRPr="00223A88">
        <w:rPr>
          <w:rFonts w:ascii="Arial" w:hAnsi="Arial" w:cs="Arial"/>
          <w:b/>
          <w:bCs/>
        </w:rPr>
        <w:t>Í</w:t>
      </w:r>
      <w:r w:rsidRPr="00223A88">
        <w:rPr>
          <w:rFonts w:ascii="Arial" w:hAnsi="Arial" w:cs="Arial"/>
          <w:b/>
          <w:bCs/>
        </w:rPr>
        <w:t>CULO 80.-</w:t>
      </w:r>
      <w:r w:rsidRPr="00223A88">
        <w:rPr>
          <w:rFonts w:ascii="Arial" w:hAnsi="Arial" w:cs="Arial"/>
        </w:rPr>
        <w:t xml:space="preserve"> Antes de suspender las labores, se deberán cumplir los requisitos siguientes:</w:t>
      </w:r>
    </w:p>
    <w:p w14:paraId="1A07E941" w14:textId="77777777" w:rsidR="004607C2" w:rsidRPr="00223A88" w:rsidRDefault="004607C2" w:rsidP="003C31A1">
      <w:pPr>
        <w:pStyle w:val="Encabezado"/>
        <w:jc w:val="both"/>
        <w:rPr>
          <w:rFonts w:ascii="Arial" w:hAnsi="Arial" w:cs="Arial"/>
        </w:rPr>
      </w:pPr>
    </w:p>
    <w:p w14:paraId="3C8C25F9" w14:textId="77777777" w:rsidR="004607C2" w:rsidRPr="00223A88" w:rsidRDefault="004607C2" w:rsidP="003C31A1">
      <w:pPr>
        <w:pStyle w:val="Encabezado"/>
        <w:jc w:val="both"/>
        <w:rPr>
          <w:rFonts w:ascii="Arial" w:hAnsi="Arial" w:cs="Arial"/>
        </w:rPr>
      </w:pPr>
      <w:r w:rsidRPr="00223A88">
        <w:rPr>
          <w:rFonts w:ascii="Arial" w:hAnsi="Arial" w:cs="Arial"/>
          <w:b/>
          <w:bCs/>
        </w:rPr>
        <w:t>I.-</w:t>
      </w:r>
      <w:r w:rsidRPr="00223A88">
        <w:rPr>
          <w:rFonts w:ascii="Arial" w:hAnsi="Arial" w:cs="Arial"/>
        </w:rPr>
        <w:t xml:space="preserve"> Presentar al Presidente del Tribunal de Arbitraje pliego de peticiones, adjuntando acta de asamblea en que se haya acordado declarar la huelga;</w:t>
      </w:r>
    </w:p>
    <w:p w14:paraId="6799A69C" w14:textId="77777777" w:rsidR="00751611" w:rsidRPr="00223A88" w:rsidRDefault="00751611" w:rsidP="003C31A1">
      <w:pPr>
        <w:pStyle w:val="Encabezado"/>
        <w:jc w:val="both"/>
        <w:rPr>
          <w:rFonts w:ascii="Arial" w:hAnsi="Arial" w:cs="Arial"/>
        </w:rPr>
      </w:pPr>
    </w:p>
    <w:p w14:paraId="0C9990C2" w14:textId="77777777" w:rsidR="004607C2" w:rsidRPr="00223A88" w:rsidRDefault="004607C2" w:rsidP="003C31A1">
      <w:pPr>
        <w:pStyle w:val="Encabezado"/>
        <w:jc w:val="both"/>
        <w:rPr>
          <w:rFonts w:ascii="Arial" w:hAnsi="Arial" w:cs="Arial"/>
        </w:rPr>
      </w:pPr>
      <w:r w:rsidRPr="00223A88">
        <w:rPr>
          <w:rFonts w:ascii="Arial" w:hAnsi="Arial" w:cs="Arial"/>
          <w:b/>
          <w:bCs/>
        </w:rPr>
        <w:lastRenderedPageBreak/>
        <w:t>II.-</w:t>
      </w:r>
      <w:r w:rsidRPr="00223A88">
        <w:rPr>
          <w:rFonts w:ascii="Arial" w:hAnsi="Arial" w:cs="Arial"/>
        </w:rPr>
        <w:t xml:space="preserve"> Una vez recibido el escrito y sus anexos, cumplidos, a juicio del Tribunal de Arbitraje, los requisitos establecidos en este ordenamiento, correrá traslado con copia de ellos a quien ostente la representación del Gobierno expresando el día y la hora en que deba iniciarse la suspensión de labores. El término mínimo de </w:t>
      </w:r>
      <w:proofErr w:type="spellStart"/>
      <w:r w:rsidRPr="00223A88">
        <w:rPr>
          <w:rFonts w:ascii="Arial" w:hAnsi="Arial" w:cs="Arial"/>
        </w:rPr>
        <w:t>prehuelga</w:t>
      </w:r>
      <w:proofErr w:type="spellEnd"/>
      <w:r w:rsidRPr="00223A88">
        <w:rPr>
          <w:rFonts w:ascii="Arial" w:hAnsi="Arial" w:cs="Arial"/>
        </w:rPr>
        <w:t>, será de diez días hábiles contados a partir de la notificación; y</w:t>
      </w:r>
    </w:p>
    <w:p w14:paraId="7A530D08" w14:textId="77777777" w:rsidR="004607C2" w:rsidRPr="00223A88" w:rsidRDefault="004607C2" w:rsidP="003C31A1">
      <w:pPr>
        <w:pStyle w:val="Encabezado"/>
        <w:jc w:val="both"/>
        <w:rPr>
          <w:rFonts w:ascii="Arial" w:hAnsi="Arial" w:cs="Arial"/>
        </w:rPr>
      </w:pPr>
    </w:p>
    <w:p w14:paraId="5F27F2B3" w14:textId="77777777" w:rsidR="004607C2" w:rsidRPr="00223A88" w:rsidRDefault="004607C2" w:rsidP="003C31A1">
      <w:pPr>
        <w:pStyle w:val="Encabezado"/>
        <w:jc w:val="both"/>
        <w:rPr>
          <w:rFonts w:ascii="Arial" w:hAnsi="Arial" w:cs="Arial"/>
        </w:rPr>
      </w:pPr>
      <w:r w:rsidRPr="00223A88">
        <w:rPr>
          <w:rFonts w:ascii="Arial" w:hAnsi="Arial" w:cs="Arial"/>
          <w:b/>
          <w:bCs/>
        </w:rPr>
        <w:t>III.-</w:t>
      </w:r>
      <w:r w:rsidRPr="00223A88">
        <w:rPr>
          <w:rFonts w:ascii="Arial" w:hAnsi="Arial" w:cs="Arial"/>
        </w:rPr>
        <w:t xml:space="preserve"> El Tribunal de Arbitraje dentro de los tres días siguientes a partir de la notificación del emplazamiento, citará a una audiencia en la que el Gobierno del Estado deberá contestar el mismo y en ella se procurará avenir a las partes ajustándose a las normas siguientes:</w:t>
      </w:r>
    </w:p>
    <w:p w14:paraId="1A96B48A" w14:textId="77777777" w:rsidR="004607C2" w:rsidRPr="00223A88" w:rsidRDefault="004607C2" w:rsidP="003C31A1">
      <w:pPr>
        <w:pStyle w:val="Encabezado"/>
        <w:jc w:val="both"/>
        <w:rPr>
          <w:rFonts w:ascii="Arial" w:hAnsi="Arial" w:cs="Arial"/>
        </w:rPr>
      </w:pPr>
    </w:p>
    <w:p w14:paraId="2298E11C" w14:textId="77777777" w:rsidR="004607C2" w:rsidRPr="00223A88" w:rsidRDefault="004607C2" w:rsidP="003C31A1">
      <w:pPr>
        <w:pStyle w:val="Encabezado"/>
        <w:jc w:val="both"/>
        <w:rPr>
          <w:rFonts w:ascii="Arial" w:hAnsi="Arial" w:cs="Arial"/>
        </w:rPr>
      </w:pPr>
      <w:r w:rsidRPr="00223A88">
        <w:rPr>
          <w:rFonts w:ascii="Arial" w:hAnsi="Arial" w:cs="Arial"/>
          <w:b/>
          <w:bCs/>
        </w:rPr>
        <w:t>a).-</w:t>
      </w:r>
      <w:r w:rsidRPr="00223A88">
        <w:rPr>
          <w:rFonts w:ascii="Arial" w:hAnsi="Arial" w:cs="Arial"/>
        </w:rPr>
        <w:t xml:space="preserve"> Si a la audiencia no comparecen los representantes del sindicato, no correrá el término para que la huelga se inicie, pero éste no se suspenderá cuando el representante del Gobierno del Estado no concurra;</w:t>
      </w:r>
    </w:p>
    <w:p w14:paraId="5E00B3E1" w14:textId="77777777" w:rsidR="004607C2" w:rsidRPr="00223A88" w:rsidRDefault="004607C2" w:rsidP="003C31A1">
      <w:pPr>
        <w:pStyle w:val="Encabezado"/>
        <w:jc w:val="both"/>
        <w:rPr>
          <w:rFonts w:ascii="Arial" w:hAnsi="Arial" w:cs="Arial"/>
        </w:rPr>
      </w:pPr>
    </w:p>
    <w:p w14:paraId="5C01AE3B" w14:textId="77777777" w:rsidR="004607C2" w:rsidRPr="00223A88" w:rsidRDefault="004607C2" w:rsidP="003C31A1">
      <w:pPr>
        <w:pStyle w:val="Encabezado"/>
        <w:jc w:val="both"/>
        <w:rPr>
          <w:rFonts w:ascii="Arial" w:hAnsi="Arial" w:cs="Arial"/>
        </w:rPr>
      </w:pPr>
      <w:r w:rsidRPr="00223A88">
        <w:rPr>
          <w:rFonts w:ascii="Arial" w:hAnsi="Arial" w:cs="Arial"/>
          <w:b/>
          <w:bCs/>
        </w:rPr>
        <w:t>b).-</w:t>
      </w:r>
      <w:r w:rsidRPr="00223A88">
        <w:rPr>
          <w:rFonts w:ascii="Arial" w:hAnsi="Arial" w:cs="Arial"/>
        </w:rPr>
        <w:t xml:space="preserve"> Si con la comparecencia de las partes se llega a un arreglo conciliatorio, se dará por terminado el conflicto. El convenio respectivo una vez aprobado y sancionado por el Tribunal, producirá todos los efectos jurídicos inherentes a un laudo; y</w:t>
      </w:r>
    </w:p>
    <w:p w14:paraId="4785F210" w14:textId="77777777" w:rsidR="004607C2" w:rsidRPr="00223A88" w:rsidRDefault="004607C2" w:rsidP="003C31A1">
      <w:pPr>
        <w:pStyle w:val="Encabezado"/>
        <w:jc w:val="both"/>
        <w:rPr>
          <w:rFonts w:ascii="Arial" w:hAnsi="Arial" w:cs="Arial"/>
        </w:rPr>
      </w:pPr>
    </w:p>
    <w:p w14:paraId="78A4277A" w14:textId="77777777" w:rsidR="004607C2" w:rsidRPr="00223A88" w:rsidRDefault="004607C2" w:rsidP="003C31A1">
      <w:pPr>
        <w:pStyle w:val="Encabezado"/>
        <w:jc w:val="both"/>
        <w:rPr>
          <w:rFonts w:ascii="Arial" w:hAnsi="Arial" w:cs="Arial"/>
        </w:rPr>
      </w:pPr>
      <w:r w:rsidRPr="00223A88">
        <w:rPr>
          <w:rFonts w:ascii="Arial" w:hAnsi="Arial" w:cs="Arial"/>
          <w:b/>
          <w:bCs/>
        </w:rPr>
        <w:t>c).-</w:t>
      </w:r>
      <w:r w:rsidRPr="00223A88">
        <w:rPr>
          <w:rFonts w:ascii="Arial" w:hAnsi="Arial" w:cs="Arial"/>
        </w:rPr>
        <w:t xml:space="preserve"> Si no se llega a un acuerdo, el Tribunal de Arbitraje citará a las partes a una segunda audiencia que será de pruebas y alegatos.</w:t>
      </w:r>
    </w:p>
    <w:p w14:paraId="4C8B6117" w14:textId="77777777" w:rsidR="004607C2" w:rsidRPr="00223A88" w:rsidRDefault="004607C2" w:rsidP="003C31A1">
      <w:pPr>
        <w:pStyle w:val="Encabezado"/>
        <w:jc w:val="both"/>
        <w:rPr>
          <w:rFonts w:ascii="Arial" w:hAnsi="Arial" w:cs="Arial"/>
        </w:rPr>
      </w:pPr>
    </w:p>
    <w:p w14:paraId="1A188D3E" w14:textId="77777777" w:rsidR="004607C2" w:rsidRPr="00223A88" w:rsidRDefault="004607C2" w:rsidP="003C31A1">
      <w:pPr>
        <w:pStyle w:val="Encabezado"/>
        <w:jc w:val="both"/>
        <w:rPr>
          <w:rFonts w:ascii="Arial" w:hAnsi="Arial" w:cs="Arial"/>
        </w:rPr>
      </w:pPr>
      <w:r w:rsidRPr="00223A88">
        <w:rPr>
          <w:rFonts w:ascii="Arial" w:hAnsi="Arial" w:cs="Arial"/>
          <w:b/>
          <w:bCs/>
        </w:rPr>
        <w:t>IV.-</w:t>
      </w:r>
      <w:r w:rsidRPr="00223A88">
        <w:rPr>
          <w:rFonts w:ascii="Arial" w:hAnsi="Arial" w:cs="Arial"/>
        </w:rPr>
        <w:t xml:space="preserve"> Dentro de los tres días siguientes deberá celebrarse la audiencia a que se refiere el inciso "c" del punto anterior, subsistiendo los apercibimientos de la primera audiencia;</w:t>
      </w:r>
    </w:p>
    <w:p w14:paraId="3AEF4DDA" w14:textId="77777777" w:rsidR="004607C2" w:rsidRPr="00223A88" w:rsidRDefault="004607C2" w:rsidP="003C31A1">
      <w:pPr>
        <w:pStyle w:val="Encabezado"/>
        <w:jc w:val="both"/>
        <w:rPr>
          <w:rFonts w:ascii="Arial" w:hAnsi="Arial" w:cs="Arial"/>
        </w:rPr>
      </w:pPr>
    </w:p>
    <w:p w14:paraId="098A853B" w14:textId="77777777" w:rsidR="004607C2" w:rsidRPr="00223A88" w:rsidRDefault="004607C2" w:rsidP="003C31A1">
      <w:pPr>
        <w:pStyle w:val="Encabezado"/>
        <w:jc w:val="both"/>
        <w:rPr>
          <w:rFonts w:ascii="Arial" w:hAnsi="Arial" w:cs="Arial"/>
        </w:rPr>
      </w:pPr>
      <w:r w:rsidRPr="00223A88">
        <w:rPr>
          <w:rFonts w:ascii="Arial" w:hAnsi="Arial" w:cs="Arial"/>
          <w:b/>
          <w:bCs/>
        </w:rPr>
        <w:t>V.-</w:t>
      </w:r>
      <w:r w:rsidRPr="00223A88">
        <w:rPr>
          <w:rFonts w:ascii="Arial" w:hAnsi="Arial" w:cs="Arial"/>
        </w:rPr>
        <w:t xml:space="preserve"> El Tribunal hará una exhortación para llegar a una solución satisfactoria. Si las partes no llegaren a un acuerdo, se les tendrá por inconformes con todo arreglo y se les dará oportunidad de ofrecer sus pruebas y alegar brevemente, con lo que se dará por terminada la audiencia;</w:t>
      </w:r>
    </w:p>
    <w:p w14:paraId="2225E487" w14:textId="77777777" w:rsidR="004607C2" w:rsidRPr="00223A88" w:rsidRDefault="004607C2" w:rsidP="003C31A1">
      <w:pPr>
        <w:pStyle w:val="Encabezado"/>
        <w:jc w:val="both"/>
        <w:rPr>
          <w:rFonts w:ascii="Arial" w:hAnsi="Arial" w:cs="Arial"/>
        </w:rPr>
      </w:pPr>
    </w:p>
    <w:p w14:paraId="22BCDC72" w14:textId="77777777" w:rsidR="004607C2" w:rsidRPr="00223A88" w:rsidRDefault="004607C2" w:rsidP="003C31A1">
      <w:pPr>
        <w:pStyle w:val="Encabezado"/>
        <w:jc w:val="both"/>
        <w:rPr>
          <w:rFonts w:ascii="Arial" w:hAnsi="Arial" w:cs="Arial"/>
        </w:rPr>
      </w:pPr>
      <w:r w:rsidRPr="00223A88">
        <w:rPr>
          <w:rFonts w:ascii="Arial" w:hAnsi="Arial" w:cs="Arial"/>
          <w:b/>
          <w:bCs/>
        </w:rPr>
        <w:t>VI.-</w:t>
      </w:r>
      <w:r w:rsidRPr="00223A88">
        <w:rPr>
          <w:rFonts w:ascii="Arial" w:hAnsi="Arial" w:cs="Arial"/>
        </w:rPr>
        <w:t xml:space="preserve"> Dentro de los tres días siguientes el Tribunal resolverá sobre la procedencia de la huelga. Declarada legal la misma, notificará al Poder o Poderes afectados del acuerdo dictado; y</w:t>
      </w:r>
    </w:p>
    <w:p w14:paraId="4261CD3E" w14:textId="77777777" w:rsidR="004607C2" w:rsidRPr="00223A88" w:rsidRDefault="004607C2" w:rsidP="003C31A1">
      <w:pPr>
        <w:pStyle w:val="Encabezado"/>
        <w:jc w:val="both"/>
        <w:rPr>
          <w:rFonts w:ascii="Arial" w:hAnsi="Arial" w:cs="Arial"/>
        </w:rPr>
      </w:pPr>
    </w:p>
    <w:p w14:paraId="3D0B9678" w14:textId="77777777" w:rsidR="004607C2" w:rsidRPr="00223A88" w:rsidRDefault="004607C2" w:rsidP="003C31A1">
      <w:pPr>
        <w:pStyle w:val="Encabezado"/>
        <w:jc w:val="both"/>
        <w:rPr>
          <w:rFonts w:ascii="Arial" w:hAnsi="Arial" w:cs="Arial"/>
        </w:rPr>
      </w:pPr>
      <w:r w:rsidRPr="00223A88">
        <w:rPr>
          <w:rFonts w:ascii="Arial" w:hAnsi="Arial" w:cs="Arial"/>
          <w:b/>
          <w:bCs/>
        </w:rPr>
        <w:t>VII.-</w:t>
      </w:r>
      <w:r w:rsidRPr="00223A88">
        <w:rPr>
          <w:rFonts w:ascii="Arial" w:hAnsi="Arial" w:cs="Arial"/>
        </w:rPr>
        <w:t xml:space="preserve"> Si el Tribunal resuelve que la declaración de huelga es improcedente, prevendrá a los trabajadores que en caso de suspender las labores, el acto será considerado como causa justificada de rescisión y dictará las medidas necesarias para evitar la suspensión.</w:t>
      </w:r>
    </w:p>
    <w:p w14:paraId="0098565C" w14:textId="77777777" w:rsidR="004607C2" w:rsidRPr="00223A88" w:rsidRDefault="004607C2" w:rsidP="003C31A1">
      <w:pPr>
        <w:pStyle w:val="Encabezado"/>
        <w:jc w:val="both"/>
        <w:rPr>
          <w:rFonts w:ascii="Arial" w:hAnsi="Arial" w:cs="Arial"/>
        </w:rPr>
      </w:pPr>
    </w:p>
    <w:p w14:paraId="6F35B5F3"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A87792" w:rsidRPr="00223A88">
        <w:rPr>
          <w:rFonts w:ascii="Arial" w:hAnsi="Arial" w:cs="Arial"/>
          <w:b/>
          <w:bCs/>
        </w:rPr>
        <w:t>Í</w:t>
      </w:r>
      <w:r w:rsidRPr="00223A88">
        <w:rPr>
          <w:rFonts w:ascii="Arial" w:hAnsi="Arial" w:cs="Arial"/>
          <w:b/>
          <w:bCs/>
        </w:rPr>
        <w:t>CULO 81.-</w:t>
      </w:r>
      <w:r w:rsidRPr="00223A88">
        <w:rPr>
          <w:rFonts w:ascii="Arial" w:hAnsi="Arial" w:cs="Arial"/>
        </w:rPr>
        <w:t xml:space="preserve"> Es huelga delictuosa aquella en que los trabajadores realizan actos de violencia en contra de las personas o sus propiedades. </w:t>
      </w:r>
    </w:p>
    <w:p w14:paraId="7A9223C3" w14:textId="77777777" w:rsidR="004607C2" w:rsidRPr="00223A88" w:rsidRDefault="004607C2" w:rsidP="003C31A1">
      <w:pPr>
        <w:pStyle w:val="Encabezado"/>
        <w:jc w:val="both"/>
        <w:rPr>
          <w:rFonts w:ascii="Arial" w:hAnsi="Arial" w:cs="Arial"/>
        </w:rPr>
      </w:pPr>
    </w:p>
    <w:p w14:paraId="5372D837" w14:textId="77777777" w:rsidR="004607C2" w:rsidRPr="00223A88"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82.-</w:t>
      </w:r>
      <w:r w:rsidR="004607C2" w:rsidRPr="00223A88">
        <w:rPr>
          <w:rFonts w:ascii="Arial" w:hAnsi="Arial" w:cs="Arial"/>
        </w:rPr>
        <w:t xml:space="preserve"> La suspensión de labores llevada a cabo antes del plazo señalado para realizarla se considerará como abandono de empleo.</w:t>
      </w:r>
    </w:p>
    <w:p w14:paraId="77DD90DE" w14:textId="77777777" w:rsidR="004607C2" w:rsidRPr="00223A88" w:rsidRDefault="004607C2" w:rsidP="003C31A1">
      <w:pPr>
        <w:pStyle w:val="Encabezado"/>
        <w:jc w:val="both"/>
        <w:rPr>
          <w:rFonts w:ascii="Arial" w:hAnsi="Arial" w:cs="Arial"/>
        </w:rPr>
      </w:pPr>
    </w:p>
    <w:p w14:paraId="0A0B7B27" w14:textId="77777777" w:rsidR="004607C2" w:rsidRPr="00223A88"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83.-</w:t>
      </w:r>
      <w:r w:rsidR="004607C2" w:rsidRPr="00223A88">
        <w:rPr>
          <w:rFonts w:ascii="Arial" w:hAnsi="Arial" w:cs="Arial"/>
        </w:rPr>
        <w:t xml:space="preserve"> La huelga terminará:</w:t>
      </w:r>
    </w:p>
    <w:p w14:paraId="75804D39" w14:textId="77777777" w:rsidR="004607C2" w:rsidRPr="00223A88" w:rsidRDefault="004607C2" w:rsidP="003C31A1">
      <w:pPr>
        <w:pStyle w:val="Encabezado"/>
        <w:jc w:val="both"/>
        <w:rPr>
          <w:rFonts w:ascii="Arial" w:hAnsi="Arial" w:cs="Arial"/>
        </w:rPr>
      </w:pPr>
    </w:p>
    <w:p w14:paraId="561F7D8A" w14:textId="77777777" w:rsidR="004607C2" w:rsidRPr="00223A88" w:rsidRDefault="004607C2" w:rsidP="003C31A1">
      <w:pPr>
        <w:pStyle w:val="Encabezado"/>
        <w:jc w:val="both"/>
        <w:rPr>
          <w:rFonts w:ascii="Arial" w:hAnsi="Arial" w:cs="Arial"/>
        </w:rPr>
      </w:pPr>
      <w:r w:rsidRPr="00223A88">
        <w:rPr>
          <w:rFonts w:ascii="Arial" w:hAnsi="Arial" w:cs="Arial"/>
          <w:b/>
          <w:bCs/>
        </w:rPr>
        <w:t>I.-</w:t>
      </w:r>
      <w:r w:rsidRPr="00223A88">
        <w:rPr>
          <w:rFonts w:ascii="Arial" w:hAnsi="Arial" w:cs="Arial"/>
        </w:rPr>
        <w:t xml:space="preserve"> Por avenencia entre las partes en conflicto;</w:t>
      </w:r>
    </w:p>
    <w:p w14:paraId="111FFE76" w14:textId="77777777" w:rsidR="004607C2" w:rsidRPr="00223A88" w:rsidRDefault="004607C2" w:rsidP="003C31A1">
      <w:pPr>
        <w:pStyle w:val="Encabezado"/>
        <w:jc w:val="both"/>
        <w:rPr>
          <w:rFonts w:ascii="Arial" w:hAnsi="Arial" w:cs="Arial"/>
        </w:rPr>
      </w:pPr>
    </w:p>
    <w:p w14:paraId="1371BADA"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Por acuerdo de la mayoría de la asamblea de trabajadores; y</w:t>
      </w:r>
    </w:p>
    <w:p w14:paraId="0D1A09B3" w14:textId="77777777" w:rsidR="004607C2" w:rsidRPr="00223A88" w:rsidRDefault="004607C2" w:rsidP="003C31A1">
      <w:pPr>
        <w:pStyle w:val="Encabezado"/>
        <w:jc w:val="both"/>
        <w:rPr>
          <w:rFonts w:ascii="Arial" w:hAnsi="Arial" w:cs="Arial"/>
        </w:rPr>
      </w:pPr>
    </w:p>
    <w:p w14:paraId="3AF2DCF6" w14:textId="77777777" w:rsidR="004607C2" w:rsidRDefault="004607C2" w:rsidP="003C31A1">
      <w:pPr>
        <w:pStyle w:val="Encabezado"/>
        <w:jc w:val="both"/>
        <w:rPr>
          <w:rFonts w:ascii="Arial" w:hAnsi="Arial" w:cs="Arial"/>
        </w:rPr>
      </w:pPr>
      <w:r w:rsidRPr="004F251B">
        <w:rPr>
          <w:rFonts w:ascii="Arial" w:hAnsi="Arial" w:cs="Arial"/>
          <w:b/>
          <w:bCs/>
        </w:rPr>
        <w:t>III.-</w:t>
      </w:r>
      <w:r w:rsidRPr="004F251B">
        <w:rPr>
          <w:rFonts w:ascii="Arial" w:hAnsi="Arial" w:cs="Arial"/>
        </w:rPr>
        <w:t xml:space="preserve"> </w:t>
      </w:r>
      <w:r w:rsidR="00FD2807" w:rsidRPr="004F251B">
        <w:rPr>
          <w:rFonts w:ascii="Arial" w:hAnsi="Arial" w:cs="Arial"/>
        </w:rPr>
        <w:t xml:space="preserve">Cuando a juicio del Tribunal haya </w:t>
      </w:r>
      <w:r w:rsidR="00FD2807" w:rsidRPr="00FD2807">
        <w:rPr>
          <w:rFonts w:ascii="Arial" w:hAnsi="Arial" w:cs="Arial"/>
        </w:rPr>
        <w:t>cesado la causa que dio origen al conflicto. En este caso el Tribunal fijará a los trabajadores un plazo de veinticuatro horas para que reanuden sus labores, apercibiéndolos en los términos del artículo 80 fracción VII, de que quedarán cesados sin responsabilidad para el Estado en el caso de no acatar la orden.</w:t>
      </w:r>
    </w:p>
    <w:p w14:paraId="1213A768" w14:textId="77777777" w:rsidR="00FD2807" w:rsidRDefault="00FD2807" w:rsidP="00FD280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1709F2B0" w14:textId="77777777" w:rsidR="00FD2807" w:rsidRDefault="00FD2807" w:rsidP="00FD2807">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73AFFC5D" w14:textId="77777777" w:rsidR="004607C2" w:rsidRPr="00223A88" w:rsidRDefault="004607C2" w:rsidP="003C31A1">
      <w:pPr>
        <w:pStyle w:val="Encabezado"/>
        <w:jc w:val="both"/>
        <w:rPr>
          <w:rFonts w:ascii="Arial" w:hAnsi="Arial" w:cs="Arial"/>
        </w:rPr>
      </w:pPr>
    </w:p>
    <w:p w14:paraId="41715EFE" w14:textId="77777777" w:rsidR="004607C2" w:rsidRPr="00223A88" w:rsidRDefault="00A87792"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84.-</w:t>
      </w:r>
      <w:r w:rsidR="004607C2" w:rsidRPr="00223A88">
        <w:rPr>
          <w:rFonts w:ascii="Arial" w:hAnsi="Arial" w:cs="Arial"/>
        </w:rPr>
        <w:t xml:space="preserve"> En tanto no se declare terminado, improcedente o delictuoso un estado de huelga, el Tribunal y las autoridades deberán respetar el derecho que ejerciten los trabajadores, dándoles las garantías y prestándoles el auxilio que soliciten.</w:t>
      </w:r>
    </w:p>
    <w:p w14:paraId="3555FCA2" w14:textId="77777777" w:rsidR="003A5ED1" w:rsidRPr="00223A88" w:rsidRDefault="003A5ED1" w:rsidP="003C31A1">
      <w:pPr>
        <w:pStyle w:val="Encabezado"/>
        <w:jc w:val="both"/>
        <w:rPr>
          <w:rFonts w:ascii="Arial" w:hAnsi="Arial" w:cs="Arial"/>
        </w:rPr>
      </w:pPr>
    </w:p>
    <w:p w14:paraId="3EC99BD5" w14:textId="77777777" w:rsidR="004607C2" w:rsidRPr="00223A88" w:rsidRDefault="004607C2" w:rsidP="003C31A1">
      <w:pPr>
        <w:pStyle w:val="Encabezado"/>
        <w:jc w:val="both"/>
        <w:rPr>
          <w:rFonts w:ascii="Arial" w:hAnsi="Arial" w:cs="Arial"/>
        </w:rPr>
      </w:pPr>
      <w:r w:rsidRPr="00223A88">
        <w:rPr>
          <w:rFonts w:ascii="Arial" w:hAnsi="Arial" w:cs="Arial"/>
          <w:b/>
          <w:bCs/>
        </w:rPr>
        <w:lastRenderedPageBreak/>
        <w:t>ART</w:t>
      </w:r>
      <w:r w:rsidR="00A87792" w:rsidRPr="00223A88">
        <w:rPr>
          <w:rFonts w:ascii="Arial" w:hAnsi="Arial" w:cs="Arial"/>
          <w:b/>
          <w:bCs/>
        </w:rPr>
        <w:t>Í</w:t>
      </w:r>
      <w:r w:rsidRPr="00223A88">
        <w:rPr>
          <w:rFonts w:ascii="Arial" w:hAnsi="Arial" w:cs="Arial"/>
          <w:b/>
          <w:bCs/>
        </w:rPr>
        <w:t>CULO 85.-</w:t>
      </w:r>
      <w:r w:rsidRPr="00223A88">
        <w:rPr>
          <w:rFonts w:ascii="Arial" w:hAnsi="Arial" w:cs="Arial"/>
        </w:rPr>
        <w:t xml:space="preserve"> Al resolverse que una declaración de huelga es procedente, el Tribunal de Arbitraje, a petición de las autoridades correspondientes y teniendo en cuenta las pruebas presentadas, fijará el número de trabajadores, que deban continuar laborando a efecto de no suspender el servicio.</w:t>
      </w:r>
    </w:p>
    <w:p w14:paraId="2DD56FFC" w14:textId="77777777" w:rsidR="00922253" w:rsidRDefault="00922253" w:rsidP="00D67477">
      <w:pPr>
        <w:jc w:val="center"/>
        <w:rPr>
          <w:rFonts w:ascii="Arial" w:hAnsi="Arial" w:cs="Arial"/>
          <w:b/>
          <w:bCs/>
        </w:rPr>
      </w:pPr>
    </w:p>
    <w:p w14:paraId="576C1112" w14:textId="1D890D71" w:rsidR="004607C2" w:rsidRPr="00223A88" w:rsidRDefault="004607C2" w:rsidP="00D67477">
      <w:pPr>
        <w:jc w:val="center"/>
        <w:rPr>
          <w:rFonts w:ascii="Arial" w:hAnsi="Arial" w:cs="Arial"/>
          <w:b/>
          <w:bCs/>
        </w:rPr>
      </w:pPr>
      <w:r w:rsidRPr="00223A88">
        <w:rPr>
          <w:rFonts w:ascii="Arial" w:hAnsi="Arial" w:cs="Arial"/>
          <w:b/>
          <w:bCs/>
        </w:rPr>
        <w:t>T</w:t>
      </w:r>
      <w:r w:rsidR="007E41B1" w:rsidRPr="00223A88">
        <w:rPr>
          <w:rFonts w:ascii="Arial" w:hAnsi="Arial" w:cs="Arial"/>
          <w:b/>
          <w:bCs/>
        </w:rPr>
        <w:t>Í</w:t>
      </w:r>
      <w:r w:rsidRPr="00223A88">
        <w:rPr>
          <w:rFonts w:ascii="Arial" w:hAnsi="Arial" w:cs="Arial"/>
          <w:b/>
          <w:bCs/>
        </w:rPr>
        <w:t>TULO NOVENO</w:t>
      </w:r>
    </w:p>
    <w:p w14:paraId="67D7BF72" w14:textId="77777777" w:rsidR="007E41B1" w:rsidRPr="00223A88" w:rsidRDefault="007E41B1" w:rsidP="00D67477">
      <w:pPr>
        <w:autoSpaceDE w:val="0"/>
        <w:autoSpaceDN w:val="0"/>
        <w:adjustRightInd w:val="0"/>
        <w:jc w:val="center"/>
        <w:rPr>
          <w:rFonts w:ascii="Arial" w:hAnsi="Arial" w:cs="Arial"/>
          <w:b/>
          <w:bCs/>
          <w:lang w:val="es-ES"/>
        </w:rPr>
      </w:pPr>
      <w:r w:rsidRPr="00223A88">
        <w:rPr>
          <w:rFonts w:ascii="Arial" w:hAnsi="Arial" w:cs="Arial"/>
          <w:b/>
          <w:bCs/>
          <w:lang w:val="es-ES"/>
        </w:rPr>
        <w:t>DE LAS PRESCRIPCIONES Y LA CADUCIDAD</w:t>
      </w:r>
    </w:p>
    <w:p w14:paraId="5AD8656F" w14:textId="77777777" w:rsidR="004607C2" w:rsidRPr="00223A88" w:rsidRDefault="004607C2" w:rsidP="00D67477">
      <w:pPr>
        <w:jc w:val="center"/>
        <w:rPr>
          <w:rFonts w:ascii="Arial" w:hAnsi="Arial" w:cs="Arial"/>
          <w:b/>
          <w:bCs/>
        </w:rPr>
      </w:pPr>
    </w:p>
    <w:p w14:paraId="3AB8382E" w14:textId="77777777" w:rsidR="007E41B1" w:rsidRPr="00223A88" w:rsidRDefault="007E41B1" w:rsidP="00D67477">
      <w:pPr>
        <w:autoSpaceDE w:val="0"/>
        <w:autoSpaceDN w:val="0"/>
        <w:adjustRightInd w:val="0"/>
        <w:jc w:val="center"/>
        <w:rPr>
          <w:rFonts w:ascii="Arial" w:hAnsi="Arial" w:cs="Arial"/>
          <w:b/>
          <w:bCs/>
          <w:lang w:val="es-ES"/>
        </w:rPr>
      </w:pPr>
      <w:r w:rsidRPr="00223A88">
        <w:rPr>
          <w:rFonts w:ascii="Arial" w:hAnsi="Arial" w:cs="Arial"/>
          <w:b/>
          <w:bCs/>
          <w:lang w:val="es-ES"/>
        </w:rPr>
        <w:t>CAPÍTULO PRIMERO</w:t>
      </w:r>
    </w:p>
    <w:p w14:paraId="485002EB" w14:textId="77777777" w:rsidR="007E41B1" w:rsidRPr="00223A88" w:rsidRDefault="007E41B1" w:rsidP="00D67477">
      <w:pPr>
        <w:autoSpaceDE w:val="0"/>
        <w:autoSpaceDN w:val="0"/>
        <w:adjustRightInd w:val="0"/>
        <w:jc w:val="center"/>
        <w:rPr>
          <w:rFonts w:ascii="Arial" w:hAnsi="Arial" w:cs="Arial"/>
          <w:b/>
          <w:bCs/>
          <w:lang w:val="es-ES"/>
        </w:rPr>
      </w:pPr>
      <w:r w:rsidRPr="00223A88">
        <w:rPr>
          <w:rFonts w:ascii="Arial" w:hAnsi="Arial" w:cs="Arial"/>
          <w:b/>
          <w:bCs/>
          <w:lang w:val="es-ES"/>
        </w:rPr>
        <w:t>DE LAS PRESCRIPCIONES</w:t>
      </w:r>
    </w:p>
    <w:p w14:paraId="408CD2C7" w14:textId="77777777" w:rsidR="004607C2" w:rsidRPr="00223A88" w:rsidRDefault="004607C2" w:rsidP="003C31A1">
      <w:pPr>
        <w:pStyle w:val="Encabezado"/>
        <w:jc w:val="both"/>
        <w:rPr>
          <w:rFonts w:ascii="Arial" w:hAnsi="Arial" w:cs="Arial"/>
        </w:rPr>
      </w:pPr>
    </w:p>
    <w:p w14:paraId="757EFB39" w14:textId="77777777" w:rsidR="004607C2" w:rsidRPr="00223A88"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86.-</w:t>
      </w:r>
      <w:r w:rsidR="004607C2" w:rsidRPr="00223A88">
        <w:rPr>
          <w:rFonts w:ascii="Arial" w:hAnsi="Arial" w:cs="Arial"/>
        </w:rPr>
        <w:t xml:space="preserve"> Las acciones derivadas de la relación laboral de los Trabajadores al Servicio del Gobierno del Estado, de los reglamentos que fijen las Condiciones Generales de Trabajo, y del presente ordenamiento prescriben en un año, con excepción de los casos previstos a continuación.</w:t>
      </w:r>
    </w:p>
    <w:p w14:paraId="2378BF3B" w14:textId="77777777" w:rsidR="004607C2" w:rsidRPr="00223A88" w:rsidRDefault="004607C2" w:rsidP="003C31A1">
      <w:pPr>
        <w:pStyle w:val="Encabezado"/>
        <w:jc w:val="both"/>
        <w:rPr>
          <w:rFonts w:ascii="Arial" w:hAnsi="Arial" w:cs="Arial"/>
        </w:rPr>
      </w:pPr>
    </w:p>
    <w:p w14:paraId="6A4D0848"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A87792" w:rsidRPr="00223A88">
        <w:rPr>
          <w:rFonts w:ascii="Arial" w:hAnsi="Arial" w:cs="Arial"/>
          <w:b/>
          <w:bCs/>
        </w:rPr>
        <w:t>Í</w:t>
      </w:r>
      <w:r w:rsidRPr="00223A88">
        <w:rPr>
          <w:rFonts w:ascii="Arial" w:hAnsi="Arial" w:cs="Arial"/>
          <w:b/>
          <w:bCs/>
        </w:rPr>
        <w:t>CULO 87.-</w:t>
      </w:r>
      <w:r w:rsidRPr="00223A88">
        <w:rPr>
          <w:rFonts w:ascii="Arial" w:hAnsi="Arial" w:cs="Arial"/>
        </w:rPr>
        <w:t xml:space="preserve"> Prescribirán:</w:t>
      </w:r>
    </w:p>
    <w:p w14:paraId="2843A7CC" w14:textId="77777777" w:rsidR="004F251B" w:rsidRPr="00223A88" w:rsidRDefault="004F251B" w:rsidP="003C31A1">
      <w:pPr>
        <w:pStyle w:val="Encabezado"/>
        <w:jc w:val="both"/>
        <w:rPr>
          <w:rFonts w:ascii="Arial" w:hAnsi="Arial" w:cs="Arial"/>
        </w:rPr>
      </w:pPr>
    </w:p>
    <w:p w14:paraId="4688F754" w14:textId="77777777" w:rsidR="004607C2" w:rsidRPr="00223A88" w:rsidRDefault="004607C2" w:rsidP="003C31A1">
      <w:pPr>
        <w:pStyle w:val="Encabezado"/>
        <w:jc w:val="both"/>
        <w:rPr>
          <w:rFonts w:ascii="Arial" w:hAnsi="Arial" w:cs="Arial"/>
        </w:rPr>
      </w:pPr>
      <w:r w:rsidRPr="00223A88">
        <w:rPr>
          <w:rFonts w:ascii="Arial" w:hAnsi="Arial" w:cs="Arial"/>
          <w:b/>
          <w:bCs/>
        </w:rPr>
        <w:t>I.-</w:t>
      </w:r>
      <w:r w:rsidRPr="00223A88">
        <w:rPr>
          <w:rFonts w:ascii="Arial" w:hAnsi="Arial" w:cs="Arial"/>
        </w:rPr>
        <w:t xml:space="preserve"> En un mes:</w:t>
      </w:r>
    </w:p>
    <w:p w14:paraId="0F853087" w14:textId="77777777" w:rsidR="004607C2" w:rsidRPr="00223A88" w:rsidRDefault="004607C2" w:rsidP="003C31A1">
      <w:pPr>
        <w:pStyle w:val="Encabezado"/>
        <w:jc w:val="both"/>
        <w:rPr>
          <w:rFonts w:ascii="Arial" w:hAnsi="Arial" w:cs="Arial"/>
        </w:rPr>
      </w:pPr>
    </w:p>
    <w:p w14:paraId="03A36AD0" w14:textId="77777777" w:rsidR="004607C2" w:rsidRPr="00223A88" w:rsidRDefault="004607C2" w:rsidP="003C31A1">
      <w:pPr>
        <w:pStyle w:val="Encabezado"/>
        <w:jc w:val="both"/>
        <w:rPr>
          <w:rFonts w:ascii="Arial" w:hAnsi="Arial" w:cs="Arial"/>
        </w:rPr>
      </w:pPr>
      <w:r w:rsidRPr="00223A88">
        <w:rPr>
          <w:rFonts w:ascii="Arial" w:hAnsi="Arial" w:cs="Arial"/>
          <w:b/>
          <w:bCs/>
        </w:rPr>
        <w:t>A).-</w:t>
      </w:r>
      <w:r w:rsidRPr="00223A88">
        <w:rPr>
          <w:rFonts w:ascii="Arial" w:hAnsi="Arial" w:cs="Arial"/>
        </w:rPr>
        <w:t xml:space="preserve"> Las acciones para pedir la nulidad de un nombramiento expedido por error o en contra de lo dispuesto en este ordenamiento, empezará a contar el término a partir de la recepción del mismo; y</w:t>
      </w:r>
    </w:p>
    <w:p w14:paraId="2F4550C8" w14:textId="77777777" w:rsidR="004607C2" w:rsidRPr="00223A88" w:rsidRDefault="004607C2" w:rsidP="003C31A1">
      <w:pPr>
        <w:pStyle w:val="Encabezado"/>
        <w:jc w:val="both"/>
        <w:rPr>
          <w:rFonts w:ascii="Arial" w:hAnsi="Arial" w:cs="Arial"/>
        </w:rPr>
      </w:pPr>
    </w:p>
    <w:p w14:paraId="1138CA5F" w14:textId="77777777" w:rsidR="004607C2" w:rsidRPr="00223A88" w:rsidRDefault="004607C2" w:rsidP="003C31A1">
      <w:pPr>
        <w:pStyle w:val="Encabezado"/>
        <w:jc w:val="both"/>
        <w:rPr>
          <w:rFonts w:ascii="Arial" w:hAnsi="Arial" w:cs="Arial"/>
        </w:rPr>
      </w:pPr>
      <w:r w:rsidRPr="00223A88">
        <w:rPr>
          <w:rFonts w:ascii="Arial" w:hAnsi="Arial" w:cs="Arial"/>
          <w:b/>
          <w:bCs/>
        </w:rPr>
        <w:t>B).-</w:t>
      </w:r>
      <w:r w:rsidRPr="00223A88">
        <w:rPr>
          <w:rFonts w:ascii="Arial" w:hAnsi="Arial" w:cs="Arial"/>
        </w:rPr>
        <w:t xml:space="preserve"> Las acciones de los trabajadores para ejercitar el derecho a ocupar la plaza que hayan dejado por incapacidad a partir de la fecha de vencimiento de ésta.</w:t>
      </w:r>
    </w:p>
    <w:p w14:paraId="4AB85D73" w14:textId="77777777" w:rsidR="00A642B9" w:rsidRPr="00223A88" w:rsidRDefault="00A642B9" w:rsidP="003C31A1">
      <w:pPr>
        <w:pStyle w:val="Encabezado"/>
        <w:jc w:val="both"/>
        <w:rPr>
          <w:rFonts w:ascii="Arial" w:hAnsi="Arial" w:cs="Arial"/>
        </w:rPr>
      </w:pPr>
    </w:p>
    <w:p w14:paraId="1DE5F4CC"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En cuatro meses:</w:t>
      </w:r>
    </w:p>
    <w:p w14:paraId="19ECFECB" w14:textId="77777777" w:rsidR="004607C2" w:rsidRPr="00223A88" w:rsidRDefault="004607C2" w:rsidP="003C31A1">
      <w:pPr>
        <w:pStyle w:val="Encabezado"/>
        <w:jc w:val="both"/>
        <w:rPr>
          <w:rFonts w:ascii="Arial" w:hAnsi="Arial" w:cs="Arial"/>
        </w:rPr>
      </w:pPr>
    </w:p>
    <w:p w14:paraId="33F76C91" w14:textId="77777777" w:rsidR="004607C2" w:rsidRPr="00223A88" w:rsidRDefault="004607C2" w:rsidP="003C31A1">
      <w:pPr>
        <w:pStyle w:val="Encabezado"/>
        <w:jc w:val="both"/>
        <w:rPr>
          <w:rFonts w:ascii="Arial" w:hAnsi="Arial" w:cs="Arial"/>
        </w:rPr>
      </w:pPr>
      <w:r w:rsidRPr="00223A88">
        <w:rPr>
          <w:rFonts w:ascii="Arial" w:hAnsi="Arial" w:cs="Arial"/>
          <w:b/>
          <w:bCs/>
        </w:rPr>
        <w:t>A).-</w:t>
      </w:r>
      <w:r w:rsidRPr="00223A88">
        <w:rPr>
          <w:rFonts w:ascii="Arial" w:hAnsi="Arial" w:cs="Arial"/>
        </w:rPr>
        <w:t xml:space="preserve"> Las acciones que a los trabajadores les concede este ordenamiento por despido, suspensión o medida disciplinaria; y</w:t>
      </w:r>
    </w:p>
    <w:p w14:paraId="360CC0B5" w14:textId="77777777" w:rsidR="004607C2" w:rsidRPr="00223A88" w:rsidRDefault="004607C2" w:rsidP="003C31A1">
      <w:pPr>
        <w:pStyle w:val="Encabezado"/>
        <w:jc w:val="both"/>
        <w:rPr>
          <w:rFonts w:ascii="Arial" w:hAnsi="Arial" w:cs="Arial"/>
        </w:rPr>
      </w:pPr>
    </w:p>
    <w:p w14:paraId="2249A4EA" w14:textId="77777777" w:rsidR="004607C2" w:rsidRPr="00223A88" w:rsidRDefault="004607C2" w:rsidP="003C31A1">
      <w:pPr>
        <w:pStyle w:val="Encabezado"/>
        <w:jc w:val="both"/>
        <w:rPr>
          <w:rFonts w:ascii="Arial" w:hAnsi="Arial" w:cs="Arial"/>
        </w:rPr>
      </w:pPr>
      <w:r w:rsidRPr="00223A88">
        <w:rPr>
          <w:rFonts w:ascii="Arial" w:hAnsi="Arial" w:cs="Arial"/>
          <w:b/>
          <w:bCs/>
        </w:rPr>
        <w:t>B).-</w:t>
      </w:r>
      <w:r w:rsidRPr="00223A88">
        <w:rPr>
          <w:rFonts w:ascii="Arial" w:hAnsi="Arial" w:cs="Arial"/>
        </w:rPr>
        <w:t xml:space="preserve"> Las acciones de la dependencia correspondiente para rescindir, suspender, apercibir o aplicar las medidas disciplinarias a los trabajadores, desde el momento en que sean conocidas las causas.</w:t>
      </w:r>
    </w:p>
    <w:p w14:paraId="7E487195" w14:textId="77777777" w:rsidR="00FD2807" w:rsidRPr="00223A88" w:rsidRDefault="00FD2807" w:rsidP="003C31A1">
      <w:pPr>
        <w:pStyle w:val="Encabezado"/>
        <w:jc w:val="both"/>
        <w:rPr>
          <w:rFonts w:ascii="Arial" w:hAnsi="Arial" w:cs="Arial"/>
          <w:b/>
          <w:bCs/>
        </w:rPr>
      </w:pPr>
    </w:p>
    <w:p w14:paraId="3C3A5365"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A87792" w:rsidRPr="00223A88">
        <w:rPr>
          <w:rFonts w:ascii="Arial" w:hAnsi="Arial" w:cs="Arial"/>
          <w:b/>
          <w:bCs/>
        </w:rPr>
        <w:t>Í</w:t>
      </w:r>
      <w:r w:rsidRPr="00223A88">
        <w:rPr>
          <w:rFonts w:ascii="Arial" w:hAnsi="Arial" w:cs="Arial"/>
          <w:b/>
          <w:bCs/>
        </w:rPr>
        <w:t>CULO 88.-</w:t>
      </w:r>
      <w:r w:rsidRPr="00223A88">
        <w:rPr>
          <w:rFonts w:ascii="Arial" w:hAnsi="Arial" w:cs="Arial"/>
        </w:rPr>
        <w:t xml:space="preserve"> Prescriben en dos años:</w:t>
      </w:r>
    </w:p>
    <w:p w14:paraId="249E23AF" w14:textId="77777777" w:rsidR="004607C2" w:rsidRPr="00223A88" w:rsidRDefault="004607C2" w:rsidP="003C31A1">
      <w:pPr>
        <w:pStyle w:val="Encabezado"/>
        <w:jc w:val="both"/>
        <w:rPr>
          <w:rFonts w:ascii="Arial" w:hAnsi="Arial" w:cs="Arial"/>
        </w:rPr>
      </w:pPr>
    </w:p>
    <w:p w14:paraId="61CBA9D1" w14:textId="77777777" w:rsidR="004607C2" w:rsidRPr="00223A88" w:rsidRDefault="004607C2" w:rsidP="003C31A1">
      <w:pPr>
        <w:pStyle w:val="Encabezado"/>
        <w:jc w:val="both"/>
        <w:rPr>
          <w:rFonts w:ascii="Arial" w:hAnsi="Arial" w:cs="Arial"/>
        </w:rPr>
      </w:pPr>
      <w:r w:rsidRPr="00223A88">
        <w:rPr>
          <w:rFonts w:ascii="Arial" w:hAnsi="Arial" w:cs="Arial"/>
          <w:b/>
          <w:bCs/>
        </w:rPr>
        <w:t>I.-</w:t>
      </w:r>
      <w:r w:rsidRPr="00223A88">
        <w:rPr>
          <w:rFonts w:ascii="Arial" w:hAnsi="Arial" w:cs="Arial"/>
        </w:rPr>
        <w:t xml:space="preserve"> Las acciones de los trabajadores para reclamar indemnizaciones provenientes de riesgos profesionales, desde el momento en que se realicen;</w:t>
      </w:r>
    </w:p>
    <w:p w14:paraId="5D3EAE6F" w14:textId="77777777" w:rsidR="004607C2" w:rsidRPr="00223A88" w:rsidRDefault="004607C2" w:rsidP="003C31A1">
      <w:pPr>
        <w:pStyle w:val="Encabezado"/>
        <w:jc w:val="both"/>
        <w:rPr>
          <w:rFonts w:ascii="Arial" w:hAnsi="Arial" w:cs="Arial"/>
        </w:rPr>
      </w:pPr>
    </w:p>
    <w:p w14:paraId="48B6CDA9"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Las acciones de las personas que dependieran económicamente de los trabajadores fallecidos con motivo de un riesgo profesional, para reclamar las indemnizaciones correspondientes, desde la fecha de la muerte del trabajador; y</w:t>
      </w:r>
    </w:p>
    <w:p w14:paraId="27FCB778" w14:textId="77777777" w:rsidR="004607C2" w:rsidRPr="00223A88" w:rsidRDefault="004607C2" w:rsidP="003C31A1">
      <w:pPr>
        <w:pStyle w:val="Encabezado"/>
        <w:jc w:val="both"/>
        <w:rPr>
          <w:rFonts w:ascii="Arial" w:hAnsi="Arial" w:cs="Arial"/>
        </w:rPr>
      </w:pPr>
    </w:p>
    <w:p w14:paraId="25173FBA" w14:textId="77777777" w:rsidR="004607C2" w:rsidRPr="00223A88" w:rsidRDefault="004607C2" w:rsidP="003C31A1">
      <w:pPr>
        <w:pStyle w:val="Encabezado"/>
        <w:jc w:val="both"/>
        <w:rPr>
          <w:rFonts w:ascii="Arial" w:hAnsi="Arial" w:cs="Arial"/>
        </w:rPr>
      </w:pPr>
      <w:r w:rsidRPr="00223A88">
        <w:rPr>
          <w:rFonts w:ascii="Arial" w:hAnsi="Arial" w:cs="Arial"/>
          <w:b/>
          <w:bCs/>
        </w:rPr>
        <w:t>III.-</w:t>
      </w:r>
      <w:r w:rsidRPr="00223A88">
        <w:rPr>
          <w:rFonts w:ascii="Arial" w:hAnsi="Arial" w:cs="Arial"/>
        </w:rPr>
        <w:t xml:space="preserve"> Las acciones para solicitar la ejecución de los laudos dictados por el Tribunal de Arbitraje, a partir de que sea ejecutable la resolución respectiva.</w:t>
      </w:r>
    </w:p>
    <w:p w14:paraId="07F480D7" w14:textId="77777777" w:rsidR="004607C2" w:rsidRPr="00223A88" w:rsidRDefault="004607C2" w:rsidP="003C31A1">
      <w:pPr>
        <w:pStyle w:val="Encabezado"/>
        <w:jc w:val="both"/>
        <w:rPr>
          <w:rFonts w:ascii="Arial" w:hAnsi="Arial" w:cs="Arial"/>
        </w:rPr>
      </w:pPr>
    </w:p>
    <w:p w14:paraId="49FF6968" w14:textId="77777777" w:rsidR="004607C2" w:rsidRPr="004F251B"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89.-</w:t>
      </w:r>
      <w:r w:rsidR="004607C2" w:rsidRPr="00223A88">
        <w:rPr>
          <w:rFonts w:ascii="Arial" w:hAnsi="Arial" w:cs="Arial"/>
        </w:rPr>
        <w:t xml:space="preserve"> No se iniciará ni surt</w:t>
      </w:r>
      <w:r w:rsidR="004607C2" w:rsidRPr="004F251B">
        <w:rPr>
          <w:rFonts w:ascii="Arial" w:hAnsi="Arial" w:cs="Arial"/>
        </w:rPr>
        <w:t>irá sus efectos la prescripción:</w:t>
      </w:r>
    </w:p>
    <w:p w14:paraId="667BA88D" w14:textId="77777777" w:rsidR="004607C2" w:rsidRPr="004F251B" w:rsidRDefault="004607C2" w:rsidP="003C31A1">
      <w:pPr>
        <w:pStyle w:val="Encabezado"/>
        <w:jc w:val="both"/>
        <w:rPr>
          <w:rFonts w:ascii="Arial" w:hAnsi="Arial" w:cs="Arial"/>
        </w:rPr>
      </w:pPr>
    </w:p>
    <w:p w14:paraId="30FE0709" w14:textId="77777777" w:rsidR="004607C2" w:rsidRPr="00223A88" w:rsidRDefault="004607C2" w:rsidP="003C31A1">
      <w:pPr>
        <w:pStyle w:val="Encabezado"/>
        <w:jc w:val="both"/>
        <w:rPr>
          <w:rFonts w:ascii="Arial" w:hAnsi="Arial" w:cs="Arial"/>
        </w:rPr>
      </w:pPr>
      <w:r w:rsidRPr="004F251B">
        <w:rPr>
          <w:rFonts w:ascii="Arial" w:hAnsi="Arial" w:cs="Arial"/>
          <w:b/>
          <w:bCs/>
        </w:rPr>
        <w:t>I.-</w:t>
      </w:r>
      <w:r w:rsidRPr="004F251B">
        <w:rPr>
          <w:rFonts w:ascii="Arial" w:hAnsi="Arial" w:cs="Arial"/>
        </w:rPr>
        <w:t xml:space="preserve"> Contra los </w:t>
      </w:r>
      <w:r w:rsidRPr="00223A88">
        <w:rPr>
          <w:rFonts w:ascii="Arial" w:hAnsi="Arial" w:cs="Arial"/>
        </w:rPr>
        <w:t>incapacitados mentales, sino cuando se haya discernido su tutela conforme a la ley, a menos que aquella hubiere corrido contra sus causahabientes; y</w:t>
      </w:r>
    </w:p>
    <w:p w14:paraId="1C60A7A2" w14:textId="77777777" w:rsidR="007E41B1" w:rsidRPr="00223A88" w:rsidRDefault="007E41B1" w:rsidP="003C31A1">
      <w:pPr>
        <w:pStyle w:val="Encabezado"/>
        <w:jc w:val="both"/>
        <w:rPr>
          <w:rFonts w:ascii="Arial" w:hAnsi="Arial" w:cs="Arial"/>
        </w:rPr>
      </w:pPr>
    </w:p>
    <w:p w14:paraId="430BB0A4"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Contra los trabajadores incorporados al servicio militar en tiempo de guerra.</w:t>
      </w:r>
    </w:p>
    <w:p w14:paraId="328465A9" w14:textId="77777777" w:rsidR="004607C2" w:rsidRPr="00223A88" w:rsidRDefault="004607C2" w:rsidP="003C31A1">
      <w:pPr>
        <w:pStyle w:val="Encabezado"/>
        <w:jc w:val="both"/>
        <w:rPr>
          <w:rFonts w:ascii="Arial" w:hAnsi="Arial" w:cs="Arial"/>
          <w:b/>
          <w:bCs/>
        </w:rPr>
      </w:pPr>
    </w:p>
    <w:p w14:paraId="1C3CD552" w14:textId="77777777" w:rsidR="004607C2" w:rsidRPr="00223A88"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90.-</w:t>
      </w:r>
      <w:r w:rsidR="004607C2" w:rsidRPr="00223A88">
        <w:rPr>
          <w:rFonts w:ascii="Arial" w:hAnsi="Arial" w:cs="Arial"/>
        </w:rPr>
        <w:t xml:space="preserve"> Las prescripciones se interrumpen:</w:t>
      </w:r>
    </w:p>
    <w:p w14:paraId="64D064DB" w14:textId="77777777" w:rsidR="004607C2" w:rsidRPr="00223A88" w:rsidRDefault="004607C2" w:rsidP="003C31A1">
      <w:pPr>
        <w:pStyle w:val="Encabezado"/>
        <w:jc w:val="both"/>
        <w:rPr>
          <w:rFonts w:ascii="Arial" w:hAnsi="Arial" w:cs="Arial"/>
        </w:rPr>
      </w:pPr>
    </w:p>
    <w:p w14:paraId="29BA1CFF" w14:textId="77777777" w:rsidR="004607C2" w:rsidRPr="00223A88" w:rsidRDefault="004607C2" w:rsidP="003C31A1">
      <w:pPr>
        <w:pStyle w:val="Encabezado"/>
        <w:jc w:val="both"/>
        <w:rPr>
          <w:rFonts w:ascii="Arial" w:hAnsi="Arial" w:cs="Arial"/>
        </w:rPr>
      </w:pPr>
      <w:r w:rsidRPr="00223A88">
        <w:rPr>
          <w:rFonts w:ascii="Arial" w:hAnsi="Arial" w:cs="Arial"/>
          <w:b/>
          <w:bCs/>
        </w:rPr>
        <w:t>I.-</w:t>
      </w:r>
      <w:r w:rsidRPr="00223A88">
        <w:rPr>
          <w:rFonts w:ascii="Arial" w:hAnsi="Arial" w:cs="Arial"/>
        </w:rPr>
        <w:t xml:space="preserve"> Por la sola presentación de la demanda respectiva ante el Tribunal de Arbitraje; y</w:t>
      </w:r>
    </w:p>
    <w:p w14:paraId="63F72AA4" w14:textId="77777777" w:rsidR="004607C2" w:rsidRPr="00223A88" w:rsidRDefault="004607C2" w:rsidP="003C31A1">
      <w:pPr>
        <w:pStyle w:val="Encabezado"/>
        <w:jc w:val="both"/>
        <w:rPr>
          <w:rFonts w:ascii="Arial" w:hAnsi="Arial" w:cs="Arial"/>
        </w:rPr>
      </w:pPr>
    </w:p>
    <w:p w14:paraId="1C2BC4C6"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Cuando la persona a cuyo favor corre la prescripción reconoce el derecho de aquella contra quien prescribe, por escrito o por hechos indubitables.</w:t>
      </w:r>
    </w:p>
    <w:p w14:paraId="70DC29B9" w14:textId="77777777" w:rsidR="004607C2" w:rsidRPr="00223A88" w:rsidRDefault="004607C2" w:rsidP="003C31A1">
      <w:pPr>
        <w:pStyle w:val="Encabezado"/>
        <w:jc w:val="both"/>
        <w:rPr>
          <w:rFonts w:ascii="Arial" w:hAnsi="Arial" w:cs="Arial"/>
        </w:rPr>
      </w:pPr>
      <w:r w:rsidRPr="00223A88">
        <w:rPr>
          <w:rFonts w:ascii="Arial" w:hAnsi="Arial" w:cs="Arial"/>
          <w:b/>
          <w:bCs/>
        </w:rPr>
        <w:lastRenderedPageBreak/>
        <w:t>ART</w:t>
      </w:r>
      <w:r w:rsidR="007E41B1" w:rsidRPr="00223A88">
        <w:rPr>
          <w:rFonts w:ascii="Arial" w:hAnsi="Arial" w:cs="Arial"/>
          <w:b/>
          <w:bCs/>
        </w:rPr>
        <w:t>Í</w:t>
      </w:r>
      <w:r w:rsidRPr="00223A88">
        <w:rPr>
          <w:rFonts w:ascii="Arial" w:hAnsi="Arial" w:cs="Arial"/>
          <w:b/>
          <w:bCs/>
        </w:rPr>
        <w:t>CULO 91.-</w:t>
      </w:r>
      <w:r w:rsidRPr="00223A88">
        <w:rPr>
          <w:rFonts w:ascii="Arial" w:hAnsi="Arial" w:cs="Arial"/>
        </w:rPr>
        <w:t xml:space="preserve"> Para los efectos de la prescripción, los meses se computarán por el número de días que les corresponda. El primer día se computará completo </w:t>
      </w:r>
      <w:proofErr w:type="spellStart"/>
      <w:r w:rsidRPr="00223A88">
        <w:rPr>
          <w:rFonts w:ascii="Arial" w:hAnsi="Arial" w:cs="Arial"/>
        </w:rPr>
        <w:t>aún</w:t>
      </w:r>
      <w:proofErr w:type="spellEnd"/>
      <w:r w:rsidRPr="00223A88">
        <w:rPr>
          <w:rFonts w:ascii="Arial" w:hAnsi="Arial" w:cs="Arial"/>
        </w:rPr>
        <w:t xml:space="preserve"> cuando no lo sea, pero el último deberá ser completo; cuando éste sea feriado, no se tendrá por completa la prescripción sino cumplido el primer día hábil siguiente.</w:t>
      </w:r>
    </w:p>
    <w:p w14:paraId="49398A7A" w14:textId="77777777" w:rsidR="00223A88" w:rsidRDefault="00223A88" w:rsidP="00D67477">
      <w:pPr>
        <w:autoSpaceDE w:val="0"/>
        <w:autoSpaceDN w:val="0"/>
        <w:adjustRightInd w:val="0"/>
        <w:jc w:val="center"/>
        <w:rPr>
          <w:rFonts w:ascii="Arial" w:hAnsi="Arial" w:cs="Arial"/>
          <w:b/>
          <w:bCs/>
          <w:lang w:val="es-ES"/>
        </w:rPr>
      </w:pPr>
    </w:p>
    <w:p w14:paraId="06354B46" w14:textId="77777777" w:rsidR="007E41B1" w:rsidRPr="00223A88" w:rsidRDefault="007E41B1" w:rsidP="00D67477">
      <w:pPr>
        <w:autoSpaceDE w:val="0"/>
        <w:autoSpaceDN w:val="0"/>
        <w:adjustRightInd w:val="0"/>
        <w:jc w:val="center"/>
        <w:rPr>
          <w:rFonts w:ascii="Arial" w:hAnsi="Arial" w:cs="Arial"/>
          <w:b/>
          <w:bCs/>
          <w:lang w:val="es-ES"/>
        </w:rPr>
      </w:pPr>
      <w:r w:rsidRPr="00223A88">
        <w:rPr>
          <w:rFonts w:ascii="Arial" w:hAnsi="Arial" w:cs="Arial"/>
          <w:b/>
          <w:bCs/>
          <w:lang w:val="es-ES"/>
        </w:rPr>
        <w:t>CAPÍTULO SEGUNDO</w:t>
      </w:r>
    </w:p>
    <w:p w14:paraId="45956F9B" w14:textId="77777777" w:rsidR="007E41B1" w:rsidRPr="00223A88" w:rsidRDefault="007E41B1" w:rsidP="00D67477">
      <w:pPr>
        <w:autoSpaceDE w:val="0"/>
        <w:autoSpaceDN w:val="0"/>
        <w:adjustRightInd w:val="0"/>
        <w:jc w:val="center"/>
        <w:rPr>
          <w:rFonts w:ascii="Arial" w:hAnsi="Arial" w:cs="Arial"/>
          <w:b/>
          <w:bCs/>
          <w:lang w:val="es-ES"/>
        </w:rPr>
      </w:pPr>
      <w:r w:rsidRPr="00223A88">
        <w:rPr>
          <w:rFonts w:ascii="Arial" w:hAnsi="Arial" w:cs="Arial"/>
          <w:b/>
          <w:bCs/>
          <w:lang w:val="es-ES"/>
        </w:rPr>
        <w:t>DE LA CADUCIDAD</w:t>
      </w:r>
    </w:p>
    <w:p w14:paraId="10E76979" w14:textId="77777777" w:rsidR="007E41B1" w:rsidRPr="00223A88" w:rsidRDefault="007E41B1" w:rsidP="003C31A1">
      <w:pPr>
        <w:autoSpaceDE w:val="0"/>
        <w:autoSpaceDN w:val="0"/>
        <w:adjustRightInd w:val="0"/>
        <w:jc w:val="both"/>
        <w:rPr>
          <w:rFonts w:ascii="Arial" w:hAnsi="Arial" w:cs="Arial"/>
          <w:b/>
          <w:bCs/>
          <w:lang w:val="es-ES"/>
        </w:rPr>
      </w:pPr>
    </w:p>
    <w:p w14:paraId="18C60A78" w14:textId="77777777" w:rsidR="007E41B1" w:rsidRPr="00223A88" w:rsidRDefault="007E41B1" w:rsidP="003C31A1">
      <w:pPr>
        <w:jc w:val="both"/>
        <w:rPr>
          <w:rFonts w:ascii="Arial" w:hAnsi="Arial" w:cs="Arial"/>
          <w:lang w:val="es-ES"/>
        </w:rPr>
      </w:pPr>
      <w:r w:rsidRPr="00223A88">
        <w:rPr>
          <w:rFonts w:ascii="Arial" w:hAnsi="Arial" w:cs="Arial"/>
          <w:b/>
          <w:lang w:val="es-ES"/>
        </w:rPr>
        <w:t xml:space="preserve">ARTÍCULO 91 Bis.- </w:t>
      </w:r>
      <w:r w:rsidRPr="00223A88">
        <w:rPr>
          <w:rFonts w:ascii="Arial" w:hAnsi="Arial" w:cs="Arial"/>
          <w:lang w:val="es-ES"/>
        </w:rPr>
        <w:t>Procederá la caducidad de la instancia, y por consecuencia, se tendrá por desistida la demanda, al actor que no haga promoción en el término de seis meses, siempre que sea necesaria para la continuación del procedimiento, sin embargo, no se tendrá por transcurrido dicho término si está pendiente de dictarse resolución sobre alguna promoción de las partes que impulse el procedimiento, la devolución de algún exhorto, la práctica de alguna diligencia o la recepción de informes que se hubiese solicitado para la integración del procedimiento.</w:t>
      </w:r>
    </w:p>
    <w:p w14:paraId="008C6A53" w14:textId="77777777" w:rsidR="007E41B1" w:rsidRPr="00223A88" w:rsidRDefault="007E41B1" w:rsidP="003C31A1">
      <w:pPr>
        <w:jc w:val="both"/>
        <w:rPr>
          <w:rFonts w:ascii="Arial" w:hAnsi="Arial" w:cs="Arial"/>
          <w:lang w:val="es-ES"/>
        </w:rPr>
      </w:pPr>
    </w:p>
    <w:p w14:paraId="25D7A5A1" w14:textId="77777777" w:rsidR="007E41B1" w:rsidRPr="00223A88" w:rsidRDefault="007E41B1" w:rsidP="003C31A1">
      <w:pPr>
        <w:jc w:val="both"/>
        <w:rPr>
          <w:rFonts w:ascii="Arial" w:hAnsi="Arial" w:cs="Arial"/>
          <w:lang w:val="es-ES"/>
        </w:rPr>
      </w:pPr>
      <w:r w:rsidRPr="00223A88">
        <w:rPr>
          <w:rFonts w:ascii="Arial" w:hAnsi="Arial" w:cs="Arial"/>
          <w:lang w:val="es-ES"/>
        </w:rPr>
        <w:t>El Tribunal de Conciliación y Arbitraje de los Trabajadores al Servicio del Estado y los Municipios, de oficio o a instancia de parte, cuando transcurre el término del párrafo que antecede y no existan salvedades, citará a las partes a una audiencia, en la que después de oírlas y recibir las pruebas que ofrezcan, que deberán referirse exclusivamente a la procedencia o improcedencia de la caducidad de la instancia, dictará la resolución que proceda.</w:t>
      </w:r>
    </w:p>
    <w:p w14:paraId="798C80C8" w14:textId="77777777" w:rsidR="00223A88" w:rsidRPr="00223A88" w:rsidRDefault="00223A88" w:rsidP="003C31A1">
      <w:pPr>
        <w:pStyle w:val="Encabezado"/>
        <w:jc w:val="both"/>
        <w:rPr>
          <w:rFonts w:ascii="Arial" w:hAnsi="Arial" w:cs="Arial"/>
        </w:rPr>
      </w:pPr>
    </w:p>
    <w:p w14:paraId="1E357BEF" w14:textId="77777777" w:rsidR="004607C2" w:rsidRPr="00223A88" w:rsidRDefault="004607C2" w:rsidP="00D67477">
      <w:pPr>
        <w:jc w:val="center"/>
        <w:rPr>
          <w:rFonts w:ascii="Arial" w:hAnsi="Arial" w:cs="Arial"/>
          <w:b/>
          <w:bCs/>
        </w:rPr>
      </w:pPr>
      <w:r w:rsidRPr="00223A88">
        <w:rPr>
          <w:rFonts w:ascii="Arial" w:hAnsi="Arial" w:cs="Arial"/>
          <w:b/>
          <w:bCs/>
        </w:rPr>
        <w:t>T</w:t>
      </w:r>
      <w:r w:rsidR="00A87792" w:rsidRPr="00223A88">
        <w:rPr>
          <w:rFonts w:ascii="Arial" w:hAnsi="Arial" w:cs="Arial"/>
          <w:b/>
          <w:bCs/>
        </w:rPr>
        <w:t>Í</w:t>
      </w:r>
      <w:r w:rsidRPr="00223A88">
        <w:rPr>
          <w:rFonts w:ascii="Arial" w:hAnsi="Arial" w:cs="Arial"/>
          <w:b/>
          <w:bCs/>
        </w:rPr>
        <w:t>TULO D</w:t>
      </w:r>
      <w:r w:rsidR="00A87792" w:rsidRPr="00223A88">
        <w:rPr>
          <w:rFonts w:ascii="Arial" w:hAnsi="Arial" w:cs="Arial"/>
          <w:b/>
          <w:bCs/>
        </w:rPr>
        <w:t>É</w:t>
      </w:r>
      <w:r w:rsidRPr="00223A88">
        <w:rPr>
          <w:rFonts w:ascii="Arial" w:hAnsi="Arial" w:cs="Arial"/>
          <w:b/>
          <w:bCs/>
        </w:rPr>
        <w:t>CIMO</w:t>
      </w:r>
    </w:p>
    <w:p w14:paraId="04E03C4C" w14:textId="77777777" w:rsidR="004607C2" w:rsidRPr="00223A88" w:rsidRDefault="004607C2" w:rsidP="00D67477">
      <w:pPr>
        <w:jc w:val="center"/>
        <w:rPr>
          <w:rFonts w:ascii="Arial" w:hAnsi="Arial" w:cs="Arial"/>
          <w:b/>
          <w:bCs/>
        </w:rPr>
      </w:pPr>
      <w:r w:rsidRPr="00223A88">
        <w:rPr>
          <w:rFonts w:ascii="Arial" w:hAnsi="Arial" w:cs="Arial"/>
          <w:b/>
          <w:bCs/>
        </w:rPr>
        <w:t>DEL TRIBUNAL DE ARBITRAJE</w:t>
      </w:r>
    </w:p>
    <w:p w14:paraId="2975D321" w14:textId="77777777" w:rsidR="004607C2" w:rsidRPr="00223A88" w:rsidRDefault="004607C2" w:rsidP="00D67477">
      <w:pPr>
        <w:jc w:val="center"/>
        <w:rPr>
          <w:rFonts w:ascii="Arial" w:hAnsi="Arial" w:cs="Arial"/>
          <w:b/>
          <w:bCs/>
        </w:rPr>
      </w:pPr>
    </w:p>
    <w:p w14:paraId="28315036" w14:textId="77777777" w:rsidR="004607C2" w:rsidRPr="00223A88" w:rsidRDefault="004607C2" w:rsidP="00D67477">
      <w:pPr>
        <w:jc w:val="center"/>
        <w:rPr>
          <w:rFonts w:ascii="Arial" w:hAnsi="Arial" w:cs="Arial"/>
          <w:b/>
          <w:bCs/>
        </w:rPr>
      </w:pPr>
      <w:r w:rsidRPr="00223A88">
        <w:rPr>
          <w:rFonts w:ascii="Arial" w:hAnsi="Arial" w:cs="Arial"/>
          <w:b/>
          <w:bCs/>
        </w:rPr>
        <w:t>CAP</w:t>
      </w:r>
      <w:r w:rsidR="00A87792" w:rsidRPr="00223A88">
        <w:rPr>
          <w:rFonts w:ascii="Arial" w:hAnsi="Arial" w:cs="Arial"/>
          <w:b/>
          <w:bCs/>
        </w:rPr>
        <w:t>Í</w:t>
      </w:r>
      <w:r w:rsidRPr="00223A88">
        <w:rPr>
          <w:rFonts w:ascii="Arial" w:hAnsi="Arial" w:cs="Arial"/>
          <w:b/>
          <w:bCs/>
        </w:rPr>
        <w:t>TULO I</w:t>
      </w:r>
    </w:p>
    <w:p w14:paraId="06DEFC71" w14:textId="77777777" w:rsidR="004607C2" w:rsidRPr="00223A88" w:rsidRDefault="004607C2" w:rsidP="00D67477">
      <w:pPr>
        <w:pStyle w:val="Encabezado"/>
        <w:jc w:val="center"/>
        <w:rPr>
          <w:rFonts w:ascii="Arial" w:hAnsi="Arial" w:cs="Arial"/>
          <w:b/>
          <w:bCs/>
        </w:rPr>
      </w:pPr>
      <w:r w:rsidRPr="00223A88">
        <w:rPr>
          <w:rFonts w:ascii="Arial" w:hAnsi="Arial" w:cs="Arial"/>
          <w:b/>
          <w:bCs/>
        </w:rPr>
        <w:t>DE LA INTEGRACI</w:t>
      </w:r>
      <w:r w:rsidR="00A87792" w:rsidRPr="00223A88">
        <w:rPr>
          <w:rFonts w:ascii="Arial" w:hAnsi="Arial" w:cs="Arial"/>
          <w:b/>
          <w:bCs/>
        </w:rPr>
        <w:t>Ó</w:t>
      </w:r>
      <w:r w:rsidRPr="00223A88">
        <w:rPr>
          <w:rFonts w:ascii="Arial" w:hAnsi="Arial" w:cs="Arial"/>
          <w:b/>
          <w:bCs/>
        </w:rPr>
        <w:t>N DEL TRIBUNAL</w:t>
      </w:r>
    </w:p>
    <w:p w14:paraId="33871FD7" w14:textId="77777777" w:rsidR="004607C2" w:rsidRPr="00223A88" w:rsidRDefault="004607C2" w:rsidP="003C31A1">
      <w:pPr>
        <w:pStyle w:val="Encabezado"/>
        <w:jc w:val="both"/>
        <w:rPr>
          <w:rFonts w:ascii="Arial" w:hAnsi="Arial" w:cs="Arial"/>
          <w:b/>
          <w:bCs/>
        </w:rPr>
      </w:pPr>
    </w:p>
    <w:p w14:paraId="61DD5C10" w14:textId="77777777" w:rsidR="007E41B1" w:rsidRPr="00223A88" w:rsidRDefault="007E41B1" w:rsidP="003C31A1">
      <w:pPr>
        <w:jc w:val="both"/>
        <w:rPr>
          <w:rFonts w:ascii="Arial" w:hAnsi="Arial" w:cs="Arial"/>
          <w:lang w:val="es-MX"/>
        </w:rPr>
      </w:pPr>
      <w:r w:rsidRPr="00223A88">
        <w:rPr>
          <w:rFonts w:ascii="Arial" w:hAnsi="Arial" w:cs="Arial"/>
          <w:b/>
          <w:bCs/>
          <w:lang w:val="es-ES"/>
        </w:rPr>
        <w:t>ARTÍCULO 92.-</w:t>
      </w:r>
      <w:r w:rsidRPr="00223A88">
        <w:rPr>
          <w:rFonts w:ascii="Arial" w:hAnsi="Arial" w:cs="Arial"/>
          <w:bCs/>
          <w:lang w:val="es-ES"/>
        </w:rPr>
        <w:t xml:space="preserve"> </w:t>
      </w:r>
      <w:r w:rsidRPr="00223A88">
        <w:rPr>
          <w:rFonts w:ascii="Arial" w:hAnsi="Arial" w:cs="Arial"/>
          <w:lang w:val="es-ES"/>
        </w:rPr>
        <w:t xml:space="preserve">El Tribunal de Conciliación y Arbitraje de los Trabajadores al Servicio del Estado y los Municipios, se integrará </w:t>
      </w:r>
      <w:r w:rsidRPr="00223A88">
        <w:rPr>
          <w:rFonts w:ascii="Arial" w:hAnsi="Arial" w:cs="Arial"/>
          <w:lang w:val="es-MX"/>
        </w:rPr>
        <w:t>por cuatro representantes y un presidente, los cuales serán nombrados de la siguiente manera:</w:t>
      </w:r>
    </w:p>
    <w:p w14:paraId="0421AD4E" w14:textId="77777777" w:rsidR="007E41B1" w:rsidRPr="004F251B" w:rsidRDefault="007E41B1" w:rsidP="003C31A1">
      <w:pPr>
        <w:autoSpaceDE w:val="0"/>
        <w:autoSpaceDN w:val="0"/>
        <w:adjustRightInd w:val="0"/>
        <w:spacing w:before="240"/>
        <w:jc w:val="both"/>
        <w:rPr>
          <w:rFonts w:ascii="Arial" w:hAnsi="Arial" w:cs="Arial"/>
          <w:lang w:val="es-MX"/>
        </w:rPr>
      </w:pPr>
      <w:r w:rsidRPr="00223A88">
        <w:rPr>
          <w:rFonts w:ascii="Arial" w:hAnsi="Arial" w:cs="Arial"/>
          <w:b/>
          <w:bCs/>
          <w:color w:val="000000"/>
          <w:lang w:val="es-MX"/>
        </w:rPr>
        <w:t>I.</w:t>
      </w:r>
      <w:r w:rsidRPr="00223A88">
        <w:rPr>
          <w:rFonts w:ascii="Arial" w:hAnsi="Arial" w:cs="Arial"/>
          <w:b/>
          <w:lang w:val="es-MX"/>
        </w:rPr>
        <w:t>-</w:t>
      </w:r>
      <w:r w:rsidRPr="00223A88">
        <w:rPr>
          <w:rFonts w:ascii="Arial" w:hAnsi="Arial" w:cs="Arial"/>
          <w:lang w:val="es-MX"/>
        </w:rPr>
        <w:t xml:space="preserve"> </w:t>
      </w:r>
      <w:r w:rsidRPr="00223A88">
        <w:rPr>
          <w:rFonts w:ascii="Arial" w:hAnsi="Arial" w:cs="Arial"/>
          <w:lang w:val="es-ES"/>
        </w:rPr>
        <w:t>Un representante del Gobiern</w:t>
      </w:r>
      <w:r w:rsidRPr="004F251B">
        <w:rPr>
          <w:rFonts w:ascii="Arial" w:hAnsi="Arial" w:cs="Arial"/>
          <w:lang w:val="es-ES"/>
        </w:rPr>
        <w:t>o del Estado, designado por el titular del Ejecutivo del Estado;</w:t>
      </w:r>
    </w:p>
    <w:p w14:paraId="1B02347F" w14:textId="77777777" w:rsidR="007E41B1" w:rsidRPr="004F251B" w:rsidRDefault="007E41B1" w:rsidP="003C31A1">
      <w:pPr>
        <w:autoSpaceDE w:val="0"/>
        <w:autoSpaceDN w:val="0"/>
        <w:adjustRightInd w:val="0"/>
        <w:spacing w:before="240"/>
        <w:jc w:val="both"/>
        <w:rPr>
          <w:rFonts w:ascii="Arial" w:hAnsi="Arial" w:cs="Arial"/>
          <w:color w:val="000000"/>
          <w:lang w:val="es-ES"/>
        </w:rPr>
      </w:pPr>
      <w:r w:rsidRPr="004F251B">
        <w:rPr>
          <w:rFonts w:ascii="Arial" w:hAnsi="Arial" w:cs="Arial"/>
          <w:b/>
          <w:color w:val="000000"/>
          <w:lang w:val="es-ES"/>
        </w:rPr>
        <w:t>II.-</w:t>
      </w:r>
      <w:r w:rsidRPr="004F251B">
        <w:rPr>
          <w:rFonts w:ascii="Arial" w:hAnsi="Arial" w:cs="Arial"/>
          <w:color w:val="000000"/>
          <w:lang w:val="es-ES"/>
        </w:rPr>
        <w:t xml:space="preserve"> Un representante de los Ayuntamientos, designado por el Congreso del Estado o por la Diputación Permanente durante los recesos de aquél, a propuesta de los Ayuntamientos;</w:t>
      </w:r>
    </w:p>
    <w:p w14:paraId="3EA4B797" w14:textId="77777777" w:rsidR="007E41B1" w:rsidRPr="004F251B" w:rsidRDefault="007E41B1" w:rsidP="003C31A1">
      <w:pPr>
        <w:autoSpaceDE w:val="0"/>
        <w:autoSpaceDN w:val="0"/>
        <w:adjustRightInd w:val="0"/>
        <w:spacing w:before="240"/>
        <w:jc w:val="both"/>
        <w:rPr>
          <w:rFonts w:ascii="Arial" w:hAnsi="Arial" w:cs="Arial"/>
          <w:lang w:val="es-ES"/>
        </w:rPr>
      </w:pPr>
      <w:r w:rsidRPr="004F251B">
        <w:rPr>
          <w:rFonts w:ascii="Arial" w:hAnsi="Arial" w:cs="Arial"/>
          <w:b/>
          <w:color w:val="000000"/>
          <w:lang w:val="es-ES"/>
        </w:rPr>
        <w:t>III.-</w:t>
      </w:r>
      <w:r w:rsidRPr="004F251B">
        <w:rPr>
          <w:rFonts w:ascii="Arial" w:hAnsi="Arial" w:cs="Arial"/>
          <w:color w:val="000000"/>
          <w:lang w:val="es-ES"/>
        </w:rPr>
        <w:t xml:space="preserve"> </w:t>
      </w:r>
      <w:r w:rsidRPr="004F251B">
        <w:rPr>
          <w:rFonts w:ascii="Arial" w:hAnsi="Arial" w:cs="Arial"/>
          <w:lang w:val="es-ES"/>
        </w:rPr>
        <w:t xml:space="preserve">Un representante de los trabajadores al servicio del Estado, designado por su organización sindical; </w:t>
      </w:r>
    </w:p>
    <w:p w14:paraId="5023F252" w14:textId="77777777" w:rsidR="007E41B1" w:rsidRPr="004F251B" w:rsidRDefault="007E41B1" w:rsidP="003C31A1">
      <w:pPr>
        <w:autoSpaceDE w:val="0"/>
        <w:autoSpaceDN w:val="0"/>
        <w:adjustRightInd w:val="0"/>
        <w:spacing w:before="240"/>
        <w:jc w:val="both"/>
        <w:rPr>
          <w:rFonts w:ascii="Arial" w:hAnsi="Arial" w:cs="Arial"/>
          <w:color w:val="000000"/>
          <w:lang w:val="es-ES"/>
        </w:rPr>
      </w:pPr>
      <w:r w:rsidRPr="004F251B">
        <w:rPr>
          <w:rFonts w:ascii="Arial" w:hAnsi="Arial" w:cs="Arial"/>
          <w:b/>
          <w:color w:val="000000"/>
          <w:lang w:val="es-ES"/>
        </w:rPr>
        <w:t>IV.-</w:t>
      </w:r>
      <w:r w:rsidRPr="004F251B">
        <w:rPr>
          <w:rFonts w:ascii="Arial" w:hAnsi="Arial" w:cs="Arial"/>
          <w:color w:val="000000"/>
          <w:lang w:val="es-ES"/>
        </w:rPr>
        <w:t xml:space="preserve"> Un representante de los trabajadores al servicio de los Municipios, designado por las organizaciones sindicales de los Municipios del Estado; y</w:t>
      </w:r>
    </w:p>
    <w:p w14:paraId="0E142529" w14:textId="77777777" w:rsidR="007E41B1" w:rsidRPr="004F251B" w:rsidRDefault="007E41B1" w:rsidP="003C31A1">
      <w:pPr>
        <w:autoSpaceDE w:val="0"/>
        <w:autoSpaceDN w:val="0"/>
        <w:adjustRightInd w:val="0"/>
        <w:spacing w:before="240"/>
        <w:jc w:val="both"/>
        <w:rPr>
          <w:rFonts w:ascii="Arial" w:hAnsi="Arial" w:cs="Arial"/>
          <w:color w:val="000000"/>
          <w:lang w:val="es-ES"/>
        </w:rPr>
      </w:pPr>
      <w:r w:rsidRPr="004F251B">
        <w:rPr>
          <w:rFonts w:ascii="Arial" w:hAnsi="Arial" w:cs="Arial"/>
          <w:b/>
          <w:color w:val="000000"/>
          <w:lang w:val="es-ES"/>
        </w:rPr>
        <w:t>V.-</w:t>
      </w:r>
      <w:r w:rsidRPr="004F251B">
        <w:rPr>
          <w:rFonts w:ascii="Arial" w:hAnsi="Arial" w:cs="Arial"/>
          <w:color w:val="000000"/>
          <w:lang w:val="es-ES"/>
        </w:rPr>
        <w:t xml:space="preserve"> Un Presidente, nombrado por los representantes del Gobierno del Estado, de los Ayuntamientos, de los trabajadores al servicio del Estado y de los trabajadores al servicio de los Municipios.</w:t>
      </w:r>
    </w:p>
    <w:p w14:paraId="35E2428E" w14:textId="77777777" w:rsidR="007E41B1" w:rsidRPr="004F251B" w:rsidRDefault="007E41B1" w:rsidP="003C31A1">
      <w:pPr>
        <w:autoSpaceDE w:val="0"/>
        <w:autoSpaceDN w:val="0"/>
        <w:adjustRightInd w:val="0"/>
        <w:spacing w:before="240"/>
        <w:jc w:val="both"/>
        <w:rPr>
          <w:rFonts w:ascii="Arial" w:hAnsi="Arial" w:cs="Arial"/>
          <w:color w:val="000000"/>
          <w:lang w:val="es-ES"/>
        </w:rPr>
      </w:pPr>
      <w:r w:rsidRPr="004F251B">
        <w:rPr>
          <w:rFonts w:ascii="Arial" w:hAnsi="Arial" w:cs="Arial"/>
          <w:color w:val="000000"/>
          <w:lang w:val="es-ES"/>
        </w:rPr>
        <w:t xml:space="preserve">En caso de empate en la votación para designar al Presidente, tendrá voto de calidad el representante del </w:t>
      </w:r>
      <w:r w:rsidRPr="004F251B">
        <w:rPr>
          <w:rFonts w:ascii="Arial" w:hAnsi="Arial" w:cs="Arial"/>
          <w:lang w:val="es-ES"/>
        </w:rPr>
        <w:t>Gobierno del Estado.</w:t>
      </w:r>
    </w:p>
    <w:p w14:paraId="441FFEF4" w14:textId="77777777" w:rsidR="007E41B1" w:rsidRPr="004F251B" w:rsidRDefault="007E41B1" w:rsidP="003C31A1">
      <w:pPr>
        <w:autoSpaceDE w:val="0"/>
        <w:autoSpaceDN w:val="0"/>
        <w:adjustRightInd w:val="0"/>
        <w:spacing w:before="240"/>
        <w:jc w:val="both"/>
        <w:rPr>
          <w:rFonts w:ascii="Arial" w:hAnsi="Arial" w:cs="Arial"/>
          <w:bCs/>
          <w:lang w:val="es-ES"/>
        </w:rPr>
      </w:pPr>
      <w:r w:rsidRPr="004F251B">
        <w:rPr>
          <w:rFonts w:ascii="Arial" w:hAnsi="Arial" w:cs="Arial"/>
          <w:bCs/>
          <w:lang w:val="es-ES"/>
        </w:rPr>
        <w:t>A excepción del Presidente, los integrantes del Tribunal deberán contar con un suplente, electos en la misma forma que sus respectivos titulares.</w:t>
      </w:r>
    </w:p>
    <w:p w14:paraId="1A84A76A" w14:textId="77777777" w:rsidR="007E41B1" w:rsidRPr="004F251B" w:rsidRDefault="007E41B1" w:rsidP="003C31A1">
      <w:pPr>
        <w:autoSpaceDE w:val="0"/>
        <w:autoSpaceDN w:val="0"/>
        <w:adjustRightInd w:val="0"/>
        <w:jc w:val="both"/>
        <w:rPr>
          <w:rFonts w:ascii="Arial" w:hAnsi="Arial" w:cs="Arial"/>
          <w:b/>
          <w:lang w:val="es-ES"/>
        </w:rPr>
      </w:pPr>
    </w:p>
    <w:p w14:paraId="6E176000" w14:textId="77777777" w:rsidR="007E41B1" w:rsidRPr="004F251B" w:rsidRDefault="007E41B1" w:rsidP="003C31A1">
      <w:pPr>
        <w:autoSpaceDE w:val="0"/>
        <w:autoSpaceDN w:val="0"/>
        <w:adjustRightInd w:val="0"/>
        <w:jc w:val="both"/>
        <w:rPr>
          <w:rFonts w:ascii="Arial" w:hAnsi="Arial" w:cs="Arial"/>
          <w:bCs/>
          <w:lang w:val="es-ES"/>
        </w:rPr>
      </w:pPr>
      <w:r w:rsidRPr="004F251B">
        <w:rPr>
          <w:rFonts w:ascii="Arial" w:hAnsi="Arial" w:cs="Arial"/>
          <w:b/>
          <w:lang w:val="es-ES"/>
        </w:rPr>
        <w:t xml:space="preserve">ARTÍCULO 92 Bis.- </w:t>
      </w:r>
      <w:r w:rsidRPr="004F251B">
        <w:rPr>
          <w:rFonts w:ascii="Arial" w:hAnsi="Arial" w:cs="Arial"/>
          <w:lang w:val="es-ES"/>
        </w:rPr>
        <w:t>El Tribunal de Conciliación y Arbitraje de los Trabajadores al Servicio del Estado y los Municipios, funcionará a través</w:t>
      </w:r>
      <w:r w:rsidRPr="004F251B">
        <w:rPr>
          <w:rFonts w:ascii="Arial" w:hAnsi="Arial" w:cs="Arial"/>
          <w:b/>
          <w:lang w:val="es-ES"/>
        </w:rPr>
        <w:t xml:space="preserve"> </w:t>
      </w:r>
      <w:r w:rsidRPr="004F251B">
        <w:rPr>
          <w:rFonts w:ascii="Arial" w:hAnsi="Arial" w:cs="Arial"/>
          <w:lang w:val="es-ES"/>
        </w:rPr>
        <w:t>de dos Salas, que estarán conformadas de la siguiente manera:</w:t>
      </w:r>
    </w:p>
    <w:p w14:paraId="5C6CAD8E" w14:textId="77777777" w:rsidR="00E16C67" w:rsidRDefault="00E16C67" w:rsidP="003C31A1">
      <w:pPr>
        <w:autoSpaceDE w:val="0"/>
        <w:autoSpaceDN w:val="0"/>
        <w:adjustRightInd w:val="0"/>
        <w:jc w:val="both"/>
        <w:rPr>
          <w:rFonts w:ascii="Arial" w:hAnsi="Arial" w:cs="Arial"/>
          <w:b/>
          <w:bCs/>
          <w:lang w:val="es-ES"/>
        </w:rPr>
      </w:pPr>
    </w:p>
    <w:p w14:paraId="2EF3DD78" w14:textId="07337719" w:rsidR="007E41B1" w:rsidRPr="004F251B" w:rsidRDefault="007E41B1" w:rsidP="003C31A1">
      <w:pPr>
        <w:autoSpaceDE w:val="0"/>
        <w:autoSpaceDN w:val="0"/>
        <w:adjustRightInd w:val="0"/>
        <w:jc w:val="both"/>
        <w:rPr>
          <w:rFonts w:ascii="Arial" w:hAnsi="Arial" w:cs="Arial"/>
          <w:bCs/>
          <w:lang w:val="es-ES"/>
        </w:rPr>
      </w:pPr>
      <w:r w:rsidRPr="004F251B">
        <w:rPr>
          <w:rFonts w:ascii="Arial" w:hAnsi="Arial" w:cs="Arial"/>
          <w:b/>
          <w:bCs/>
          <w:lang w:val="es-ES"/>
        </w:rPr>
        <w:t>I.-</w:t>
      </w:r>
      <w:r w:rsidRPr="004F251B">
        <w:rPr>
          <w:rFonts w:ascii="Arial" w:hAnsi="Arial" w:cs="Arial"/>
          <w:bCs/>
          <w:lang w:val="es-ES"/>
        </w:rPr>
        <w:t xml:space="preserve"> La Sala del Estado, integrada por:</w:t>
      </w:r>
    </w:p>
    <w:p w14:paraId="5C841477" w14:textId="77777777" w:rsidR="00A642B9" w:rsidRPr="004F251B" w:rsidRDefault="00A642B9" w:rsidP="003C31A1">
      <w:pPr>
        <w:autoSpaceDE w:val="0"/>
        <w:autoSpaceDN w:val="0"/>
        <w:adjustRightInd w:val="0"/>
        <w:jc w:val="both"/>
        <w:rPr>
          <w:rFonts w:ascii="Arial" w:hAnsi="Arial" w:cs="Arial"/>
          <w:lang w:val="es-MX" w:eastAsia="es-MX"/>
        </w:rPr>
      </w:pPr>
    </w:p>
    <w:p w14:paraId="52120B32" w14:textId="77777777" w:rsidR="007E41B1" w:rsidRPr="004F251B" w:rsidRDefault="007E41B1" w:rsidP="003A5ED1">
      <w:pPr>
        <w:autoSpaceDE w:val="0"/>
        <w:autoSpaceDN w:val="0"/>
        <w:adjustRightInd w:val="0"/>
        <w:spacing w:after="240"/>
        <w:jc w:val="both"/>
        <w:rPr>
          <w:rFonts w:ascii="Arial" w:hAnsi="Arial" w:cs="Arial"/>
          <w:bCs/>
          <w:lang w:val="es-ES"/>
        </w:rPr>
      </w:pPr>
      <w:r w:rsidRPr="004F251B">
        <w:rPr>
          <w:rFonts w:ascii="Arial" w:hAnsi="Arial" w:cs="Arial"/>
          <w:bCs/>
          <w:lang w:val="es-ES"/>
        </w:rPr>
        <w:t xml:space="preserve">a).- El Presidente del Tribunal; </w:t>
      </w:r>
    </w:p>
    <w:p w14:paraId="19446192" w14:textId="77777777" w:rsidR="007E41B1" w:rsidRPr="004F251B" w:rsidRDefault="007E41B1" w:rsidP="003A5ED1">
      <w:pPr>
        <w:autoSpaceDE w:val="0"/>
        <w:autoSpaceDN w:val="0"/>
        <w:adjustRightInd w:val="0"/>
        <w:spacing w:after="240"/>
        <w:jc w:val="both"/>
        <w:rPr>
          <w:rFonts w:ascii="Arial" w:hAnsi="Arial" w:cs="Arial"/>
          <w:bCs/>
          <w:lang w:val="es-ES"/>
        </w:rPr>
      </w:pPr>
      <w:r w:rsidRPr="004F251B">
        <w:rPr>
          <w:rFonts w:ascii="Arial" w:hAnsi="Arial" w:cs="Arial"/>
          <w:bCs/>
          <w:lang w:val="es-ES"/>
        </w:rPr>
        <w:t>b).- E</w:t>
      </w:r>
      <w:r w:rsidRPr="004F251B">
        <w:rPr>
          <w:rFonts w:ascii="Arial" w:hAnsi="Arial" w:cs="Arial"/>
          <w:lang w:val="es-ES"/>
        </w:rPr>
        <w:t>l representante del Gobierno del Estado; y</w:t>
      </w:r>
    </w:p>
    <w:p w14:paraId="6F5FE0CC" w14:textId="77777777" w:rsidR="007E41B1" w:rsidRPr="004F251B" w:rsidRDefault="007E41B1" w:rsidP="003C31A1">
      <w:pPr>
        <w:autoSpaceDE w:val="0"/>
        <w:autoSpaceDN w:val="0"/>
        <w:adjustRightInd w:val="0"/>
        <w:jc w:val="both"/>
        <w:rPr>
          <w:rFonts w:ascii="Arial" w:hAnsi="Arial" w:cs="Arial"/>
          <w:bCs/>
          <w:lang w:val="es-ES"/>
        </w:rPr>
      </w:pPr>
      <w:r w:rsidRPr="004F251B">
        <w:rPr>
          <w:rFonts w:ascii="Arial" w:hAnsi="Arial" w:cs="Arial"/>
          <w:bCs/>
          <w:lang w:val="es-ES"/>
        </w:rPr>
        <w:lastRenderedPageBreak/>
        <w:t>c).- E</w:t>
      </w:r>
      <w:r w:rsidRPr="004F251B">
        <w:rPr>
          <w:rFonts w:ascii="Arial" w:hAnsi="Arial" w:cs="Arial"/>
          <w:lang w:val="es-ES"/>
        </w:rPr>
        <w:t>l representante de los trabajadores al servicio del Estado.</w:t>
      </w:r>
    </w:p>
    <w:p w14:paraId="4C3FEC3E" w14:textId="77777777" w:rsidR="007E41B1" w:rsidRPr="004F251B" w:rsidRDefault="007E41B1" w:rsidP="003C31A1">
      <w:pPr>
        <w:autoSpaceDE w:val="0"/>
        <w:autoSpaceDN w:val="0"/>
        <w:adjustRightInd w:val="0"/>
        <w:jc w:val="both"/>
        <w:rPr>
          <w:rFonts w:ascii="Arial" w:hAnsi="Arial" w:cs="Arial"/>
          <w:b/>
          <w:bCs/>
          <w:lang w:val="es-ES"/>
        </w:rPr>
      </w:pPr>
    </w:p>
    <w:p w14:paraId="4B56E35C" w14:textId="77777777" w:rsidR="007E41B1" w:rsidRPr="004F251B" w:rsidRDefault="007E41B1" w:rsidP="003C31A1">
      <w:pPr>
        <w:autoSpaceDE w:val="0"/>
        <w:autoSpaceDN w:val="0"/>
        <w:adjustRightInd w:val="0"/>
        <w:jc w:val="both"/>
        <w:rPr>
          <w:rFonts w:ascii="Arial" w:hAnsi="Arial" w:cs="Arial"/>
          <w:bCs/>
          <w:lang w:val="es-ES"/>
        </w:rPr>
      </w:pPr>
      <w:r w:rsidRPr="004F251B">
        <w:rPr>
          <w:rFonts w:ascii="Arial" w:hAnsi="Arial" w:cs="Arial"/>
          <w:b/>
          <w:bCs/>
          <w:lang w:val="es-ES"/>
        </w:rPr>
        <w:t>II.-</w:t>
      </w:r>
      <w:r w:rsidRPr="004F251B">
        <w:rPr>
          <w:rFonts w:ascii="Arial" w:hAnsi="Arial" w:cs="Arial"/>
          <w:bCs/>
          <w:lang w:val="es-ES"/>
        </w:rPr>
        <w:t xml:space="preserve"> La Sala de los Municipios; integrada por:</w:t>
      </w:r>
    </w:p>
    <w:p w14:paraId="5F5D1C48" w14:textId="77777777" w:rsidR="00A642B9" w:rsidRPr="004F251B" w:rsidRDefault="00A642B9" w:rsidP="003C31A1">
      <w:pPr>
        <w:autoSpaceDE w:val="0"/>
        <w:autoSpaceDN w:val="0"/>
        <w:adjustRightInd w:val="0"/>
        <w:jc w:val="both"/>
        <w:rPr>
          <w:rFonts w:ascii="Arial" w:hAnsi="Arial" w:cs="Arial"/>
          <w:bCs/>
          <w:lang w:val="es-ES"/>
        </w:rPr>
      </w:pPr>
    </w:p>
    <w:p w14:paraId="1212EA86" w14:textId="77777777" w:rsidR="007E41B1" w:rsidRPr="004F251B" w:rsidRDefault="007E41B1" w:rsidP="003A5ED1">
      <w:pPr>
        <w:autoSpaceDE w:val="0"/>
        <w:autoSpaceDN w:val="0"/>
        <w:adjustRightInd w:val="0"/>
        <w:spacing w:after="240"/>
        <w:jc w:val="both"/>
        <w:rPr>
          <w:rFonts w:ascii="Arial" w:hAnsi="Arial" w:cs="Arial"/>
          <w:bCs/>
          <w:lang w:val="es-ES"/>
        </w:rPr>
      </w:pPr>
      <w:r w:rsidRPr="004F251B">
        <w:rPr>
          <w:rFonts w:ascii="Arial" w:hAnsi="Arial" w:cs="Arial"/>
          <w:bCs/>
          <w:lang w:val="es-ES"/>
        </w:rPr>
        <w:t>a).- El Presidente del Tribunal;</w:t>
      </w:r>
    </w:p>
    <w:p w14:paraId="7ABBCD86" w14:textId="77777777" w:rsidR="007E41B1" w:rsidRPr="004F251B" w:rsidRDefault="007E41B1" w:rsidP="003A5ED1">
      <w:pPr>
        <w:autoSpaceDE w:val="0"/>
        <w:autoSpaceDN w:val="0"/>
        <w:adjustRightInd w:val="0"/>
        <w:spacing w:after="240"/>
        <w:jc w:val="both"/>
        <w:rPr>
          <w:rFonts w:ascii="Arial" w:hAnsi="Arial" w:cs="Arial"/>
          <w:bCs/>
          <w:lang w:val="es-ES"/>
        </w:rPr>
      </w:pPr>
      <w:r w:rsidRPr="004F251B">
        <w:rPr>
          <w:rFonts w:ascii="Arial" w:hAnsi="Arial" w:cs="Arial"/>
          <w:bCs/>
          <w:lang w:val="es-ES"/>
        </w:rPr>
        <w:t>b).- El representante de los Ayuntamientos; y</w:t>
      </w:r>
    </w:p>
    <w:p w14:paraId="11C88C63" w14:textId="77777777" w:rsidR="007E41B1" w:rsidRPr="004F251B" w:rsidRDefault="007E41B1" w:rsidP="00A608E8">
      <w:pPr>
        <w:autoSpaceDE w:val="0"/>
        <w:autoSpaceDN w:val="0"/>
        <w:adjustRightInd w:val="0"/>
        <w:spacing w:after="240"/>
        <w:jc w:val="both"/>
        <w:rPr>
          <w:rFonts w:ascii="Arial" w:hAnsi="Arial" w:cs="Arial"/>
          <w:bCs/>
          <w:lang w:val="es-ES"/>
        </w:rPr>
      </w:pPr>
      <w:r w:rsidRPr="004F251B">
        <w:rPr>
          <w:rFonts w:ascii="Arial" w:hAnsi="Arial" w:cs="Arial"/>
          <w:bCs/>
          <w:lang w:val="es-ES"/>
        </w:rPr>
        <w:t>c).- El representante de los trabajadores al servicio de los Municipios.</w:t>
      </w:r>
    </w:p>
    <w:p w14:paraId="55BE6B6F" w14:textId="77777777" w:rsidR="007E41B1" w:rsidRPr="004F251B" w:rsidRDefault="007E41B1" w:rsidP="00A608E8">
      <w:pPr>
        <w:autoSpaceDE w:val="0"/>
        <w:autoSpaceDN w:val="0"/>
        <w:adjustRightInd w:val="0"/>
        <w:jc w:val="both"/>
        <w:rPr>
          <w:rFonts w:ascii="Arial" w:hAnsi="Arial" w:cs="Arial"/>
          <w:lang w:val="es-ES"/>
        </w:rPr>
      </w:pPr>
      <w:r w:rsidRPr="004F251B">
        <w:rPr>
          <w:rFonts w:ascii="Arial" w:hAnsi="Arial" w:cs="Arial"/>
          <w:lang w:val="es-ES"/>
        </w:rPr>
        <w:t>El Gobernador del Estado, cuando lo requieran las necesidades del trabajo, podrá establecer una o más Salas, fijando el lugar de su residencia y su competencia territorial.</w:t>
      </w:r>
    </w:p>
    <w:p w14:paraId="052C6761" w14:textId="77777777" w:rsidR="00A608E8" w:rsidRPr="004F251B" w:rsidRDefault="00A608E8" w:rsidP="00A608E8">
      <w:pPr>
        <w:autoSpaceDE w:val="0"/>
        <w:autoSpaceDN w:val="0"/>
        <w:adjustRightInd w:val="0"/>
        <w:jc w:val="both"/>
        <w:rPr>
          <w:rFonts w:ascii="Arial" w:hAnsi="Arial" w:cs="Arial"/>
          <w:lang w:val="es-ES"/>
        </w:rPr>
      </w:pPr>
    </w:p>
    <w:p w14:paraId="1386B6DA" w14:textId="77777777" w:rsidR="007E41B1" w:rsidRPr="004F251B" w:rsidRDefault="007E41B1" w:rsidP="00A608E8">
      <w:pPr>
        <w:autoSpaceDE w:val="0"/>
        <w:autoSpaceDN w:val="0"/>
        <w:adjustRightInd w:val="0"/>
        <w:jc w:val="both"/>
        <w:rPr>
          <w:rFonts w:ascii="Arial" w:hAnsi="Arial" w:cs="Arial"/>
          <w:lang w:val="es-ES"/>
        </w:rPr>
      </w:pPr>
      <w:r w:rsidRPr="004F251B">
        <w:rPr>
          <w:rFonts w:ascii="Arial" w:hAnsi="Arial" w:cs="Arial"/>
          <w:lang w:val="es-ES"/>
        </w:rPr>
        <w:t>En cada una de las Salas habrá un Secretario o Auxiliar del Presidente.</w:t>
      </w:r>
    </w:p>
    <w:p w14:paraId="32218F08" w14:textId="77777777" w:rsidR="007E41B1" w:rsidRPr="004F251B" w:rsidRDefault="007E41B1" w:rsidP="00A608E8">
      <w:pPr>
        <w:autoSpaceDE w:val="0"/>
        <w:autoSpaceDN w:val="0"/>
        <w:adjustRightInd w:val="0"/>
        <w:jc w:val="both"/>
        <w:rPr>
          <w:rFonts w:ascii="Arial" w:hAnsi="Arial" w:cs="Arial"/>
          <w:lang w:val="es-ES"/>
        </w:rPr>
      </w:pPr>
    </w:p>
    <w:p w14:paraId="4C78E479" w14:textId="77777777" w:rsidR="007E41B1" w:rsidRPr="00223A88" w:rsidRDefault="007E41B1" w:rsidP="00A608E8">
      <w:pPr>
        <w:autoSpaceDE w:val="0"/>
        <w:autoSpaceDN w:val="0"/>
        <w:adjustRightInd w:val="0"/>
        <w:jc w:val="both"/>
        <w:rPr>
          <w:rFonts w:ascii="Arial" w:hAnsi="Arial" w:cs="Arial"/>
          <w:bCs/>
          <w:lang w:val="es-ES"/>
        </w:rPr>
      </w:pPr>
      <w:r w:rsidRPr="004F251B">
        <w:rPr>
          <w:rFonts w:ascii="Arial" w:hAnsi="Arial" w:cs="Arial"/>
          <w:bCs/>
          <w:lang w:val="es-ES"/>
        </w:rPr>
        <w:t xml:space="preserve">El Tribunal preparará y propondrá al Ejecutivo del Estado la emisión y, en su caso reformas al Reglamento Interior del </w:t>
      </w:r>
      <w:r w:rsidRPr="004F251B">
        <w:rPr>
          <w:rFonts w:ascii="Arial" w:hAnsi="Arial" w:cs="Arial"/>
          <w:lang w:val="es-ES"/>
        </w:rPr>
        <w:t xml:space="preserve">propio </w:t>
      </w:r>
      <w:r w:rsidRPr="00223A88">
        <w:rPr>
          <w:rFonts w:ascii="Arial" w:hAnsi="Arial" w:cs="Arial"/>
          <w:lang w:val="es-ES"/>
        </w:rPr>
        <w:t>órgano de impartición de justicia para los trabajadores al servicio del Estado y los Municipios de Tamaulipas.</w:t>
      </w:r>
    </w:p>
    <w:p w14:paraId="54E1C322" w14:textId="77777777" w:rsidR="007E41B1" w:rsidRPr="00223A88" w:rsidRDefault="007E41B1" w:rsidP="003C31A1">
      <w:pPr>
        <w:autoSpaceDE w:val="0"/>
        <w:autoSpaceDN w:val="0"/>
        <w:adjustRightInd w:val="0"/>
        <w:jc w:val="both"/>
        <w:rPr>
          <w:rFonts w:ascii="Arial" w:hAnsi="Arial" w:cs="Arial"/>
          <w:bCs/>
          <w:lang w:val="es-ES"/>
        </w:rPr>
      </w:pPr>
    </w:p>
    <w:p w14:paraId="7407CCA2" w14:textId="77777777" w:rsidR="007E41B1" w:rsidRPr="00223A88" w:rsidRDefault="007E41B1" w:rsidP="003C31A1">
      <w:pPr>
        <w:autoSpaceDE w:val="0"/>
        <w:autoSpaceDN w:val="0"/>
        <w:adjustRightInd w:val="0"/>
        <w:jc w:val="both"/>
        <w:rPr>
          <w:rFonts w:ascii="Arial" w:hAnsi="Arial" w:cs="Arial"/>
          <w:bCs/>
          <w:lang w:val="es-ES"/>
        </w:rPr>
      </w:pPr>
      <w:r w:rsidRPr="00223A88">
        <w:rPr>
          <w:rFonts w:ascii="Arial" w:hAnsi="Arial" w:cs="Arial"/>
          <w:b/>
          <w:bCs/>
          <w:color w:val="000000"/>
          <w:lang w:val="es-ES"/>
        </w:rPr>
        <w:t>ARTÍCULO 92 Ter.-</w:t>
      </w:r>
      <w:r w:rsidRPr="00223A88">
        <w:rPr>
          <w:rFonts w:ascii="Arial" w:hAnsi="Arial" w:cs="Arial"/>
          <w:b/>
          <w:bCs/>
          <w:lang w:val="es-ES"/>
        </w:rPr>
        <w:t xml:space="preserve"> </w:t>
      </w:r>
      <w:r w:rsidRPr="00223A88">
        <w:rPr>
          <w:rFonts w:ascii="Arial" w:hAnsi="Arial" w:cs="Arial"/>
          <w:color w:val="000000"/>
          <w:lang w:val="es-ES"/>
        </w:rPr>
        <w:t>Para efectos del nombramiento del representante de los Ayuntamientos, el Congreso lanzará la convocatoria a más tardar 20 días antes del término del vencimiento del cargo del representante en funciones, debiendo cerrar a los 5 días posteriores a su publicación en el Periódico Oficial del Estado.</w:t>
      </w:r>
    </w:p>
    <w:p w14:paraId="6A426885" w14:textId="77777777" w:rsidR="007E41B1" w:rsidRPr="00223A88" w:rsidRDefault="007E41B1" w:rsidP="003C31A1">
      <w:pPr>
        <w:autoSpaceDE w:val="0"/>
        <w:autoSpaceDN w:val="0"/>
        <w:adjustRightInd w:val="0"/>
        <w:jc w:val="both"/>
        <w:rPr>
          <w:rFonts w:ascii="Arial" w:hAnsi="Arial" w:cs="Arial"/>
          <w:color w:val="000000"/>
          <w:lang w:val="es-ES"/>
        </w:rPr>
      </w:pPr>
    </w:p>
    <w:p w14:paraId="10B0B852" w14:textId="77777777" w:rsidR="007E41B1" w:rsidRPr="00223A88" w:rsidRDefault="007E41B1" w:rsidP="003C31A1">
      <w:pPr>
        <w:autoSpaceDE w:val="0"/>
        <w:autoSpaceDN w:val="0"/>
        <w:adjustRightInd w:val="0"/>
        <w:jc w:val="both"/>
        <w:rPr>
          <w:rFonts w:ascii="Arial" w:hAnsi="Arial" w:cs="Arial"/>
          <w:b/>
          <w:color w:val="000000"/>
          <w:lang w:val="es-ES"/>
        </w:rPr>
      </w:pPr>
      <w:r w:rsidRPr="00223A88">
        <w:rPr>
          <w:rFonts w:ascii="Arial" w:hAnsi="Arial" w:cs="Arial"/>
          <w:color w:val="000000"/>
          <w:lang w:val="es-ES"/>
        </w:rPr>
        <w:t>Cada Ayuntamiento podrá enviar una propuesta, anexando para tal efecto los documentos que acrediten el cumplimiento de los requisitos establecidos en el artículo 94 de la presente Ley. En caso de no recibir propuesta alguna, el Congreso del Estado o la Comisión Permanente designará al representante de los Ayuntamientos, atendiendo a los requisitos señalados en el artículo 94 de esta Ley.</w:t>
      </w:r>
    </w:p>
    <w:p w14:paraId="669BDAE2" w14:textId="77777777" w:rsidR="007E41B1" w:rsidRPr="00223A88" w:rsidRDefault="007E41B1" w:rsidP="003C31A1">
      <w:pPr>
        <w:autoSpaceDE w:val="0"/>
        <w:autoSpaceDN w:val="0"/>
        <w:adjustRightInd w:val="0"/>
        <w:jc w:val="both"/>
        <w:rPr>
          <w:rFonts w:ascii="Arial" w:hAnsi="Arial" w:cs="Arial"/>
          <w:b/>
          <w:color w:val="000000"/>
          <w:lang w:val="es-ES"/>
        </w:rPr>
      </w:pPr>
    </w:p>
    <w:p w14:paraId="0428F9AE" w14:textId="77777777" w:rsidR="007E41B1" w:rsidRPr="00223A88" w:rsidRDefault="007E41B1" w:rsidP="003C31A1">
      <w:pPr>
        <w:autoSpaceDE w:val="0"/>
        <w:autoSpaceDN w:val="0"/>
        <w:adjustRightInd w:val="0"/>
        <w:jc w:val="both"/>
        <w:rPr>
          <w:rFonts w:ascii="Arial" w:hAnsi="Arial" w:cs="Arial"/>
          <w:b/>
          <w:color w:val="000000"/>
          <w:lang w:val="es-ES"/>
        </w:rPr>
      </w:pPr>
      <w:r w:rsidRPr="00223A88">
        <w:rPr>
          <w:rFonts w:ascii="Arial" w:hAnsi="Arial" w:cs="Arial"/>
          <w:b/>
          <w:bCs/>
          <w:lang w:val="es-ES"/>
        </w:rPr>
        <w:t xml:space="preserve">ARTÍCULO 92 Quater.- </w:t>
      </w:r>
      <w:r w:rsidRPr="00223A88">
        <w:rPr>
          <w:rFonts w:ascii="Arial" w:hAnsi="Arial" w:cs="Arial"/>
          <w:color w:val="000000"/>
          <w:lang w:val="es-ES"/>
        </w:rPr>
        <w:t>Para efectos del nombramiento del representante de los trabajadores de los Municipios,</w:t>
      </w:r>
      <w:r w:rsidRPr="00223A88">
        <w:rPr>
          <w:rFonts w:ascii="Arial" w:hAnsi="Arial" w:cs="Arial"/>
          <w:b/>
          <w:bCs/>
          <w:lang w:val="es-ES"/>
        </w:rPr>
        <w:t xml:space="preserve"> </w:t>
      </w:r>
      <w:r w:rsidRPr="00223A88">
        <w:rPr>
          <w:rFonts w:ascii="Arial" w:hAnsi="Arial" w:cs="Arial"/>
          <w:bCs/>
          <w:lang w:val="es-ES"/>
        </w:rPr>
        <w:t>la Secretaría del Trabajo lanzará a más tardar 20 días antes del término del vencimiento del cargo del representante en funciones, la convocatoria dirigida a los trabajadores de los Municipios, debiendo cerrar a los 5 días posteriores a su publicación en el Periódico Oficial del Estado.</w:t>
      </w:r>
    </w:p>
    <w:p w14:paraId="32FF3911" w14:textId="77777777" w:rsidR="007E41B1" w:rsidRPr="00223A88" w:rsidRDefault="007E41B1" w:rsidP="003C31A1">
      <w:pPr>
        <w:autoSpaceDE w:val="0"/>
        <w:autoSpaceDN w:val="0"/>
        <w:adjustRightInd w:val="0"/>
        <w:jc w:val="both"/>
        <w:rPr>
          <w:rFonts w:ascii="Arial" w:hAnsi="Arial" w:cs="Arial"/>
          <w:bCs/>
          <w:lang w:val="es-ES"/>
        </w:rPr>
      </w:pPr>
    </w:p>
    <w:p w14:paraId="043D0524" w14:textId="77777777" w:rsidR="007E41B1" w:rsidRPr="00223A88" w:rsidRDefault="007E41B1" w:rsidP="003C31A1">
      <w:pPr>
        <w:autoSpaceDE w:val="0"/>
        <w:autoSpaceDN w:val="0"/>
        <w:adjustRightInd w:val="0"/>
        <w:jc w:val="both"/>
        <w:rPr>
          <w:rFonts w:ascii="Arial" w:hAnsi="Arial" w:cs="Arial"/>
          <w:bCs/>
          <w:lang w:val="es-ES"/>
        </w:rPr>
      </w:pPr>
      <w:r w:rsidRPr="00223A88">
        <w:rPr>
          <w:rFonts w:ascii="Arial" w:hAnsi="Arial" w:cs="Arial"/>
          <w:bCs/>
          <w:lang w:val="es-ES"/>
        </w:rPr>
        <w:t>Para los efectos de la elección, el titular de la Secretaría de cada Ayuntamiento, expedirá una certificación en la que indique el número de trabajadores de base al servicio del Municipio. El delegado que asista a la asamblea en la que se elijan a los representantes, significará tantos votos como trabajadores se indiquen en la certificación.</w:t>
      </w:r>
    </w:p>
    <w:p w14:paraId="33FADFE4" w14:textId="77777777" w:rsidR="007E41B1" w:rsidRPr="00223A88" w:rsidRDefault="007E41B1" w:rsidP="003C31A1">
      <w:pPr>
        <w:pStyle w:val="Encabezado"/>
        <w:jc w:val="both"/>
        <w:rPr>
          <w:rFonts w:ascii="Arial" w:hAnsi="Arial" w:cs="Arial"/>
        </w:rPr>
      </w:pPr>
    </w:p>
    <w:p w14:paraId="3A6BEEF1"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5C6978" w:rsidRPr="00223A88">
        <w:rPr>
          <w:rFonts w:ascii="Arial" w:hAnsi="Arial" w:cs="Arial"/>
          <w:b/>
          <w:bCs/>
        </w:rPr>
        <w:t>Í</w:t>
      </w:r>
      <w:r w:rsidRPr="00223A88">
        <w:rPr>
          <w:rFonts w:ascii="Arial" w:hAnsi="Arial" w:cs="Arial"/>
          <w:b/>
          <w:bCs/>
        </w:rPr>
        <w:t>CULO 93.-</w:t>
      </w:r>
      <w:r w:rsidRPr="00223A88">
        <w:rPr>
          <w:rFonts w:ascii="Arial" w:hAnsi="Arial" w:cs="Arial"/>
        </w:rPr>
        <w:t xml:space="preserve"> En el caso de que ocurran vacantes, se estará a lo indicado en el artículo anterior.</w:t>
      </w:r>
    </w:p>
    <w:p w14:paraId="59BA6778" w14:textId="77777777" w:rsidR="00A608E8" w:rsidRPr="00223A88" w:rsidRDefault="00A608E8" w:rsidP="003C31A1">
      <w:pPr>
        <w:pStyle w:val="Encabezado"/>
        <w:jc w:val="both"/>
        <w:rPr>
          <w:rFonts w:ascii="Arial" w:hAnsi="Arial" w:cs="Arial"/>
        </w:rPr>
      </w:pPr>
    </w:p>
    <w:p w14:paraId="5F205137" w14:textId="77777777" w:rsidR="004607C2" w:rsidRPr="004F251B" w:rsidRDefault="005C6978" w:rsidP="003C31A1">
      <w:pPr>
        <w:pStyle w:val="Encabezado"/>
        <w:spacing w:after="180"/>
        <w:jc w:val="both"/>
        <w:rPr>
          <w:rFonts w:ascii="Arial" w:hAnsi="Arial" w:cs="Arial"/>
        </w:rPr>
      </w:pPr>
      <w:r w:rsidRPr="004F251B">
        <w:rPr>
          <w:rFonts w:ascii="Arial" w:hAnsi="Arial" w:cs="Arial"/>
          <w:b/>
          <w:bCs/>
        </w:rPr>
        <w:t>ARTÍCULO</w:t>
      </w:r>
      <w:r w:rsidR="004607C2" w:rsidRPr="004F251B">
        <w:rPr>
          <w:rFonts w:ascii="Arial" w:hAnsi="Arial" w:cs="Arial"/>
          <w:b/>
          <w:bCs/>
        </w:rPr>
        <w:t xml:space="preserve"> 94.-</w:t>
      </w:r>
      <w:r w:rsidR="004607C2" w:rsidRPr="004F251B">
        <w:rPr>
          <w:rFonts w:ascii="Arial" w:hAnsi="Arial" w:cs="Arial"/>
        </w:rPr>
        <w:t xml:space="preserve"> Para ser miembro del Tribunal de Arbitraje se requiere:</w:t>
      </w:r>
    </w:p>
    <w:p w14:paraId="75D89706" w14:textId="77777777" w:rsidR="004607C2" w:rsidRPr="00223A88" w:rsidRDefault="004607C2" w:rsidP="003C31A1">
      <w:pPr>
        <w:pStyle w:val="Encabezado"/>
        <w:spacing w:after="180"/>
        <w:jc w:val="both"/>
        <w:rPr>
          <w:rFonts w:ascii="Arial" w:hAnsi="Arial" w:cs="Arial"/>
        </w:rPr>
      </w:pPr>
      <w:r w:rsidRPr="004F251B">
        <w:rPr>
          <w:rFonts w:ascii="Arial" w:hAnsi="Arial" w:cs="Arial"/>
          <w:b/>
          <w:bCs/>
        </w:rPr>
        <w:t>I.-</w:t>
      </w:r>
      <w:r w:rsidRPr="004F251B">
        <w:rPr>
          <w:rFonts w:ascii="Arial" w:hAnsi="Arial" w:cs="Arial"/>
        </w:rPr>
        <w:t xml:space="preserve"> Ser mexicano en pleno </w:t>
      </w:r>
      <w:r w:rsidRPr="00223A88">
        <w:rPr>
          <w:rFonts w:ascii="Arial" w:hAnsi="Arial" w:cs="Arial"/>
        </w:rPr>
        <w:t>goce de sus derechos civiles;</w:t>
      </w:r>
    </w:p>
    <w:p w14:paraId="1126BE8A" w14:textId="77777777" w:rsidR="005C6978" w:rsidRPr="00223A88" w:rsidRDefault="004607C2" w:rsidP="003C31A1">
      <w:pPr>
        <w:tabs>
          <w:tab w:val="left" w:pos="1080"/>
        </w:tabs>
        <w:ind w:left="900" w:hanging="900"/>
        <w:jc w:val="both"/>
        <w:rPr>
          <w:rFonts w:ascii="Arial" w:hAnsi="Arial" w:cs="Arial"/>
        </w:rPr>
      </w:pPr>
      <w:r w:rsidRPr="00223A88">
        <w:rPr>
          <w:rFonts w:ascii="Arial" w:hAnsi="Arial" w:cs="Arial"/>
          <w:b/>
          <w:bCs/>
        </w:rPr>
        <w:t>II.-</w:t>
      </w:r>
      <w:r w:rsidR="005C6978" w:rsidRPr="00223A88">
        <w:rPr>
          <w:rFonts w:ascii="Arial" w:hAnsi="Arial" w:cs="Arial"/>
          <w:b/>
          <w:bCs/>
        </w:rPr>
        <w:t xml:space="preserve"> </w:t>
      </w:r>
      <w:r w:rsidR="005C6978" w:rsidRPr="00223A88">
        <w:rPr>
          <w:rFonts w:ascii="Arial" w:hAnsi="Arial" w:cs="Arial"/>
          <w:bCs/>
        </w:rPr>
        <w:t>Derogada</w:t>
      </w:r>
      <w:r w:rsidR="005C6978" w:rsidRPr="00223A88">
        <w:rPr>
          <w:rFonts w:ascii="Arial" w:hAnsi="Arial" w:cs="Arial"/>
          <w:b/>
          <w:bCs/>
        </w:rPr>
        <w:t>.</w:t>
      </w:r>
      <w:r w:rsidR="005C6978" w:rsidRPr="00223A88">
        <w:rPr>
          <w:rFonts w:ascii="Arial" w:hAnsi="Arial" w:cs="Arial"/>
        </w:rPr>
        <w:t xml:space="preserve"> (Decreto No. LXI-905, P.O. No. 115, del 24 de septiembre de 2013).</w:t>
      </w:r>
    </w:p>
    <w:p w14:paraId="16686344" w14:textId="77777777" w:rsidR="008028AF" w:rsidRPr="00223A88" w:rsidRDefault="008028AF" w:rsidP="003C31A1">
      <w:pPr>
        <w:tabs>
          <w:tab w:val="left" w:pos="1080"/>
        </w:tabs>
        <w:ind w:left="900" w:hanging="900"/>
        <w:jc w:val="both"/>
        <w:rPr>
          <w:rFonts w:ascii="Arial" w:hAnsi="Arial" w:cs="Arial"/>
          <w:b/>
          <w:bCs/>
        </w:rPr>
      </w:pPr>
    </w:p>
    <w:p w14:paraId="3DB4E4D8" w14:textId="77777777" w:rsidR="004607C2" w:rsidRPr="00223A88" w:rsidRDefault="004607C2" w:rsidP="003C31A1">
      <w:pPr>
        <w:tabs>
          <w:tab w:val="left" w:pos="1080"/>
        </w:tabs>
        <w:ind w:left="900" w:hanging="900"/>
        <w:jc w:val="both"/>
        <w:rPr>
          <w:rFonts w:ascii="Arial" w:hAnsi="Arial" w:cs="Arial"/>
        </w:rPr>
      </w:pPr>
      <w:r w:rsidRPr="00223A88">
        <w:rPr>
          <w:rFonts w:ascii="Arial" w:hAnsi="Arial" w:cs="Arial"/>
          <w:b/>
          <w:bCs/>
        </w:rPr>
        <w:t xml:space="preserve">III.- </w:t>
      </w:r>
      <w:r w:rsidRPr="00223A88">
        <w:rPr>
          <w:rFonts w:ascii="Arial" w:hAnsi="Arial" w:cs="Arial"/>
        </w:rPr>
        <w:t>Ser mayor de veinticinco años;</w:t>
      </w:r>
    </w:p>
    <w:p w14:paraId="5FBC14B3" w14:textId="77777777" w:rsidR="005C6978" w:rsidRPr="00223A88" w:rsidRDefault="005C6978" w:rsidP="003C31A1">
      <w:pPr>
        <w:tabs>
          <w:tab w:val="left" w:pos="1080"/>
        </w:tabs>
        <w:ind w:left="900" w:hanging="900"/>
        <w:jc w:val="both"/>
        <w:rPr>
          <w:rFonts w:ascii="Arial" w:hAnsi="Arial" w:cs="Arial"/>
        </w:rPr>
      </w:pPr>
    </w:p>
    <w:p w14:paraId="4D72F5E3"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IV.-</w:t>
      </w:r>
      <w:r w:rsidRPr="00223A88">
        <w:rPr>
          <w:rFonts w:ascii="Arial" w:hAnsi="Arial" w:cs="Arial"/>
        </w:rPr>
        <w:t xml:space="preserve"> No haber sido sentenciado por cualquier clase de delito;</w:t>
      </w:r>
    </w:p>
    <w:p w14:paraId="4E4FDDA8" w14:textId="77777777" w:rsidR="005C6978" w:rsidRPr="00223A88" w:rsidRDefault="004607C2" w:rsidP="003C31A1">
      <w:pPr>
        <w:autoSpaceDE w:val="0"/>
        <w:autoSpaceDN w:val="0"/>
        <w:adjustRightInd w:val="0"/>
        <w:jc w:val="both"/>
        <w:rPr>
          <w:rFonts w:ascii="Arial" w:hAnsi="Arial" w:cs="Arial"/>
          <w:lang w:val="es-MX" w:eastAsia="es-MX"/>
        </w:rPr>
      </w:pPr>
      <w:r w:rsidRPr="00223A88">
        <w:rPr>
          <w:rFonts w:ascii="Arial" w:hAnsi="Arial" w:cs="Arial"/>
          <w:b/>
          <w:bCs/>
        </w:rPr>
        <w:t>V.-</w:t>
      </w:r>
      <w:r w:rsidR="005C6978" w:rsidRPr="00223A88">
        <w:rPr>
          <w:rFonts w:ascii="Arial" w:hAnsi="Arial" w:cs="Arial"/>
          <w:bCs/>
          <w:lang w:val="es-MX" w:eastAsia="es-MX"/>
        </w:rPr>
        <w:t xml:space="preserve"> Los</w:t>
      </w:r>
      <w:r w:rsidR="005C6978" w:rsidRPr="00223A88">
        <w:rPr>
          <w:rFonts w:ascii="Arial" w:hAnsi="Arial" w:cs="Arial"/>
          <w:b/>
          <w:bCs/>
          <w:lang w:val="es-MX" w:eastAsia="es-MX"/>
        </w:rPr>
        <w:t xml:space="preserve"> </w:t>
      </w:r>
      <w:r w:rsidR="005C6978" w:rsidRPr="00223A88">
        <w:rPr>
          <w:rFonts w:ascii="Arial" w:hAnsi="Arial" w:cs="Arial"/>
          <w:lang w:val="es-MX" w:eastAsia="es-MX"/>
        </w:rPr>
        <w:t>representantes de los trabajadores deberán ser trabajadores de base con una antigüedad no menor de tres años a la fecha de su designación; y</w:t>
      </w:r>
    </w:p>
    <w:p w14:paraId="68F747DA" w14:textId="77777777" w:rsidR="005C6978" w:rsidRPr="00223A88" w:rsidRDefault="005C6978" w:rsidP="003C31A1">
      <w:pPr>
        <w:autoSpaceDE w:val="0"/>
        <w:autoSpaceDN w:val="0"/>
        <w:adjustRightInd w:val="0"/>
        <w:jc w:val="both"/>
        <w:rPr>
          <w:rFonts w:ascii="Arial" w:hAnsi="Arial" w:cs="Arial"/>
          <w:lang w:val="es-MX" w:eastAsia="es-MX"/>
        </w:rPr>
      </w:pPr>
    </w:p>
    <w:p w14:paraId="718C5D85" w14:textId="77777777" w:rsidR="005C6978" w:rsidRPr="00223A88" w:rsidRDefault="004607C2" w:rsidP="003C31A1">
      <w:pPr>
        <w:autoSpaceDE w:val="0"/>
        <w:autoSpaceDN w:val="0"/>
        <w:adjustRightInd w:val="0"/>
        <w:jc w:val="both"/>
        <w:rPr>
          <w:rFonts w:ascii="Arial" w:hAnsi="Arial" w:cs="Arial"/>
          <w:b/>
          <w:bCs/>
          <w:color w:val="000000"/>
          <w:lang w:val="es-ES"/>
        </w:rPr>
      </w:pPr>
      <w:r w:rsidRPr="00223A88">
        <w:rPr>
          <w:rFonts w:ascii="Arial" w:hAnsi="Arial" w:cs="Arial"/>
          <w:b/>
          <w:bCs/>
        </w:rPr>
        <w:t>VI.-</w:t>
      </w:r>
      <w:r w:rsidRPr="00223A88">
        <w:rPr>
          <w:rFonts w:ascii="Arial" w:hAnsi="Arial" w:cs="Arial"/>
        </w:rPr>
        <w:t xml:space="preserve"> </w:t>
      </w:r>
      <w:r w:rsidR="005C6978" w:rsidRPr="00223A88">
        <w:rPr>
          <w:rFonts w:ascii="Arial" w:hAnsi="Arial" w:cs="Arial"/>
          <w:lang w:val="es-MX" w:eastAsia="es-MX"/>
        </w:rPr>
        <w:t>El representante del Gobierno del Estado y el de los Ayuntamientos, deberán contar con título de Licenciado en Derecho, haber obtenido de la autoridad competente la cédula profesional respectiva y un mínimo de tres años de ejercicio profesional.</w:t>
      </w:r>
    </w:p>
    <w:p w14:paraId="30ECA3AA" w14:textId="77777777" w:rsidR="005C6978" w:rsidRPr="00223A88" w:rsidRDefault="005C6978" w:rsidP="003C31A1">
      <w:pPr>
        <w:pStyle w:val="Encabezado"/>
        <w:jc w:val="both"/>
        <w:rPr>
          <w:rFonts w:ascii="Arial" w:hAnsi="Arial" w:cs="Arial"/>
        </w:rPr>
      </w:pPr>
    </w:p>
    <w:p w14:paraId="014F7D6A" w14:textId="77777777" w:rsidR="004607C2" w:rsidRPr="00223A88" w:rsidRDefault="005C6978" w:rsidP="003C31A1">
      <w:pPr>
        <w:pStyle w:val="Encabezado"/>
        <w:spacing w:after="180"/>
        <w:jc w:val="both"/>
        <w:rPr>
          <w:rFonts w:ascii="Arial" w:hAnsi="Arial" w:cs="Arial"/>
        </w:rPr>
      </w:pPr>
      <w:r w:rsidRPr="00223A88">
        <w:rPr>
          <w:rFonts w:ascii="Arial" w:hAnsi="Arial" w:cs="Arial"/>
          <w:b/>
          <w:bCs/>
        </w:rPr>
        <w:lastRenderedPageBreak/>
        <w:t>ARTÍCULO</w:t>
      </w:r>
      <w:r w:rsidR="004607C2" w:rsidRPr="00223A88">
        <w:rPr>
          <w:rFonts w:ascii="Arial" w:hAnsi="Arial" w:cs="Arial"/>
          <w:b/>
          <w:bCs/>
        </w:rPr>
        <w:t xml:space="preserve"> 95.-</w:t>
      </w:r>
      <w:r w:rsidR="004607C2" w:rsidRPr="00223A88">
        <w:rPr>
          <w:rFonts w:ascii="Arial" w:hAnsi="Arial" w:cs="Arial"/>
        </w:rPr>
        <w:t xml:space="preserve"> El Presidente del Tribunal de Arbitraje, además de cumplir con los requisitos generales del artículo anterior, deberá reunir los siguientes:</w:t>
      </w:r>
    </w:p>
    <w:p w14:paraId="618AF803"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w:t>
      </w:r>
      <w:r w:rsidRPr="00223A88">
        <w:rPr>
          <w:rFonts w:ascii="Arial" w:hAnsi="Arial" w:cs="Arial"/>
        </w:rPr>
        <w:t xml:space="preserve"> Ser Licenciado en Derecho con cinco años de ejercicio profesional y haberse distinguido en estudios de derecho del trabajo;</w:t>
      </w:r>
    </w:p>
    <w:p w14:paraId="2B598740"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II.-</w:t>
      </w:r>
      <w:r w:rsidRPr="00223A88">
        <w:rPr>
          <w:rFonts w:ascii="Arial" w:hAnsi="Arial" w:cs="Arial"/>
        </w:rPr>
        <w:t xml:space="preserve"> Estar desligado absolutamente de intereses políticos de cualquier índole; y</w:t>
      </w:r>
    </w:p>
    <w:p w14:paraId="24A6605E" w14:textId="77777777" w:rsidR="004607C2" w:rsidRPr="00223A88" w:rsidRDefault="004607C2" w:rsidP="003C31A1">
      <w:pPr>
        <w:pStyle w:val="Encabezado"/>
        <w:jc w:val="both"/>
        <w:rPr>
          <w:rFonts w:ascii="Arial" w:hAnsi="Arial" w:cs="Arial"/>
        </w:rPr>
      </w:pPr>
      <w:r w:rsidRPr="00223A88">
        <w:rPr>
          <w:rFonts w:ascii="Arial" w:hAnsi="Arial" w:cs="Arial"/>
          <w:b/>
          <w:bCs/>
        </w:rPr>
        <w:t>III.-</w:t>
      </w:r>
      <w:r w:rsidRPr="00223A88">
        <w:rPr>
          <w:rFonts w:ascii="Arial" w:hAnsi="Arial" w:cs="Arial"/>
        </w:rPr>
        <w:t xml:space="preserve"> Ser de reconocida probidad.</w:t>
      </w:r>
    </w:p>
    <w:p w14:paraId="1DCBBFE1" w14:textId="77777777" w:rsidR="004607C2" w:rsidRPr="00223A88" w:rsidRDefault="004607C2" w:rsidP="003C31A1">
      <w:pPr>
        <w:pStyle w:val="Encabezado"/>
        <w:jc w:val="both"/>
        <w:rPr>
          <w:rFonts w:ascii="Arial" w:hAnsi="Arial" w:cs="Arial"/>
        </w:rPr>
      </w:pPr>
    </w:p>
    <w:p w14:paraId="2C8CEA63" w14:textId="77777777" w:rsidR="005C6978" w:rsidRPr="00223A88" w:rsidRDefault="005C6978" w:rsidP="003C31A1">
      <w:pPr>
        <w:autoSpaceDE w:val="0"/>
        <w:autoSpaceDN w:val="0"/>
        <w:adjustRightInd w:val="0"/>
        <w:jc w:val="both"/>
        <w:rPr>
          <w:rFonts w:ascii="Arial" w:hAnsi="Arial" w:cs="Arial"/>
          <w:color w:val="000000"/>
          <w:lang w:val="es-ES"/>
        </w:rPr>
      </w:pPr>
      <w:r w:rsidRPr="00223A88">
        <w:rPr>
          <w:rFonts w:ascii="Arial" w:hAnsi="Arial" w:cs="Arial"/>
          <w:b/>
          <w:bCs/>
        </w:rPr>
        <w:t>ARTÍCULO</w:t>
      </w:r>
      <w:r w:rsidR="004607C2" w:rsidRPr="00223A88">
        <w:rPr>
          <w:rFonts w:ascii="Arial" w:hAnsi="Arial" w:cs="Arial"/>
          <w:b/>
          <w:bCs/>
        </w:rPr>
        <w:t xml:space="preserve"> 96.-</w:t>
      </w:r>
      <w:r w:rsidR="004607C2" w:rsidRPr="00223A88">
        <w:rPr>
          <w:rFonts w:ascii="Arial" w:hAnsi="Arial" w:cs="Arial"/>
        </w:rPr>
        <w:t xml:space="preserve"> </w:t>
      </w:r>
      <w:r w:rsidRPr="00223A88">
        <w:rPr>
          <w:rFonts w:ascii="Arial" w:hAnsi="Arial" w:cs="Arial"/>
          <w:bCs/>
          <w:lang w:val="es-ES"/>
        </w:rPr>
        <w:t>El Presidente del Tribunal durará en su cargo seis años</w:t>
      </w:r>
      <w:r w:rsidRPr="00223A88">
        <w:rPr>
          <w:rFonts w:ascii="Arial" w:hAnsi="Arial" w:cs="Arial"/>
          <w:color w:val="000000"/>
          <w:lang w:val="es-ES"/>
        </w:rPr>
        <w:t xml:space="preserve"> y solamente podrá ser removido </w:t>
      </w:r>
      <w:r w:rsidRPr="00223A88">
        <w:rPr>
          <w:rFonts w:ascii="Arial" w:hAnsi="Arial" w:cs="Arial"/>
          <w:bCs/>
          <w:lang w:val="es-ES"/>
        </w:rPr>
        <w:t>cuando exista causa grave debidamente justificada.</w:t>
      </w:r>
    </w:p>
    <w:p w14:paraId="3508B507" w14:textId="77777777" w:rsidR="005C6978" w:rsidRPr="00223A88" w:rsidRDefault="005C6978" w:rsidP="003C31A1">
      <w:pPr>
        <w:autoSpaceDE w:val="0"/>
        <w:autoSpaceDN w:val="0"/>
        <w:adjustRightInd w:val="0"/>
        <w:jc w:val="both"/>
        <w:rPr>
          <w:rFonts w:ascii="Arial" w:hAnsi="Arial" w:cs="Arial"/>
          <w:color w:val="000000"/>
          <w:highlight w:val="yellow"/>
          <w:lang w:val="es-ES"/>
        </w:rPr>
      </w:pPr>
    </w:p>
    <w:p w14:paraId="2A1597F3" w14:textId="77777777" w:rsidR="004F251B" w:rsidRPr="00223A88" w:rsidRDefault="005C6978" w:rsidP="008B4D91">
      <w:pPr>
        <w:autoSpaceDE w:val="0"/>
        <w:autoSpaceDN w:val="0"/>
        <w:adjustRightInd w:val="0"/>
        <w:jc w:val="both"/>
        <w:rPr>
          <w:rFonts w:ascii="Arial" w:hAnsi="Arial" w:cs="Arial"/>
          <w:lang w:val="es-MX" w:eastAsia="es-MX"/>
        </w:rPr>
      </w:pPr>
      <w:r w:rsidRPr="00223A88">
        <w:rPr>
          <w:rFonts w:ascii="Arial" w:hAnsi="Arial" w:cs="Arial"/>
          <w:color w:val="000000"/>
          <w:lang w:val="es-ES"/>
        </w:rPr>
        <w:t>Los representantes</w:t>
      </w:r>
      <w:r w:rsidRPr="00223A88">
        <w:rPr>
          <w:rFonts w:ascii="Arial" w:hAnsi="Arial" w:cs="Arial"/>
          <w:lang w:val="es-MX" w:eastAsia="es-MX"/>
        </w:rPr>
        <w:t xml:space="preserve"> del Gobierno del Estado y de los trabajadores al servicio del Estado durarán en su encargo seis años, y los de los Ayuntamientos y de los trabajadores al servicio de los municipios durarán en su cargo tres años. Todos podrán ser removidos libremente por quienes los designaron.</w:t>
      </w:r>
    </w:p>
    <w:p w14:paraId="197306EB" w14:textId="77777777" w:rsidR="008B4D91" w:rsidRPr="00223A88" w:rsidRDefault="008B4D91" w:rsidP="008B4D91">
      <w:pPr>
        <w:autoSpaceDE w:val="0"/>
        <w:autoSpaceDN w:val="0"/>
        <w:adjustRightInd w:val="0"/>
        <w:jc w:val="both"/>
        <w:rPr>
          <w:rFonts w:ascii="Arial" w:hAnsi="Arial" w:cs="Arial"/>
          <w:lang w:val="es-MX" w:eastAsia="es-MX"/>
        </w:rPr>
      </w:pPr>
    </w:p>
    <w:p w14:paraId="6CDD1D57"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ART</w:t>
      </w:r>
      <w:r w:rsidR="005C6978" w:rsidRPr="00223A88">
        <w:rPr>
          <w:rFonts w:ascii="Arial" w:hAnsi="Arial" w:cs="Arial"/>
          <w:b/>
          <w:bCs/>
        </w:rPr>
        <w:t>ÍC</w:t>
      </w:r>
      <w:r w:rsidRPr="00223A88">
        <w:rPr>
          <w:rFonts w:ascii="Arial" w:hAnsi="Arial" w:cs="Arial"/>
          <w:b/>
          <w:bCs/>
        </w:rPr>
        <w:t>ULO 97.-</w:t>
      </w:r>
      <w:r w:rsidRPr="00223A88">
        <w:rPr>
          <w:rFonts w:ascii="Arial" w:hAnsi="Arial" w:cs="Arial"/>
        </w:rPr>
        <w:t xml:space="preserve"> El Presidente del Tribunal de Arbitraje tendrá las facultades y obligaciones siguientes:</w:t>
      </w:r>
    </w:p>
    <w:p w14:paraId="79BB86BE"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w:t>
      </w:r>
      <w:r w:rsidRPr="00223A88">
        <w:rPr>
          <w:rFonts w:ascii="Arial" w:hAnsi="Arial" w:cs="Arial"/>
        </w:rPr>
        <w:t xml:space="preserve"> Ejercer la representación del Tribunal;</w:t>
      </w:r>
    </w:p>
    <w:p w14:paraId="2A2D15D8"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II.-</w:t>
      </w:r>
      <w:r w:rsidRPr="00223A88">
        <w:rPr>
          <w:rFonts w:ascii="Arial" w:hAnsi="Arial" w:cs="Arial"/>
        </w:rPr>
        <w:t xml:space="preserve"> Dirigir la administración del mismo;</w:t>
      </w:r>
    </w:p>
    <w:p w14:paraId="1EABCBD3"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III.-</w:t>
      </w:r>
      <w:r w:rsidRPr="00223A88">
        <w:rPr>
          <w:rFonts w:ascii="Arial" w:hAnsi="Arial" w:cs="Arial"/>
        </w:rPr>
        <w:t xml:space="preserve"> Cuidar el orden y la disciplina del Tribunal; y</w:t>
      </w:r>
    </w:p>
    <w:p w14:paraId="3FB714A6" w14:textId="77777777" w:rsidR="004607C2" w:rsidRPr="00223A88" w:rsidRDefault="004607C2" w:rsidP="003C31A1">
      <w:pPr>
        <w:pStyle w:val="Encabezado"/>
        <w:jc w:val="both"/>
        <w:rPr>
          <w:rFonts w:ascii="Arial" w:hAnsi="Arial" w:cs="Arial"/>
        </w:rPr>
      </w:pPr>
      <w:r w:rsidRPr="00223A88">
        <w:rPr>
          <w:rFonts w:ascii="Arial" w:hAnsi="Arial" w:cs="Arial"/>
          <w:b/>
          <w:bCs/>
        </w:rPr>
        <w:t>IV.-</w:t>
      </w:r>
      <w:r w:rsidRPr="00223A88">
        <w:rPr>
          <w:rFonts w:ascii="Arial" w:hAnsi="Arial" w:cs="Arial"/>
        </w:rPr>
        <w:t xml:space="preserve"> Promover a nombre del Tribunal las actuaciones que se consideren procedentes.</w:t>
      </w:r>
    </w:p>
    <w:p w14:paraId="6DA00A94" w14:textId="77777777" w:rsidR="004607C2" w:rsidRPr="00223A88" w:rsidRDefault="004607C2" w:rsidP="003C31A1">
      <w:pPr>
        <w:pStyle w:val="Encabezado"/>
        <w:jc w:val="both"/>
        <w:rPr>
          <w:rFonts w:ascii="Arial" w:hAnsi="Arial" w:cs="Arial"/>
        </w:rPr>
      </w:pPr>
    </w:p>
    <w:p w14:paraId="2FC2CDA5"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5C6978" w:rsidRPr="00223A88">
        <w:rPr>
          <w:rFonts w:ascii="Arial" w:hAnsi="Arial" w:cs="Arial"/>
          <w:b/>
          <w:bCs/>
        </w:rPr>
        <w:t>Í</w:t>
      </w:r>
      <w:r w:rsidRPr="00223A88">
        <w:rPr>
          <w:rFonts w:ascii="Arial" w:hAnsi="Arial" w:cs="Arial"/>
          <w:b/>
          <w:bCs/>
        </w:rPr>
        <w:t>CULO 98.-</w:t>
      </w:r>
      <w:r w:rsidRPr="00223A88">
        <w:rPr>
          <w:rFonts w:ascii="Arial" w:hAnsi="Arial" w:cs="Arial"/>
        </w:rPr>
        <w:t xml:space="preserve"> El Tribunal contará con un Secretario General, quien además sustituirá las ausencias temporales y excusas del Presidente, debiendo ser Licenciado en Derecho, y con los Secretarios Auxiliares que fueren necesarios, así como el personal indispensable; teniendo los Secretarios Auxiliares el carácter de Actuarios para efectuar todas las diligencias que le fueren encomendadas por el Presidente. Los empleados del Tribunal serán de confianza y quedarán sujetos en lo conducente, al presente ordenamiento, pero los conflictos que se susciten con motivo de la aplicación del mismo, serán resueltos por el Pleno del Tribunal de Arbitraje.</w:t>
      </w:r>
    </w:p>
    <w:p w14:paraId="5F5812C6" w14:textId="77777777" w:rsidR="006A4D50" w:rsidRPr="00223A88" w:rsidRDefault="006A4D50" w:rsidP="003C31A1">
      <w:pPr>
        <w:pStyle w:val="Encabezado"/>
        <w:jc w:val="both"/>
        <w:rPr>
          <w:rFonts w:ascii="Arial" w:hAnsi="Arial" w:cs="Arial"/>
        </w:rPr>
      </w:pPr>
    </w:p>
    <w:p w14:paraId="50D51BFB" w14:textId="77777777" w:rsidR="008B4D91" w:rsidRPr="00223A88" w:rsidRDefault="005C6978" w:rsidP="003C31A1">
      <w:pPr>
        <w:autoSpaceDE w:val="0"/>
        <w:autoSpaceDN w:val="0"/>
        <w:adjustRightInd w:val="0"/>
        <w:jc w:val="both"/>
        <w:rPr>
          <w:rFonts w:ascii="Arial" w:hAnsi="Arial" w:cs="Arial"/>
          <w:lang w:val="es-ES"/>
        </w:rPr>
      </w:pPr>
      <w:r w:rsidRPr="00223A88">
        <w:rPr>
          <w:rFonts w:ascii="Arial" w:hAnsi="Arial" w:cs="Arial"/>
          <w:b/>
          <w:bCs/>
        </w:rPr>
        <w:t>ARTÍCULO</w:t>
      </w:r>
      <w:r w:rsidR="004607C2" w:rsidRPr="00223A88">
        <w:rPr>
          <w:rFonts w:ascii="Arial" w:hAnsi="Arial" w:cs="Arial"/>
          <w:b/>
          <w:bCs/>
        </w:rPr>
        <w:t xml:space="preserve"> 99.-</w:t>
      </w:r>
      <w:r w:rsidR="004607C2" w:rsidRPr="00223A88">
        <w:rPr>
          <w:rFonts w:ascii="Arial" w:hAnsi="Arial" w:cs="Arial"/>
        </w:rPr>
        <w:t xml:space="preserve"> </w:t>
      </w:r>
      <w:r w:rsidR="008B4D91" w:rsidRPr="00223A88">
        <w:rPr>
          <w:rFonts w:ascii="Arial" w:hAnsi="Arial" w:cs="Arial"/>
          <w:lang w:val="es-ES"/>
        </w:rPr>
        <w:t xml:space="preserve">Los gastos que origine el funcionamiento del Tribunal de Conciliación y Arbitraje de los Trabajadores al Servicio del Estado y los Municipios, serán cubiertos proporcionalmente por el Gobierno del Estado y los ayuntamientos. </w:t>
      </w:r>
    </w:p>
    <w:p w14:paraId="1A9F5529" w14:textId="77777777" w:rsidR="008B4D91" w:rsidRPr="00223A88" w:rsidRDefault="008B4D91" w:rsidP="003C31A1">
      <w:pPr>
        <w:autoSpaceDE w:val="0"/>
        <w:autoSpaceDN w:val="0"/>
        <w:adjustRightInd w:val="0"/>
        <w:jc w:val="both"/>
        <w:rPr>
          <w:rFonts w:ascii="Arial" w:hAnsi="Arial" w:cs="Arial"/>
          <w:lang w:val="es-ES"/>
        </w:rPr>
      </w:pPr>
    </w:p>
    <w:p w14:paraId="6D92CBBA" w14:textId="77777777" w:rsidR="005C6978" w:rsidRDefault="008B4D91" w:rsidP="003C31A1">
      <w:pPr>
        <w:autoSpaceDE w:val="0"/>
        <w:autoSpaceDN w:val="0"/>
        <w:adjustRightInd w:val="0"/>
        <w:jc w:val="both"/>
        <w:rPr>
          <w:rFonts w:ascii="Arial" w:hAnsi="Arial" w:cs="Arial"/>
          <w:lang w:val="es-ES"/>
        </w:rPr>
      </w:pPr>
      <w:r w:rsidRPr="00223A88">
        <w:rPr>
          <w:rFonts w:ascii="Arial" w:hAnsi="Arial" w:cs="Arial"/>
          <w:lang w:val="es-ES"/>
        </w:rPr>
        <w:t>Para efectos de lo anterior, el Gobierno del Estado participará de conformidad con lo previsto por el Presupuesto de Egresos del ejercicio fiscal del que se trate y los ayuntamientos participaran aplicando la tasa del uno al millar al Fondo General de</w:t>
      </w:r>
      <w:r w:rsidRPr="008B4D91">
        <w:rPr>
          <w:rFonts w:ascii="Arial" w:hAnsi="Arial" w:cs="Arial"/>
          <w:lang w:val="es-ES"/>
        </w:rPr>
        <w:t xml:space="preserve"> Participaciones Federales que le corresponda a cada municipio.</w:t>
      </w:r>
    </w:p>
    <w:p w14:paraId="339E8380" w14:textId="77777777" w:rsidR="008B4D91" w:rsidRDefault="008B4D91" w:rsidP="008B4D9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Extraordinario</w:t>
      </w:r>
      <w:r>
        <w:rPr>
          <w:rFonts w:ascii="Arial" w:hAnsi="Arial" w:cs="Arial"/>
          <w:b/>
          <w:i/>
          <w:sz w:val="16"/>
          <w:szCs w:val="16"/>
        </w:rPr>
        <w:t xml:space="preserve"> No. 18</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agosto de 2024</w:t>
      </w:r>
    </w:p>
    <w:p w14:paraId="632792C0" w14:textId="77777777" w:rsidR="008B4D91" w:rsidRDefault="008B4D91" w:rsidP="008B4D91">
      <w:pPr>
        <w:pStyle w:val="Prrafodelista"/>
        <w:autoSpaceDE w:val="0"/>
        <w:autoSpaceDN w:val="0"/>
        <w:adjustRightInd w:val="0"/>
        <w:ind w:left="1004"/>
        <w:jc w:val="right"/>
        <w:rPr>
          <w:rFonts w:ascii="Arial" w:hAnsi="Arial" w:cs="Arial"/>
          <w:b/>
          <w:i/>
          <w:sz w:val="16"/>
          <w:szCs w:val="16"/>
          <w:lang w:val="es-MX"/>
        </w:rPr>
      </w:pPr>
      <w:r w:rsidRPr="008B4D91">
        <w:rPr>
          <w:rFonts w:ascii="Arial" w:hAnsi="Arial" w:cs="Arial"/>
          <w:b/>
          <w:i/>
          <w:color w:val="0000FF"/>
          <w:sz w:val="16"/>
          <w:szCs w:val="16"/>
          <w:u w:val="single"/>
          <w:lang w:val="es-MX"/>
        </w:rPr>
        <w:t>https://po.tamaulipas.gob.mx/wp-content/uploads/2024/08/cxlix-Ext.No_.18-190824.pdf</w:t>
      </w:r>
    </w:p>
    <w:p w14:paraId="0035B402" w14:textId="77777777" w:rsidR="005822EC" w:rsidRPr="004F251B" w:rsidRDefault="005822EC" w:rsidP="003C31A1">
      <w:pPr>
        <w:autoSpaceDE w:val="0"/>
        <w:autoSpaceDN w:val="0"/>
        <w:adjustRightInd w:val="0"/>
        <w:jc w:val="both"/>
        <w:rPr>
          <w:rFonts w:ascii="Arial" w:hAnsi="Arial" w:cs="Arial"/>
          <w:lang w:val="es-ES"/>
        </w:rPr>
      </w:pPr>
    </w:p>
    <w:p w14:paraId="2747658E" w14:textId="77777777" w:rsidR="004607C2" w:rsidRPr="004F251B" w:rsidRDefault="004607C2" w:rsidP="00D67477">
      <w:pPr>
        <w:jc w:val="center"/>
        <w:rPr>
          <w:rFonts w:ascii="Arial" w:hAnsi="Arial" w:cs="Arial"/>
          <w:b/>
          <w:bCs/>
        </w:rPr>
      </w:pPr>
      <w:r w:rsidRPr="004F251B">
        <w:rPr>
          <w:rFonts w:ascii="Arial" w:hAnsi="Arial" w:cs="Arial"/>
          <w:b/>
          <w:bCs/>
        </w:rPr>
        <w:t>CAP</w:t>
      </w:r>
      <w:r w:rsidR="006A4D50" w:rsidRPr="004F251B">
        <w:rPr>
          <w:rFonts w:ascii="Arial" w:hAnsi="Arial" w:cs="Arial"/>
          <w:b/>
          <w:bCs/>
        </w:rPr>
        <w:t>Í</w:t>
      </w:r>
      <w:r w:rsidRPr="004F251B">
        <w:rPr>
          <w:rFonts w:ascii="Arial" w:hAnsi="Arial" w:cs="Arial"/>
          <w:b/>
          <w:bCs/>
        </w:rPr>
        <w:t>TULO II</w:t>
      </w:r>
    </w:p>
    <w:p w14:paraId="790FAE3C" w14:textId="77777777" w:rsidR="004607C2" w:rsidRPr="004F251B" w:rsidRDefault="004607C2" w:rsidP="00D67477">
      <w:pPr>
        <w:pStyle w:val="Encabezado"/>
        <w:jc w:val="center"/>
        <w:rPr>
          <w:rFonts w:ascii="Arial" w:hAnsi="Arial" w:cs="Arial"/>
          <w:b/>
          <w:bCs/>
        </w:rPr>
      </w:pPr>
      <w:r w:rsidRPr="004F251B">
        <w:rPr>
          <w:rFonts w:ascii="Arial" w:hAnsi="Arial" w:cs="Arial"/>
          <w:b/>
          <w:bCs/>
        </w:rPr>
        <w:t>DE LA COMPETENCIA DEL TRIBUNAL</w:t>
      </w:r>
    </w:p>
    <w:p w14:paraId="699C1E1E" w14:textId="77777777" w:rsidR="004607C2" w:rsidRPr="00223A88" w:rsidRDefault="004607C2" w:rsidP="003C31A1">
      <w:pPr>
        <w:pStyle w:val="Encabezado"/>
        <w:jc w:val="both"/>
        <w:rPr>
          <w:rFonts w:ascii="Arial" w:hAnsi="Arial" w:cs="Arial"/>
        </w:rPr>
      </w:pPr>
    </w:p>
    <w:p w14:paraId="253C5B83" w14:textId="77777777" w:rsidR="004607C2" w:rsidRPr="00223A88" w:rsidRDefault="005C6978" w:rsidP="003C31A1">
      <w:pPr>
        <w:pStyle w:val="Encabezado"/>
        <w:spacing w:after="180"/>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100.-</w:t>
      </w:r>
      <w:r w:rsidR="004607C2" w:rsidRPr="00223A88">
        <w:rPr>
          <w:rFonts w:ascii="Arial" w:hAnsi="Arial" w:cs="Arial"/>
        </w:rPr>
        <w:t xml:space="preserve"> </w:t>
      </w:r>
      <w:r w:rsidR="00AD5A37" w:rsidRPr="00223A88">
        <w:rPr>
          <w:rFonts w:ascii="Arial" w:hAnsi="Arial" w:cs="Arial"/>
        </w:rPr>
        <w:t xml:space="preserve">El Tribunal de Conciliación y </w:t>
      </w:r>
      <w:r w:rsidRPr="00223A88">
        <w:rPr>
          <w:rFonts w:ascii="Arial" w:hAnsi="Arial" w:cs="Arial"/>
        </w:rPr>
        <w:t>Arbitraje de los Trabajadores al Servicio del Estado y los Municipios residirá en la capital del Estado y será competente para:</w:t>
      </w:r>
    </w:p>
    <w:p w14:paraId="178F78AC"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t xml:space="preserve">I.- </w:t>
      </w:r>
      <w:r w:rsidRPr="00223A88">
        <w:rPr>
          <w:rFonts w:ascii="Arial" w:hAnsi="Arial" w:cs="Arial"/>
          <w:lang w:val="es-ES"/>
        </w:rPr>
        <w:t>Conocer los conflictos individuales que se susciten entre el Gobierno del Estado o los Ayuntamientos y sus trabajadores, buscando en todo momento proponer la solución, a través de la conciliación de las partes;</w:t>
      </w:r>
    </w:p>
    <w:p w14:paraId="76152E48" w14:textId="77777777" w:rsidR="005C6978" w:rsidRPr="00223A88" w:rsidRDefault="005C6978" w:rsidP="003C31A1">
      <w:pPr>
        <w:autoSpaceDE w:val="0"/>
        <w:autoSpaceDN w:val="0"/>
        <w:adjustRightInd w:val="0"/>
        <w:jc w:val="both"/>
        <w:rPr>
          <w:rFonts w:ascii="Arial" w:hAnsi="Arial" w:cs="Arial"/>
          <w:lang w:val="es-ES"/>
        </w:rPr>
      </w:pPr>
    </w:p>
    <w:p w14:paraId="259D6B28"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t xml:space="preserve">II.- </w:t>
      </w:r>
      <w:r w:rsidRPr="00223A88">
        <w:rPr>
          <w:rFonts w:ascii="Arial" w:hAnsi="Arial" w:cs="Arial"/>
          <w:lang w:val="es-ES"/>
        </w:rPr>
        <w:t>Conocer los conflictos colectivos que surjan entre el Sindicato o entre las organizaciones sindicales de trabajadores  al servicio de los Ayuntamientos, buscando en todo momento proponer la solución, a través de la conciliación de las partes;</w:t>
      </w:r>
    </w:p>
    <w:p w14:paraId="23249FB2" w14:textId="77777777" w:rsidR="005C6978" w:rsidRPr="00223A88" w:rsidRDefault="005C6978" w:rsidP="003C31A1">
      <w:pPr>
        <w:autoSpaceDE w:val="0"/>
        <w:autoSpaceDN w:val="0"/>
        <w:adjustRightInd w:val="0"/>
        <w:jc w:val="both"/>
        <w:rPr>
          <w:rFonts w:ascii="Arial" w:hAnsi="Arial" w:cs="Arial"/>
          <w:lang w:val="es-ES"/>
        </w:rPr>
      </w:pPr>
    </w:p>
    <w:p w14:paraId="4F0F320D"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t xml:space="preserve">III.- </w:t>
      </w:r>
      <w:r w:rsidRPr="00223A88">
        <w:rPr>
          <w:rFonts w:ascii="Arial" w:hAnsi="Arial" w:cs="Arial"/>
          <w:lang w:val="es-ES"/>
        </w:rPr>
        <w:t>Llevar a cabo el registro, modificación y cancelación, cuando proceda, de organizaciones sindicales de los trabajadores al servicio del Gobierno del Estado y de los Ayuntamientos;</w:t>
      </w:r>
    </w:p>
    <w:p w14:paraId="3A410862" w14:textId="77777777" w:rsidR="004607C2" w:rsidRPr="00223A88" w:rsidRDefault="004607C2" w:rsidP="003C31A1">
      <w:pPr>
        <w:pStyle w:val="Encabezado"/>
        <w:jc w:val="both"/>
        <w:rPr>
          <w:rFonts w:ascii="Arial" w:hAnsi="Arial" w:cs="Arial"/>
        </w:rPr>
      </w:pPr>
      <w:r w:rsidRPr="00223A88">
        <w:rPr>
          <w:rFonts w:ascii="Arial" w:hAnsi="Arial" w:cs="Arial"/>
          <w:b/>
          <w:bCs/>
        </w:rPr>
        <w:lastRenderedPageBreak/>
        <w:t>IV.-</w:t>
      </w:r>
      <w:r w:rsidRPr="00223A88">
        <w:rPr>
          <w:rFonts w:ascii="Arial" w:hAnsi="Arial" w:cs="Arial"/>
        </w:rPr>
        <w:t xml:space="preserve"> Conocer de los conflictos sindicales e intersindicales; y</w:t>
      </w:r>
    </w:p>
    <w:p w14:paraId="6BEB63A7" w14:textId="77777777" w:rsidR="00223A88" w:rsidRDefault="00223A88" w:rsidP="003C31A1">
      <w:pPr>
        <w:autoSpaceDE w:val="0"/>
        <w:autoSpaceDN w:val="0"/>
        <w:adjustRightInd w:val="0"/>
        <w:jc w:val="both"/>
        <w:rPr>
          <w:rFonts w:ascii="Arial" w:hAnsi="Arial" w:cs="Arial"/>
          <w:b/>
          <w:bCs/>
        </w:rPr>
      </w:pPr>
    </w:p>
    <w:p w14:paraId="405AE585" w14:textId="77777777" w:rsidR="005C6978" w:rsidRPr="00223A88" w:rsidRDefault="004607C2" w:rsidP="003C31A1">
      <w:pPr>
        <w:autoSpaceDE w:val="0"/>
        <w:autoSpaceDN w:val="0"/>
        <w:adjustRightInd w:val="0"/>
        <w:jc w:val="both"/>
        <w:rPr>
          <w:rFonts w:ascii="Arial" w:hAnsi="Arial" w:cs="Arial"/>
          <w:lang w:val="es-ES"/>
        </w:rPr>
      </w:pPr>
      <w:r w:rsidRPr="00223A88">
        <w:rPr>
          <w:rFonts w:ascii="Arial" w:hAnsi="Arial" w:cs="Arial"/>
          <w:b/>
          <w:bCs/>
        </w:rPr>
        <w:t>V.-</w:t>
      </w:r>
      <w:r w:rsidRPr="00223A88">
        <w:rPr>
          <w:rFonts w:ascii="Arial" w:hAnsi="Arial" w:cs="Arial"/>
        </w:rPr>
        <w:t xml:space="preserve"> </w:t>
      </w:r>
      <w:r w:rsidR="005C6978" w:rsidRPr="00223A88">
        <w:rPr>
          <w:rFonts w:ascii="Arial" w:hAnsi="Arial" w:cs="Arial"/>
          <w:lang w:val="es-ES"/>
        </w:rPr>
        <w:t>Efectuar el registro de las Condiciones Generales de Trabajo, previo acuerdo de los representantes o titular de los Poderes del Estado con el Sindicato; y de las Condiciones Generales que expidan los Ayuntamientos,  previo acuerdo con las organizaciones sindicales correspondientes.</w:t>
      </w:r>
    </w:p>
    <w:p w14:paraId="7A23EFDC" w14:textId="77777777" w:rsidR="005C6978" w:rsidRPr="00223A88" w:rsidRDefault="005C6978" w:rsidP="003C31A1">
      <w:pPr>
        <w:autoSpaceDE w:val="0"/>
        <w:autoSpaceDN w:val="0"/>
        <w:adjustRightInd w:val="0"/>
        <w:jc w:val="both"/>
        <w:rPr>
          <w:rFonts w:ascii="Arial" w:hAnsi="Arial" w:cs="Arial"/>
          <w:lang w:val="es-ES"/>
        </w:rPr>
      </w:pPr>
    </w:p>
    <w:p w14:paraId="4FB5D53D"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lang w:val="es-ES"/>
        </w:rPr>
        <w:t>ARTÍCULO 100 Bis.-</w:t>
      </w:r>
      <w:r w:rsidRPr="00223A88">
        <w:rPr>
          <w:rFonts w:ascii="Arial" w:hAnsi="Arial" w:cs="Arial"/>
          <w:lang w:val="es-ES"/>
        </w:rPr>
        <w:t xml:space="preserve"> La Sala del Estado del Tribunal de Conciliación y Arbitraje de los Trabajadores al Servicio del Estado y los Municipios, conocerá de los siguientes asuntos:</w:t>
      </w:r>
    </w:p>
    <w:p w14:paraId="0DC26AFE" w14:textId="77777777" w:rsidR="005C6978" w:rsidRPr="00223A88" w:rsidRDefault="005C6978" w:rsidP="003C31A1">
      <w:pPr>
        <w:autoSpaceDE w:val="0"/>
        <w:autoSpaceDN w:val="0"/>
        <w:adjustRightInd w:val="0"/>
        <w:jc w:val="both"/>
        <w:rPr>
          <w:rFonts w:ascii="Arial" w:hAnsi="Arial" w:cs="Arial"/>
          <w:lang w:val="es-ES"/>
        </w:rPr>
      </w:pPr>
    </w:p>
    <w:p w14:paraId="768F3FFA"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t xml:space="preserve">I.- </w:t>
      </w:r>
      <w:r w:rsidRPr="00223A88">
        <w:rPr>
          <w:rFonts w:ascii="Arial" w:hAnsi="Arial" w:cs="Arial"/>
          <w:bCs/>
          <w:lang w:val="es-ES"/>
        </w:rPr>
        <w:t>L</w:t>
      </w:r>
      <w:r w:rsidRPr="00223A88">
        <w:rPr>
          <w:rFonts w:ascii="Arial" w:hAnsi="Arial" w:cs="Arial"/>
          <w:lang w:val="es-ES"/>
        </w:rPr>
        <w:t>os conflictos individuales que se susciten entre las instituciones públicas, entes gubernamentales y poderes del Estado, y sus trabajadores, buscando en todo momento proponer la solución, a través de la conciliación de las partes;</w:t>
      </w:r>
    </w:p>
    <w:p w14:paraId="70965261" w14:textId="77777777" w:rsidR="005C6978" w:rsidRPr="00223A88" w:rsidRDefault="005C6978" w:rsidP="003C31A1">
      <w:pPr>
        <w:autoSpaceDE w:val="0"/>
        <w:autoSpaceDN w:val="0"/>
        <w:adjustRightInd w:val="0"/>
        <w:jc w:val="both"/>
        <w:rPr>
          <w:rFonts w:ascii="Arial" w:hAnsi="Arial" w:cs="Arial"/>
          <w:sz w:val="16"/>
          <w:lang w:val="es-ES"/>
        </w:rPr>
      </w:pPr>
    </w:p>
    <w:p w14:paraId="51E3371E" w14:textId="77777777" w:rsidR="005C6978" w:rsidRPr="00223A88" w:rsidRDefault="005C6978" w:rsidP="003C31A1">
      <w:pPr>
        <w:autoSpaceDE w:val="0"/>
        <w:autoSpaceDN w:val="0"/>
        <w:adjustRightInd w:val="0"/>
        <w:jc w:val="both"/>
        <w:rPr>
          <w:rFonts w:ascii="Arial" w:hAnsi="Arial" w:cs="Arial"/>
        </w:rPr>
      </w:pPr>
      <w:r w:rsidRPr="00223A88">
        <w:rPr>
          <w:rFonts w:ascii="Arial" w:hAnsi="Arial" w:cs="Arial"/>
          <w:b/>
          <w:bCs/>
          <w:lang w:val="es-ES"/>
        </w:rPr>
        <w:t xml:space="preserve">II.- </w:t>
      </w:r>
      <w:r w:rsidR="00FD2807" w:rsidRPr="00223A88">
        <w:rPr>
          <w:rFonts w:ascii="Arial" w:hAnsi="Arial" w:cs="Arial"/>
        </w:rPr>
        <w:t>Llevar a cabo el registro, modificación y cancelación cuando proceda, de la o las organizaciones sindicales de los trabajadores al servicio del Gobierno del Estado;</w:t>
      </w:r>
    </w:p>
    <w:p w14:paraId="14C658B0" w14:textId="77777777" w:rsidR="00FD2807" w:rsidRDefault="00FD2807" w:rsidP="00FD280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184502CD" w14:textId="77777777" w:rsidR="00FD2807" w:rsidRDefault="00FD2807" w:rsidP="00FD2807">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2A89220E" w14:textId="77777777" w:rsidR="005C6978" w:rsidRPr="004F251B" w:rsidRDefault="005C6978" w:rsidP="003C31A1">
      <w:pPr>
        <w:autoSpaceDE w:val="0"/>
        <w:autoSpaceDN w:val="0"/>
        <w:adjustRightInd w:val="0"/>
        <w:jc w:val="both"/>
        <w:rPr>
          <w:rFonts w:ascii="Arial" w:hAnsi="Arial" w:cs="Arial"/>
          <w:lang w:val="es-ES"/>
        </w:rPr>
      </w:pPr>
    </w:p>
    <w:p w14:paraId="69EC33AC" w14:textId="77777777" w:rsidR="005C6978" w:rsidRPr="004F251B" w:rsidRDefault="005C6978" w:rsidP="003C31A1">
      <w:pPr>
        <w:autoSpaceDE w:val="0"/>
        <w:autoSpaceDN w:val="0"/>
        <w:adjustRightInd w:val="0"/>
        <w:jc w:val="both"/>
        <w:rPr>
          <w:rFonts w:ascii="Arial" w:hAnsi="Arial" w:cs="Arial"/>
          <w:lang w:val="es-ES"/>
        </w:rPr>
      </w:pPr>
      <w:r w:rsidRPr="004F251B">
        <w:rPr>
          <w:rFonts w:ascii="Arial" w:hAnsi="Arial" w:cs="Arial"/>
          <w:b/>
          <w:bCs/>
          <w:lang w:val="es-ES"/>
        </w:rPr>
        <w:t xml:space="preserve">III.- </w:t>
      </w:r>
      <w:r w:rsidR="00FD2807" w:rsidRPr="004F251B">
        <w:rPr>
          <w:rFonts w:ascii="Arial" w:hAnsi="Arial" w:cs="Arial"/>
        </w:rPr>
        <w:t>Conocer de los conflictos sindicales e intersindicales de la o las organizaciones sindicales de los trabajadores al servicio del Estado, proponiendo en todo momento la solución a través de la conciliación de las partes; y</w:t>
      </w:r>
    </w:p>
    <w:p w14:paraId="25873D5B" w14:textId="77777777" w:rsidR="007F24A6" w:rsidRDefault="007F24A6" w:rsidP="007F24A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504986CD" w14:textId="77777777" w:rsidR="007F24A6" w:rsidRDefault="007F24A6" w:rsidP="007F24A6">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2FC54FE6" w14:textId="77777777" w:rsidR="005C6978" w:rsidRPr="00223A88" w:rsidRDefault="005C6978" w:rsidP="003C31A1">
      <w:pPr>
        <w:autoSpaceDE w:val="0"/>
        <w:autoSpaceDN w:val="0"/>
        <w:adjustRightInd w:val="0"/>
        <w:jc w:val="both"/>
        <w:rPr>
          <w:rFonts w:ascii="Arial" w:hAnsi="Arial" w:cs="Arial"/>
          <w:lang w:val="es-ES"/>
        </w:rPr>
      </w:pPr>
    </w:p>
    <w:p w14:paraId="3F96F3D6"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t xml:space="preserve">IV.- </w:t>
      </w:r>
      <w:r w:rsidRPr="00223A88">
        <w:rPr>
          <w:rFonts w:ascii="Arial" w:hAnsi="Arial" w:cs="Arial"/>
          <w:lang w:val="es-ES"/>
        </w:rPr>
        <w:t>Efectuar el registro de las Condiciones Generales de Trabajo, previo acuerdo de los representantes y titular de los Poderes del Estado con el Sindicato.</w:t>
      </w:r>
    </w:p>
    <w:p w14:paraId="1D1524F2" w14:textId="77777777" w:rsidR="005C6978" w:rsidRPr="00223A88" w:rsidRDefault="005C6978" w:rsidP="003C31A1">
      <w:pPr>
        <w:autoSpaceDE w:val="0"/>
        <w:autoSpaceDN w:val="0"/>
        <w:adjustRightInd w:val="0"/>
        <w:jc w:val="both"/>
        <w:rPr>
          <w:rFonts w:ascii="Arial" w:hAnsi="Arial" w:cs="Arial"/>
          <w:lang w:val="es-ES"/>
        </w:rPr>
      </w:pPr>
    </w:p>
    <w:p w14:paraId="4F372756" w14:textId="504B189F"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lang w:val="es-ES"/>
        </w:rPr>
        <w:t>ARTÍCULO 100 Ter.-</w:t>
      </w:r>
      <w:r w:rsidRPr="00223A88">
        <w:rPr>
          <w:rFonts w:ascii="Arial" w:hAnsi="Arial" w:cs="Arial"/>
          <w:lang w:val="es-ES"/>
        </w:rPr>
        <w:t xml:space="preserve"> La Sala de los Municipios del Tribunal de Conciliación y Arbitraje, conocerá de los siguientes asuntos:</w:t>
      </w:r>
    </w:p>
    <w:p w14:paraId="11ECFCC4" w14:textId="77777777" w:rsidR="00AD5A37" w:rsidRPr="00223A88" w:rsidRDefault="00AD5A37" w:rsidP="003C31A1">
      <w:pPr>
        <w:autoSpaceDE w:val="0"/>
        <w:autoSpaceDN w:val="0"/>
        <w:adjustRightInd w:val="0"/>
        <w:jc w:val="both"/>
        <w:rPr>
          <w:rFonts w:ascii="Arial" w:hAnsi="Arial" w:cs="Arial"/>
          <w:sz w:val="16"/>
          <w:lang w:val="es-ES"/>
        </w:rPr>
      </w:pPr>
    </w:p>
    <w:p w14:paraId="4BA99B9B"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t xml:space="preserve">I.- </w:t>
      </w:r>
      <w:r w:rsidRPr="00223A88">
        <w:rPr>
          <w:rFonts w:ascii="Arial" w:hAnsi="Arial" w:cs="Arial"/>
          <w:bCs/>
          <w:lang w:val="es-ES"/>
        </w:rPr>
        <w:t>L</w:t>
      </w:r>
      <w:r w:rsidRPr="00223A88">
        <w:rPr>
          <w:rFonts w:ascii="Arial" w:hAnsi="Arial" w:cs="Arial"/>
          <w:lang w:val="es-ES"/>
        </w:rPr>
        <w:t>os conflictos individuales que se susciten entre los Ayuntamientos y sus trabajadores, buscando en todo momento proponer la solución, a través de la conciliación de las partes;</w:t>
      </w:r>
    </w:p>
    <w:p w14:paraId="44C3702F" w14:textId="77777777" w:rsidR="00823C8A" w:rsidRPr="00223A88" w:rsidRDefault="00823C8A" w:rsidP="003C31A1">
      <w:pPr>
        <w:autoSpaceDE w:val="0"/>
        <w:autoSpaceDN w:val="0"/>
        <w:adjustRightInd w:val="0"/>
        <w:jc w:val="both"/>
        <w:rPr>
          <w:rFonts w:ascii="Arial" w:hAnsi="Arial" w:cs="Arial"/>
          <w:sz w:val="16"/>
          <w:lang w:val="es-ES"/>
        </w:rPr>
      </w:pPr>
    </w:p>
    <w:p w14:paraId="18B3A3FA"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t xml:space="preserve">II.- </w:t>
      </w:r>
      <w:r w:rsidRPr="00223A88">
        <w:rPr>
          <w:rFonts w:ascii="Arial" w:hAnsi="Arial" w:cs="Arial"/>
          <w:lang w:val="es-ES"/>
        </w:rPr>
        <w:t>Llevar a cabo el registro, modificación y cancelación, cuando proceda, de las organizaciones sindicales de los trabajadores al servicio de los Ayuntamientos, buscando en todo momento proponer la solución, a través de la conciliación de las partes;</w:t>
      </w:r>
    </w:p>
    <w:p w14:paraId="3EA66CB0" w14:textId="77777777" w:rsidR="00823C8A" w:rsidRPr="00223A88" w:rsidRDefault="00823C8A" w:rsidP="003C31A1">
      <w:pPr>
        <w:autoSpaceDE w:val="0"/>
        <w:autoSpaceDN w:val="0"/>
        <w:adjustRightInd w:val="0"/>
        <w:jc w:val="both"/>
        <w:rPr>
          <w:rFonts w:ascii="Arial" w:hAnsi="Arial" w:cs="Arial"/>
          <w:sz w:val="16"/>
          <w:lang w:val="es-ES"/>
        </w:rPr>
      </w:pPr>
    </w:p>
    <w:p w14:paraId="11A45EA0"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t xml:space="preserve">III.- </w:t>
      </w:r>
      <w:r w:rsidRPr="00223A88">
        <w:rPr>
          <w:rFonts w:ascii="Arial" w:hAnsi="Arial" w:cs="Arial"/>
          <w:lang w:val="es-ES"/>
        </w:rPr>
        <w:t>Conocer de los conflictos sindicales e intersindicales de las organizaciones sindicales de los Ayuntamientos; y</w:t>
      </w:r>
    </w:p>
    <w:p w14:paraId="69CEECED" w14:textId="77777777" w:rsidR="00823C8A" w:rsidRPr="00223A88" w:rsidRDefault="00823C8A" w:rsidP="003C31A1">
      <w:pPr>
        <w:autoSpaceDE w:val="0"/>
        <w:autoSpaceDN w:val="0"/>
        <w:adjustRightInd w:val="0"/>
        <w:jc w:val="both"/>
        <w:rPr>
          <w:rFonts w:ascii="Arial" w:hAnsi="Arial" w:cs="Arial"/>
          <w:lang w:val="es-ES"/>
        </w:rPr>
      </w:pPr>
    </w:p>
    <w:p w14:paraId="426420E8" w14:textId="77777777" w:rsidR="005C6978" w:rsidRPr="00223A88" w:rsidRDefault="005C6978" w:rsidP="003C31A1">
      <w:pPr>
        <w:autoSpaceDE w:val="0"/>
        <w:autoSpaceDN w:val="0"/>
        <w:adjustRightInd w:val="0"/>
        <w:jc w:val="both"/>
        <w:rPr>
          <w:rFonts w:ascii="Arial" w:hAnsi="Arial" w:cs="Arial"/>
          <w:b/>
          <w:lang w:val="es-ES"/>
        </w:rPr>
      </w:pPr>
      <w:r w:rsidRPr="00223A88">
        <w:rPr>
          <w:rFonts w:ascii="Arial" w:hAnsi="Arial" w:cs="Arial"/>
          <w:b/>
          <w:bCs/>
          <w:lang w:val="es-ES"/>
        </w:rPr>
        <w:t xml:space="preserve">IV.- </w:t>
      </w:r>
      <w:r w:rsidRPr="00223A88">
        <w:rPr>
          <w:rFonts w:ascii="Arial" w:hAnsi="Arial" w:cs="Arial"/>
          <w:lang w:val="es-ES"/>
        </w:rPr>
        <w:t>Efectuar el registro de las Condiciones Generales de Trabajo que expidan los Ayuntamientos, previo acuerdo con las organizaciones sindicales correspondientes.</w:t>
      </w:r>
    </w:p>
    <w:p w14:paraId="164F31D6" w14:textId="77777777" w:rsidR="00A608E8" w:rsidRPr="00223A88" w:rsidRDefault="00A608E8" w:rsidP="00D67477">
      <w:pPr>
        <w:jc w:val="center"/>
        <w:rPr>
          <w:rFonts w:ascii="Arial" w:hAnsi="Arial" w:cs="Arial"/>
          <w:b/>
          <w:bCs/>
        </w:rPr>
      </w:pPr>
    </w:p>
    <w:p w14:paraId="77379224" w14:textId="77777777" w:rsidR="004607C2" w:rsidRPr="00223A88" w:rsidRDefault="004607C2" w:rsidP="00D67477">
      <w:pPr>
        <w:jc w:val="center"/>
        <w:rPr>
          <w:rFonts w:ascii="Arial" w:hAnsi="Arial" w:cs="Arial"/>
          <w:b/>
          <w:bCs/>
        </w:rPr>
      </w:pPr>
      <w:r w:rsidRPr="00223A88">
        <w:rPr>
          <w:rFonts w:ascii="Arial" w:hAnsi="Arial" w:cs="Arial"/>
          <w:b/>
          <w:bCs/>
        </w:rPr>
        <w:t>CAP</w:t>
      </w:r>
      <w:r w:rsidR="006A4D50" w:rsidRPr="00223A88">
        <w:rPr>
          <w:rFonts w:ascii="Arial" w:hAnsi="Arial" w:cs="Arial"/>
          <w:b/>
          <w:bCs/>
        </w:rPr>
        <w:t>Í</w:t>
      </w:r>
      <w:r w:rsidRPr="00223A88">
        <w:rPr>
          <w:rFonts w:ascii="Arial" w:hAnsi="Arial" w:cs="Arial"/>
          <w:b/>
          <w:bCs/>
        </w:rPr>
        <w:t>TULO III</w:t>
      </w:r>
    </w:p>
    <w:p w14:paraId="29EE6026" w14:textId="77777777" w:rsidR="004607C2" w:rsidRPr="00223A88" w:rsidRDefault="004607C2" w:rsidP="00D67477">
      <w:pPr>
        <w:pStyle w:val="Ttulo7"/>
        <w:rPr>
          <w:sz w:val="20"/>
        </w:rPr>
      </w:pPr>
      <w:r w:rsidRPr="00223A88">
        <w:rPr>
          <w:sz w:val="20"/>
        </w:rPr>
        <w:t>DEL PROCEDIMIENTO</w:t>
      </w:r>
    </w:p>
    <w:p w14:paraId="38EB4907" w14:textId="77777777" w:rsidR="004607C2" w:rsidRPr="00223A88" w:rsidRDefault="004607C2" w:rsidP="003C31A1">
      <w:pPr>
        <w:jc w:val="both"/>
        <w:rPr>
          <w:rFonts w:ascii="Arial" w:hAnsi="Arial" w:cs="Arial"/>
        </w:rPr>
      </w:pPr>
    </w:p>
    <w:p w14:paraId="355D665D" w14:textId="77777777" w:rsidR="00823C8A" w:rsidRPr="00223A88" w:rsidRDefault="00823C8A" w:rsidP="003C31A1">
      <w:pPr>
        <w:autoSpaceDE w:val="0"/>
        <w:autoSpaceDN w:val="0"/>
        <w:adjustRightInd w:val="0"/>
        <w:jc w:val="both"/>
        <w:rPr>
          <w:rFonts w:ascii="Arial" w:hAnsi="Arial" w:cs="Arial"/>
          <w:lang w:val="es-ES"/>
        </w:rPr>
      </w:pPr>
      <w:r w:rsidRPr="00223A88">
        <w:rPr>
          <w:rFonts w:ascii="Arial" w:hAnsi="Arial" w:cs="Arial"/>
          <w:b/>
          <w:bCs/>
          <w:lang w:val="es-ES"/>
        </w:rPr>
        <w:t xml:space="preserve">ARTÍCULO 101.- </w:t>
      </w:r>
      <w:r w:rsidRPr="00223A88">
        <w:rPr>
          <w:rFonts w:ascii="Arial" w:hAnsi="Arial" w:cs="Arial"/>
          <w:lang w:val="es-ES"/>
        </w:rPr>
        <w:t>El procedimiento para resolver las controversias que se sometan al Tribunal de Conciliación y Arbitraje de los Trabajadores al Servicio del Estado y los Municipios iniciará la presentación de la demanda respectiva, que deberá hacerse por escrito; a la respuesta que en igual forma se dé a la demanda y a una sola audiencia en la que se presentarán pruebas y alegatos de las partes. El Tribunal pronunciará resolución dentro del término de diez días hábiles siguientes a la audiencia, a menos que, a su juicio, se requiera la práctica de audiencia y diligencias posteriores, en cuyo caso ordenará que se lleven a cabo.</w:t>
      </w:r>
    </w:p>
    <w:p w14:paraId="5B2CC8F0" w14:textId="77777777" w:rsidR="00823C8A" w:rsidRPr="00223A88" w:rsidRDefault="00823C8A" w:rsidP="003C31A1">
      <w:pPr>
        <w:autoSpaceDE w:val="0"/>
        <w:autoSpaceDN w:val="0"/>
        <w:adjustRightInd w:val="0"/>
        <w:jc w:val="both"/>
        <w:rPr>
          <w:rFonts w:ascii="Arial" w:hAnsi="Arial" w:cs="Arial"/>
          <w:lang w:val="es-ES"/>
        </w:rPr>
      </w:pPr>
    </w:p>
    <w:p w14:paraId="60258025" w14:textId="77777777" w:rsidR="00823C8A" w:rsidRPr="00223A88" w:rsidRDefault="00823C8A" w:rsidP="003C31A1">
      <w:pPr>
        <w:autoSpaceDE w:val="0"/>
        <w:autoSpaceDN w:val="0"/>
        <w:adjustRightInd w:val="0"/>
        <w:jc w:val="both"/>
        <w:rPr>
          <w:rFonts w:ascii="Arial" w:hAnsi="Arial" w:cs="Arial"/>
          <w:lang w:val="es-ES"/>
        </w:rPr>
      </w:pPr>
      <w:r w:rsidRPr="00223A88">
        <w:rPr>
          <w:rFonts w:ascii="Arial" w:hAnsi="Arial" w:cs="Arial"/>
          <w:b/>
          <w:bCs/>
          <w:lang w:val="es-ES"/>
        </w:rPr>
        <w:t xml:space="preserve">ARTÍCULO 102.- </w:t>
      </w:r>
      <w:r w:rsidRPr="00223A88">
        <w:rPr>
          <w:rFonts w:ascii="Arial" w:hAnsi="Arial" w:cs="Arial"/>
          <w:lang w:val="es-ES"/>
        </w:rPr>
        <w:t>Las instituciones públicas, entes gubernamentales y los Poderes del Estado podrán hacerse representar por medio de apoderados que acrediten su personalidad mediante oficio de la unidad administrativa competente; en el caso de la administración central del Poder Ejecutivo, se acreditará mediante oficio de la Secretaría de Administración del Gobierno del Estado.</w:t>
      </w:r>
    </w:p>
    <w:p w14:paraId="19B1E6EE" w14:textId="77777777" w:rsidR="00823C8A" w:rsidRPr="00223A88" w:rsidRDefault="00823C8A" w:rsidP="003C31A1">
      <w:pPr>
        <w:autoSpaceDE w:val="0"/>
        <w:autoSpaceDN w:val="0"/>
        <w:adjustRightInd w:val="0"/>
        <w:jc w:val="both"/>
        <w:rPr>
          <w:rFonts w:ascii="Arial" w:hAnsi="Arial" w:cs="Arial"/>
          <w:lang w:val="es-ES"/>
        </w:rPr>
      </w:pPr>
    </w:p>
    <w:p w14:paraId="58F509FB" w14:textId="77777777" w:rsidR="00823C8A" w:rsidRPr="00223A88" w:rsidRDefault="00823C8A" w:rsidP="003C31A1">
      <w:pPr>
        <w:autoSpaceDE w:val="0"/>
        <w:autoSpaceDN w:val="0"/>
        <w:adjustRightInd w:val="0"/>
        <w:jc w:val="both"/>
        <w:rPr>
          <w:rFonts w:ascii="Arial" w:hAnsi="Arial" w:cs="Arial"/>
          <w:bCs/>
          <w:lang w:val="es-ES"/>
        </w:rPr>
      </w:pPr>
      <w:r w:rsidRPr="00223A88">
        <w:rPr>
          <w:rFonts w:ascii="Arial" w:hAnsi="Arial" w:cs="Arial"/>
          <w:lang w:val="es-ES"/>
        </w:rPr>
        <w:lastRenderedPageBreak/>
        <w:t>En el caso de los Ayuntamientos, serán representados por el Síndico o por medio de apoderados que se acrediten mediante oficio</w:t>
      </w:r>
      <w:r w:rsidRPr="00223A88">
        <w:rPr>
          <w:rFonts w:ascii="Arial" w:hAnsi="Arial" w:cs="Arial"/>
          <w:bCs/>
          <w:lang w:val="es-ES"/>
        </w:rPr>
        <w:t>.</w:t>
      </w:r>
    </w:p>
    <w:p w14:paraId="4B8CD400" w14:textId="77777777" w:rsidR="00823C8A" w:rsidRPr="00223A88" w:rsidRDefault="00823C8A" w:rsidP="003C31A1">
      <w:pPr>
        <w:autoSpaceDE w:val="0"/>
        <w:autoSpaceDN w:val="0"/>
        <w:adjustRightInd w:val="0"/>
        <w:jc w:val="both"/>
        <w:rPr>
          <w:rFonts w:ascii="Arial" w:hAnsi="Arial" w:cs="Arial"/>
          <w:lang w:val="es-ES"/>
        </w:rPr>
      </w:pPr>
    </w:p>
    <w:p w14:paraId="74ADDA77" w14:textId="77777777" w:rsidR="00823C8A" w:rsidRPr="00223A88" w:rsidRDefault="00823C8A" w:rsidP="003C31A1">
      <w:pPr>
        <w:autoSpaceDE w:val="0"/>
        <w:autoSpaceDN w:val="0"/>
        <w:adjustRightInd w:val="0"/>
        <w:jc w:val="both"/>
        <w:rPr>
          <w:rFonts w:ascii="Arial" w:hAnsi="Arial" w:cs="Arial"/>
          <w:lang w:val="es-ES"/>
        </w:rPr>
      </w:pPr>
      <w:r w:rsidRPr="00223A88">
        <w:rPr>
          <w:rFonts w:ascii="Arial" w:hAnsi="Arial" w:cs="Arial"/>
          <w:b/>
          <w:bCs/>
          <w:lang w:val="es-ES"/>
        </w:rPr>
        <w:t xml:space="preserve">ARTÍCULO 103.- </w:t>
      </w:r>
      <w:r w:rsidRPr="00223A88">
        <w:rPr>
          <w:rFonts w:ascii="Arial" w:hAnsi="Arial" w:cs="Arial"/>
          <w:lang w:val="es-ES"/>
        </w:rPr>
        <w:t>Los Secretarios Generales o de Trabajo y Conflictos de los Sindicatos, podrán tener el carácter de asesores de los trabajadores ante el Tribunal. Estas facultades pueden delegarlas en miembros de la misma organización, sin perjuicio del derecho que tienen los interesados para designar a otra persona que los represente.</w:t>
      </w:r>
    </w:p>
    <w:p w14:paraId="4CA2F899" w14:textId="77777777" w:rsidR="004607C2" w:rsidRPr="00223A88" w:rsidRDefault="004607C2" w:rsidP="003C31A1">
      <w:pPr>
        <w:pStyle w:val="Encabezado"/>
        <w:jc w:val="both"/>
        <w:rPr>
          <w:rFonts w:ascii="Arial" w:hAnsi="Arial" w:cs="Arial"/>
          <w:lang w:val="es-ES"/>
        </w:rPr>
      </w:pPr>
    </w:p>
    <w:p w14:paraId="2327D8AE" w14:textId="77777777" w:rsidR="004607C2" w:rsidRPr="00223A88" w:rsidRDefault="00823C8A"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104.-</w:t>
      </w:r>
      <w:r w:rsidR="004607C2" w:rsidRPr="00223A88">
        <w:rPr>
          <w:rFonts w:ascii="Arial" w:hAnsi="Arial" w:cs="Arial"/>
        </w:rPr>
        <w:t xml:space="preserve"> El Tribunal de Arbitraje podrá tener por acreditada la personalidad de los representantes de las partes, siempre que los documentos exhibidos lleven al convencimiento de que efectivamente se representa a la parte interesada.</w:t>
      </w:r>
    </w:p>
    <w:p w14:paraId="4AB04F8C" w14:textId="77777777" w:rsidR="00F451D1" w:rsidRPr="00223A88" w:rsidRDefault="00F451D1" w:rsidP="003C31A1">
      <w:pPr>
        <w:pStyle w:val="Encabezado"/>
        <w:jc w:val="both"/>
        <w:rPr>
          <w:rFonts w:ascii="Arial" w:hAnsi="Arial" w:cs="Arial"/>
        </w:rPr>
      </w:pPr>
    </w:p>
    <w:p w14:paraId="68E87A82" w14:textId="77777777" w:rsidR="004607C2" w:rsidRPr="00223A88" w:rsidRDefault="00823C8A"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105.-</w:t>
      </w:r>
      <w:r w:rsidR="004607C2" w:rsidRPr="00223A88">
        <w:rPr>
          <w:rFonts w:ascii="Arial" w:hAnsi="Arial" w:cs="Arial"/>
        </w:rPr>
        <w:t xml:space="preserve"> La demanda deberá contener:</w:t>
      </w:r>
    </w:p>
    <w:p w14:paraId="39B0C676" w14:textId="77777777" w:rsidR="00F451D1" w:rsidRPr="00223A88" w:rsidRDefault="00F451D1" w:rsidP="003C31A1">
      <w:pPr>
        <w:pStyle w:val="Encabezado"/>
        <w:jc w:val="both"/>
        <w:rPr>
          <w:rFonts w:ascii="Arial" w:hAnsi="Arial" w:cs="Arial"/>
        </w:rPr>
      </w:pPr>
    </w:p>
    <w:p w14:paraId="4DBA72A9" w14:textId="77777777" w:rsidR="004607C2" w:rsidRPr="00223A88" w:rsidRDefault="004607C2" w:rsidP="003C31A1">
      <w:pPr>
        <w:pStyle w:val="Encabezado"/>
        <w:jc w:val="both"/>
        <w:rPr>
          <w:rFonts w:ascii="Arial" w:hAnsi="Arial" w:cs="Arial"/>
        </w:rPr>
      </w:pPr>
      <w:r w:rsidRPr="00223A88">
        <w:rPr>
          <w:rFonts w:ascii="Arial" w:hAnsi="Arial" w:cs="Arial"/>
          <w:b/>
          <w:bCs/>
        </w:rPr>
        <w:t>I.-</w:t>
      </w:r>
      <w:r w:rsidRPr="00223A88">
        <w:rPr>
          <w:rFonts w:ascii="Arial" w:hAnsi="Arial" w:cs="Arial"/>
        </w:rPr>
        <w:t xml:space="preserve"> El nombre, domicilio y empleo del promovente;</w:t>
      </w:r>
    </w:p>
    <w:p w14:paraId="04CD966A" w14:textId="77777777" w:rsidR="00F451D1" w:rsidRPr="00223A88" w:rsidRDefault="00F451D1" w:rsidP="003C31A1">
      <w:pPr>
        <w:pStyle w:val="Encabezado"/>
        <w:jc w:val="both"/>
        <w:rPr>
          <w:rFonts w:ascii="Arial" w:hAnsi="Arial" w:cs="Arial"/>
        </w:rPr>
      </w:pPr>
    </w:p>
    <w:p w14:paraId="5E100BE4"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El nombre, domicilio y designación oficial del demandado;</w:t>
      </w:r>
    </w:p>
    <w:p w14:paraId="28A50A30" w14:textId="77777777" w:rsidR="00F451D1" w:rsidRPr="00223A88" w:rsidRDefault="00F451D1" w:rsidP="003C31A1">
      <w:pPr>
        <w:pStyle w:val="Encabezado"/>
        <w:jc w:val="both"/>
        <w:rPr>
          <w:rFonts w:ascii="Arial" w:hAnsi="Arial" w:cs="Arial"/>
        </w:rPr>
      </w:pPr>
    </w:p>
    <w:p w14:paraId="5E849D8A" w14:textId="77777777" w:rsidR="004607C2" w:rsidRPr="00223A88" w:rsidRDefault="004607C2" w:rsidP="003C31A1">
      <w:pPr>
        <w:pStyle w:val="Encabezado"/>
        <w:jc w:val="both"/>
        <w:rPr>
          <w:rFonts w:ascii="Arial" w:hAnsi="Arial" w:cs="Arial"/>
        </w:rPr>
      </w:pPr>
      <w:r w:rsidRPr="00223A88">
        <w:rPr>
          <w:rFonts w:ascii="Arial" w:hAnsi="Arial" w:cs="Arial"/>
          <w:b/>
          <w:bCs/>
        </w:rPr>
        <w:t>III.-</w:t>
      </w:r>
      <w:r w:rsidRPr="00223A88">
        <w:rPr>
          <w:rFonts w:ascii="Arial" w:hAnsi="Arial" w:cs="Arial"/>
        </w:rPr>
        <w:t xml:space="preserve"> El objeto de la demanda;</w:t>
      </w:r>
    </w:p>
    <w:p w14:paraId="209CA9A0" w14:textId="77777777" w:rsidR="00E7747B" w:rsidRPr="00223A88" w:rsidRDefault="00E7747B" w:rsidP="003C31A1">
      <w:pPr>
        <w:pStyle w:val="Encabezado"/>
        <w:jc w:val="both"/>
        <w:rPr>
          <w:rFonts w:ascii="Arial" w:hAnsi="Arial" w:cs="Arial"/>
        </w:rPr>
      </w:pPr>
    </w:p>
    <w:p w14:paraId="35242795" w14:textId="77777777" w:rsidR="004607C2" w:rsidRPr="00223A88" w:rsidRDefault="004607C2" w:rsidP="003C31A1">
      <w:pPr>
        <w:pStyle w:val="Encabezado"/>
        <w:jc w:val="both"/>
        <w:rPr>
          <w:rFonts w:ascii="Arial" w:hAnsi="Arial" w:cs="Arial"/>
        </w:rPr>
      </w:pPr>
      <w:r w:rsidRPr="00223A88">
        <w:rPr>
          <w:rFonts w:ascii="Arial" w:hAnsi="Arial" w:cs="Arial"/>
          <w:b/>
          <w:bCs/>
        </w:rPr>
        <w:t>IV.-</w:t>
      </w:r>
      <w:r w:rsidRPr="00223A88">
        <w:rPr>
          <w:rFonts w:ascii="Arial" w:hAnsi="Arial" w:cs="Arial"/>
        </w:rPr>
        <w:t xml:space="preserve"> Una relación detallada de los hechos y fundamentos legales en que se apoye;</w:t>
      </w:r>
    </w:p>
    <w:p w14:paraId="470F4B68" w14:textId="77777777" w:rsidR="00E7747B" w:rsidRPr="00223A88" w:rsidRDefault="00E7747B" w:rsidP="003C31A1">
      <w:pPr>
        <w:pStyle w:val="Encabezado"/>
        <w:jc w:val="both"/>
        <w:rPr>
          <w:rFonts w:ascii="Arial" w:hAnsi="Arial" w:cs="Arial"/>
        </w:rPr>
      </w:pPr>
    </w:p>
    <w:p w14:paraId="30CCAB2D" w14:textId="77777777" w:rsidR="004607C2" w:rsidRPr="00223A88" w:rsidRDefault="004607C2" w:rsidP="003C31A1">
      <w:pPr>
        <w:pStyle w:val="Encabezado"/>
        <w:jc w:val="both"/>
        <w:rPr>
          <w:rFonts w:ascii="Arial" w:hAnsi="Arial" w:cs="Arial"/>
        </w:rPr>
      </w:pPr>
      <w:r w:rsidRPr="00223A88">
        <w:rPr>
          <w:rFonts w:ascii="Arial" w:hAnsi="Arial" w:cs="Arial"/>
          <w:b/>
          <w:bCs/>
        </w:rPr>
        <w:t>V.-</w:t>
      </w:r>
      <w:r w:rsidRPr="00223A88">
        <w:rPr>
          <w:rFonts w:ascii="Arial" w:hAnsi="Arial" w:cs="Arial"/>
        </w:rPr>
        <w:t xml:space="preserve"> Los documentos que acrediten la personalidad de su representante, si no concurre personalmente el promovente.</w:t>
      </w:r>
    </w:p>
    <w:p w14:paraId="36CFA162" w14:textId="77777777" w:rsidR="004607C2" w:rsidRPr="00223A88" w:rsidRDefault="004607C2" w:rsidP="003C31A1">
      <w:pPr>
        <w:pStyle w:val="Encabezado"/>
        <w:jc w:val="both"/>
        <w:rPr>
          <w:rFonts w:ascii="Arial" w:hAnsi="Arial" w:cs="Arial"/>
          <w:b/>
          <w:bCs/>
        </w:rPr>
      </w:pPr>
    </w:p>
    <w:p w14:paraId="566F03BE" w14:textId="77777777" w:rsidR="004607C2" w:rsidRPr="004F251B" w:rsidRDefault="006A4D50" w:rsidP="003C31A1">
      <w:pPr>
        <w:pStyle w:val="Encabezado"/>
        <w:jc w:val="both"/>
        <w:rPr>
          <w:rFonts w:ascii="Arial" w:hAnsi="Arial" w:cs="Arial"/>
        </w:rPr>
      </w:pPr>
      <w:r w:rsidRPr="004F251B">
        <w:rPr>
          <w:rFonts w:ascii="Arial" w:hAnsi="Arial" w:cs="Arial"/>
          <w:b/>
          <w:bCs/>
        </w:rPr>
        <w:t>ARTÍCULO</w:t>
      </w:r>
      <w:r w:rsidR="004607C2" w:rsidRPr="004F251B">
        <w:rPr>
          <w:rFonts w:ascii="Arial" w:hAnsi="Arial" w:cs="Arial"/>
          <w:b/>
          <w:bCs/>
        </w:rPr>
        <w:t xml:space="preserve"> 106.-</w:t>
      </w:r>
      <w:r w:rsidR="004607C2" w:rsidRPr="004F251B">
        <w:rPr>
          <w:rFonts w:ascii="Arial" w:hAnsi="Arial" w:cs="Arial"/>
        </w:rPr>
        <w:t xml:space="preserve"> La contestación de la demanda deberá reunir los mismos requisitos que ésta, será presentada en un término que no exceda de diez días hábiles, contados a partir de la fecha en que fuere notificada. La no presentación de ésta dentro del término establecido, hará que se tenga por contestada la demanda en sentido afirmativo, salvo prueba en contrario.</w:t>
      </w:r>
    </w:p>
    <w:p w14:paraId="7BEF7360" w14:textId="77777777" w:rsidR="004607C2" w:rsidRPr="004F251B" w:rsidRDefault="004607C2" w:rsidP="003C31A1">
      <w:pPr>
        <w:pStyle w:val="Encabezado"/>
        <w:jc w:val="both"/>
        <w:rPr>
          <w:rFonts w:ascii="Arial" w:hAnsi="Arial" w:cs="Arial"/>
        </w:rPr>
      </w:pPr>
    </w:p>
    <w:p w14:paraId="2C2A2489" w14:textId="77777777" w:rsidR="004607C2" w:rsidRPr="004F251B" w:rsidRDefault="004607C2" w:rsidP="003C31A1">
      <w:pPr>
        <w:pStyle w:val="Encabezado"/>
        <w:jc w:val="both"/>
        <w:rPr>
          <w:rFonts w:ascii="Arial" w:hAnsi="Arial" w:cs="Arial"/>
        </w:rPr>
      </w:pPr>
      <w:r w:rsidRPr="004F251B">
        <w:rPr>
          <w:rFonts w:ascii="Arial" w:hAnsi="Arial" w:cs="Arial"/>
          <w:b/>
          <w:bCs/>
        </w:rPr>
        <w:t>ART</w:t>
      </w:r>
      <w:r w:rsidR="006A4D50" w:rsidRPr="004F251B">
        <w:rPr>
          <w:rFonts w:ascii="Arial" w:hAnsi="Arial" w:cs="Arial"/>
          <w:b/>
          <w:bCs/>
        </w:rPr>
        <w:t>Í</w:t>
      </w:r>
      <w:r w:rsidRPr="004F251B">
        <w:rPr>
          <w:rFonts w:ascii="Arial" w:hAnsi="Arial" w:cs="Arial"/>
          <w:b/>
          <w:bCs/>
        </w:rPr>
        <w:t>CULO 107.-</w:t>
      </w:r>
      <w:r w:rsidRPr="004F251B">
        <w:rPr>
          <w:rFonts w:ascii="Arial" w:hAnsi="Arial" w:cs="Arial"/>
        </w:rPr>
        <w:t xml:space="preserve"> Inmediatamente que el Tribunal reciba la contestación de la demanda o transcurrido el plazo para contestar, ordenará la práctica de las diligencias que fueren necesarias y citará a las partes para la audiencia de pruebas, alegatos y resolución, en su caso.</w:t>
      </w:r>
    </w:p>
    <w:p w14:paraId="67C85C95" w14:textId="77777777" w:rsidR="004607C2" w:rsidRPr="004F251B" w:rsidRDefault="004607C2" w:rsidP="003C31A1">
      <w:pPr>
        <w:pStyle w:val="Encabezado"/>
        <w:jc w:val="both"/>
        <w:rPr>
          <w:rFonts w:ascii="Arial" w:hAnsi="Arial" w:cs="Arial"/>
        </w:rPr>
      </w:pPr>
    </w:p>
    <w:p w14:paraId="0C949E8B" w14:textId="77777777" w:rsidR="004607C2" w:rsidRPr="004F251B" w:rsidRDefault="004607C2" w:rsidP="003C31A1">
      <w:pPr>
        <w:pStyle w:val="Encabezado"/>
        <w:jc w:val="both"/>
        <w:rPr>
          <w:rFonts w:ascii="Arial" w:hAnsi="Arial" w:cs="Arial"/>
        </w:rPr>
      </w:pPr>
      <w:r w:rsidRPr="004F251B">
        <w:rPr>
          <w:rFonts w:ascii="Arial" w:hAnsi="Arial" w:cs="Arial"/>
          <w:b/>
          <w:bCs/>
        </w:rPr>
        <w:t>ART</w:t>
      </w:r>
      <w:r w:rsidR="006A4D50" w:rsidRPr="004F251B">
        <w:rPr>
          <w:rFonts w:ascii="Arial" w:hAnsi="Arial" w:cs="Arial"/>
          <w:b/>
          <w:bCs/>
        </w:rPr>
        <w:t>Í</w:t>
      </w:r>
      <w:r w:rsidRPr="004F251B">
        <w:rPr>
          <w:rFonts w:ascii="Arial" w:hAnsi="Arial" w:cs="Arial"/>
          <w:b/>
          <w:bCs/>
        </w:rPr>
        <w:t>CULO 108.-</w:t>
      </w:r>
      <w:r w:rsidRPr="004F251B">
        <w:rPr>
          <w:rFonts w:ascii="Arial" w:hAnsi="Arial" w:cs="Arial"/>
        </w:rPr>
        <w:t xml:space="preserve"> El Tribunal admitirá y proveerá el desahogo de las pruebas que se ofrezcan, desechando aquellas que resulten notoriamente improcedentes, contrarias a la moral o al derecho o que no tengan relación con la litis. Posteriormente sólo se aceptarán pruebas que se relacionen con hechos supervenientes, que tengan por objeto probar las tachas contra testigos o se trate de la confesional.</w:t>
      </w:r>
    </w:p>
    <w:p w14:paraId="3C92E8E1" w14:textId="77777777" w:rsidR="004607C2" w:rsidRPr="004F251B" w:rsidRDefault="004607C2" w:rsidP="003C31A1">
      <w:pPr>
        <w:pStyle w:val="Encabezado"/>
        <w:jc w:val="both"/>
        <w:rPr>
          <w:rFonts w:ascii="Arial" w:hAnsi="Arial" w:cs="Arial"/>
        </w:rPr>
      </w:pPr>
    </w:p>
    <w:p w14:paraId="6AFCC3EC" w14:textId="77777777" w:rsidR="004607C2" w:rsidRPr="004F251B" w:rsidRDefault="004607C2" w:rsidP="003C31A1">
      <w:pPr>
        <w:pStyle w:val="Encabezado"/>
        <w:jc w:val="both"/>
        <w:rPr>
          <w:rFonts w:ascii="Arial" w:hAnsi="Arial" w:cs="Arial"/>
        </w:rPr>
      </w:pPr>
      <w:r w:rsidRPr="004F251B">
        <w:rPr>
          <w:rFonts w:ascii="Arial" w:hAnsi="Arial" w:cs="Arial"/>
        </w:rPr>
        <w:t>El Tribunal dictará los acuerdos de trámite dentro de las setenta y dos horas siguientes a la conclusión de la audiencia o diligencia respectiva. Dichas resoluciones no admitirán recurso alguno.</w:t>
      </w:r>
    </w:p>
    <w:p w14:paraId="7DF519CF" w14:textId="77777777" w:rsidR="00A608E8" w:rsidRPr="004F251B" w:rsidRDefault="00A608E8" w:rsidP="003C31A1">
      <w:pPr>
        <w:pStyle w:val="Encabezado"/>
        <w:jc w:val="both"/>
        <w:rPr>
          <w:rFonts w:ascii="Arial" w:hAnsi="Arial" w:cs="Arial"/>
          <w:b/>
          <w:bCs/>
        </w:rPr>
      </w:pPr>
    </w:p>
    <w:p w14:paraId="3EEC1BC0" w14:textId="77777777" w:rsidR="004607C2" w:rsidRPr="00223A88" w:rsidRDefault="006A4D50" w:rsidP="003C31A1">
      <w:pPr>
        <w:pStyle w:val="Encabezado"/>
        <w:jc w:val="both"/>
        <w:rPr>
          <w:rFonts w:ascii="Arial" w:hAnsi="Arial" w:cs="Arial"/>
        </w:rPr>
      </w:pPr>
      <w:r w:rsidRPr="004F251B">
        <w:rPr>
          <w:rFonts w:ascii="Arial" w:hAnsi="Arial" w:cs="Arial"/>
          <w:b/>
          <w:bCs/>
        </w:rPr>
        <w:t>ARTÍCULO</w:t>
      </w:r>
      <w:r w:rsidR="004607C2" w:rsidRPr="004F251B">
        <w:rPr>
          <w:rFonts w:ascii="Arial" w:hAnsi="Arial" w:cs="Arial"/>
          <w:b/>
          <w:bCs/>
        </w:rPr>
        <w:t xml:space="preserve"> 109.-</w:t>
      </w:r>
      <w:r w:rsidR="004607C2" w:rsidRPr="004F251B">
        <w:rPr>
          <w:rFonts w:ascii="Arial" w:hAnsi="Arial" w:cs="Arial"/>
        </w:rPr>
        <w:t xml:space="preserve"> En el ofrecimiento de la confesional y testimonial de altos funcionarios públicos, a juicio del Tribunal, </w:t>
      </w:r>
      <w:r w:rsidR="004607C2" w:rsidRPr="00223A88">
        <w:rPr>
          <w:rFonts w:ascii="Arial" w:hAnsi="Arial" w:cs="Arial"/>
        </w:rPr>
        <w:t>podrán rendir su declaración por medio de oficio, debiéndose exhibir pliego de posiciones o preguntas.</w:t>
      </w:r>
    </w:p>
    <w:p w14:paraId="5CBC0105" w14:textId="77777777" w:rsidR="00922253" w:rsidRPr="00223A88" w:rsidRDefault="00922253" w:rsidP="003C31A1">
      <w:pPr>
        <w:pStyle w:val="Encabezado"/>
        <w:jc w:val="both"/>
        <w:rPr>
          <w:rFonts w:ascii="Arial" w:hAnsi="Arial" w:cs="Arial"/>
          <w:b/>
          <w:bCs/>
        </w:rPr>
      </w:pPr>
    </w:p>
    <w:p w14:paraId="0382A4A7" w14:textId="77777777" w:rsidR="004607C2" w:rsidRPr="00223A88" w:rsidRDefault="006A4D50"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110.-</w:t>
      </w:r>
      <w:r w:rsidR="004607C2" w:rsidRPr="00223A88">
        <w:rPr>
          <w:rFonts w:ascii="Arial" w:hAnsi="Arial" w:cs="Arial"/>
        </w:rPr>
        <w:t xml:space="preserve"> Cualquier incidente que se suscite con motivo de la personalidad de las partes, de su representante, de la competencia del Tribunal, del interés de terceros, sobre la nulidad de actuaciones y de otros motivos análogos, será resuelto de plano al admitirse las pruebas en que se funden las pretensiones. Si de la demanda o durante la secuela del procedimiento resultare a juicio del Tribunal su incompetencia lo declarará de oficio.</w:t>
      </w:r>
    </w:p>
    <w:p w14:paraId="45F34528" w14:textId="77777777" w:rsidR="004607C2" w:rsidRPr="00223A88" w:rsidRDefault="004607C2" w:rsidP="003C31A1">
      <w:pPr>
        <w:pStyle w:val="Encabezado"/>
        <w:jc w:val="both"/>
        <w:rPr>
          <w:rFonts w:ascii="Arial" w:hAnsi="Arial" w:cs="Arial"/>
        </w:rPr>
      </w:pPr>
    </w:p>
    <w:p w14:paraId="20B0D9A1" w14:textId="77777777" w:rsidR="004607C2" w:rsidRPr="00223A88" w:rsidRDefault="006A4D50"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111.-</w:t>
      </w:r>
      <w:r w:rsidR="004607C2" w:rsidRPr="00223A88">
        <w:rPr>
          <w:rFonts w:ascii="Arial" w:hAnsi="Arial" w:cs="Arial"/>
        </w:rPr>
        <w:t xml:space="preserve"> </w:t>
      </w:r>
      <w:r w:rsidR="000E2D1B" w:rsidRPr="00223A88">
        <w:rPr>
          <w:rFonts w:ascii="Arial" w:hAnsi="Arial" w:cs="Arial"/>
          <w:lang w:val="es-MX" w:eastAsia="es-MX"/>
        </w:rPr>
        <w:t xml:space="preserve">La demanda, la citación para absolver posiciones, de declaratoria de caducidad, el laudo y acuerdos con apercibimiento, se harán personalmente a las partes; las demás notificaciones se harán por estrados. Las notificaciones personales surtirán sus efectos el mismo día en que se practiquen, se realizarán por los Actuarios del Tribunal o mediante oficios enviados con acuse de recibo. Todos los términos correrán en días hábiles a partir del siguiente a aquel en que se haga el emplazamiento, citación o notificación y se contará en </w:t>
      </w:r>
      <w:r w:rsidR="000E2D1B" w:rsidRPr="00223A88">
        <w:rPr>
          <w:rFonts w:ascii="Arial" w:hAnsi="Arial" w:cs="Arial"/>
          <w:lang w:val="es-MX" w:eastAsia="es-MX"/>
        </w:rPr>
        <w:lastRenderedPageBreak/>
        <w:t>ellos el día del vencimiento, cuando la realización o práctica de un acto procesal o el ejercicio de un derecho no tenga fijado término, éste será el de tres días hábiles.</w:t>
      </w:r>
    </w:p>
    <w:p w14:paraId="3B99B255" w14:textId="77777777" w:rsidR="004607C2" w:rsidRPr="00223A88" w:rsidRDefault="004607C2" w:rsidP="003C31A1">
      <w:pPr>
        <w:pStyle w:val="Encabezado"/>
        <w:jc w:val="both"/>
        <w:rPr>
          <w:rFonts w:ascii="Arial" w:hAnsi="Arial" w:cs="Arial"/>
        </w:rPr>
      </w:pPr>
    </w:p>
    <w:p w14:paraId="125B2D3D" w14:textId="77777777" w:rsidR="004607C2" w:rsidRPr="00223A88" w:rsidRDefault="004607C2" w:rsidP="003C31A1">
      <w:pPr>
        <w:pStyle w:val="Encabezado"/>
        <w:jc w:val="both"/>
        <w:rPr>
          <w:rFonts w:ascii="Arial" w:hAnsi="Arial" w:cs="Arial"/>
        </w:rPr>
      </w:pPr>
      <w:r w:rsidRPr="00223A88">
        <w:rPr>
          <w:rFonts w:ascii="Arial" w:hAnsi="Arial" w:cs="Arial"/>
        </w:rPr>
        <w:t>Cuando el domicilio del demandado se encuentre fuera del lugar de residencia del Tribunal, éste podrá ampliar el término de que se trate en función de la distancia a razón de un día por cada cuarenta kilómetros o fracción que exceda de la mitad.</w:t>
      </w:r>
    </w:p>
    <w:p w14:paraId="4EE34624" w14:textId="77777777" w:rsidR="004607C2" w:rsidRPr="00223A88" w:rsidRDefault="004607C2" w:rsidP="003C31A1">
      <w:pPr>
        <w:pStyle w:val="Encabezado"/>
        <w:jc w:val="both"/>
        <w:rPr>
          <w:rFonts w:ascii="Arial" w:hAnsi="Arial" w:cs="Arial"/>
        </w:rPr>
      </w:pPr>
    </w:p>
    <w:p w14:paraId="0006A9C6" w14:textId="77777777" w:rsidR="004607C2" w:rsidRPr="00223A88" w:rsidRDefault="00823C8A"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112.-</w:t>
      </w:r>
      <w:r w:rsidR="004607C2" w:rsidRPr="00223A88">
        <w:rPr>
          <w:rFonts w:ascii="Arial" w:hAnsi="Arial" w:cs="Arial"/>
        </w:rPr>
        <w:t xml:space="preserve"> Antes de pronunciarse el laudo, los miembros que integran el Tribunal podrán solicitar mayor información para mejor proveer, en cuyo caso se acordará la práctica de las diligencias necesarias. Asimismo, el Tribunal ordenará que se corrija cualquier irregularidad u omisión que notare en la substanciación del procedimiento, para el efecto de regularizar el mismo.</w:t>
      </w:r>
    </w:p>
    <w:p w14:paraId="1AABCA7A" w14:textId="77777777" w:rsidR="004607C2" w:rsidRPr="00223A88" w:rsidRDefault="004607C2" w:rsidP="003C31A1">
      <w:pPr>
        <w:pStyle w:val="Encabezado"/>
        <w:jc w:val="both"/>
        <w:rPr>
          <w:rFonts w:ascii="Arial" w:hAnsi="Arial" w:cs="Arial"/>
        </w:rPr>
      </w:pPr>
    </w:p>
    <w:p w14:paraId="4B8370FB" w14:textId="77777777" w:rsidR="003B734D" w:rsidRPr="00223A88" w:rsidRDefault="00B41E8D" w:rsidP="003B734D">
      <w:pPr>
        <w:pStyle w:val="Encabezado"/>
        <w:jc w:val="both"/>
        <w:rPr>
          <w:rFonts w:ascii="Arial" w:hAnsi="Arial" w:cs="Arial"/>
          <w:bCs/>
        </w:rPr>
      </w:pPr>
      <w:r w:rsidRPr="00223A88">
        <w:rPr>
          <w:rFonts w:ascii="Arial" w:hAnsi="Arial" w:cs="Arial"/>
          <w:b/>
          <w:bCs/>
        </w:rPr>
        <w:t>ARTÍCULO</w:t>
      </w:r>
      <w:r w:rsidR="004607C2" w:rsidRPr="00223A88">
        <w:rPr>
          <w:rFonts w:ascii="Arial" w:hAnsi="Arial" w:cs="Arial"/>
          <w:b/>
          <w:bCs/>
        </w:rPr>
        <w:t xml:space="preserve"> 113.-</w:t>
      </w:r>
      <w:r w:rsidR="003B734D" w:rsidRPr="00223A88">
        <w:rPr>
          <w:rFonts w:ascii="Arial" w:hAnsi="Arial" w:cs="Arial"/>
        </w:rPr>
        <w:t xml:space="preserve"> </w:t>
      </w:r>
      <w:r w:rsidR="003B734D" w:rsidRPr="00223A88">
        <w:rPr>
          <w:rFonts w:ascii="Arial" w:hAnsi="Arial" w:cs="Arial"/>
          <w:bCs/>
        </w:rPr>
        <w:t>El Tribunal sancionará las faltas de respeto que se cometan y aplicará las medidas de apremio que consistirán indistintamente en la amonestación, multa, expulsión del local o arresto hasta por veinticuatro horas. La multa no podrá exceder de siete veces el valor diario de la Unidad de Medida y Actualización tratándose de trabajadores, ni de quince veces el mismo, en el caso de apoderados o terceros.</w:t>
      </w:r>
    </w:p>
    <w:p w14:paraId="0C921955" w14:textId="77777777" w:rsidR="00E7747B" w:rsidRPr="00223A88" w:rsidRDefault="00E7747B" w:rsidP="003C31A1">
      <w:pPr>
        <w:pStyle w:val="Encabezado"/>
        <w:jc w:val="both"/>
        <w:rPr>
          <w:rFonts w:ascii="Arial" w:hAnsi="Arial" w:cs="Arial"/>
        </w:rPr>
      </w:pPr>
    </w:p>
    <w:p w14:paraId="5BE29277" w14:textId="77777777" w:rsidR="004607C2" w:rsidRPr="00223A88" w:rsidRDefault="00B41E8D"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114.-</w:t>
      </w:r>
      <w:r w:rsidR="004607C2" w:rsidRPr="00223A88">
        <w:rPr>
          <w:rFonts w:ascii="Arial" w:hAnsi="Arial" w:cs="Arial"/>
        </w:rPr>
        <w:t xml:space="preserve"> Se tendrá por desistida de la acción y de la demanda intentada, a toda persona que no haga promoción alguna en el término de tres meses, siempre que esa promoción sea necesaria para la continuación del procedimiento. No operará la caducidad, cuando se encuentre pendiente de dictar acuerdo de trámite por el Tribunal.</w:t>
      </w:r>
    </w:p>
    <w:p w14:paraId="1E19CF1A" w14:textId="77777777" w:rsidR="004607C2" w:rsidRPr="00223A88" w:rsidRDefault="004607C2" w:rsidP="003C31A1">
      <w:pPr>
        <w:pStyle w:val="Encabezado"/>
        <w:jc w:val="both"/>
        <w:rPr>
          <w:rFonts w:ascii="Arial" w:hAnsi="Arial" w:cs="Arial"/>
        </w:rPr>
      </w:pPr>
    </w:p>
    <w:p w14:paraId="5F2AD330" w14:textId="77777777" w:rsidR="00B41E8D" w:rsidRPr="00223A88" w:rsidRDefault="00B41E8D" w:rsidP="003C31A1">
      <w:pPr>
        <w:autoSpaceDE w:val="0"/>
        <w:autoSpaceDN w:val="0"/>
        <w:adjustRightInd w:val="0"/>
        <w:jc w:val="both"/>
        <w:rPr>
          <w:rFonts w:ascii="Arial" w:hAnsi="Arial" w:cs="Arial"/>
          <w:lang w:val="es-MX" w:eastAsia="es-MX"/>
        </w:rPr>
      </w:pPr>
      <w:r w:rsidRPr="00223A88">
        <w:rPr>
          <w:rFonts w:ascii="Arial" w:hAnsi="Arial" w:cs="Arial"/>
          <w:lang w:val="es-MX" w:eastAsia="es-MX"/>
        </w:rPr>
        <w:t>Asimismo, se tendrá por desistida tácitamente de la acción y demanda intentada a la persona que reingresare al servicio de la institución pública, ente gubernamental o Poder del Estado o de los Municipios, y que actualice cualquiera de los supuestos consignados en los artículos 3o y 91 Bis de la presente Ley o del artículo 201 del Código Municipal para el Estado.</w:t>
      </w:r>
    </w:p>
    <w:p w14:paraId="08F4C1DE" w14:textId="77777777" w:rsidR="004607C2" w:rsidRPr="00223A88" w:rsidRDefault="004607C2" w:rsidP="003C31A1">
      <w:pPr>
        <w:pStyle w:val="Encabezado"/>
        <w:jc w:val="both"/>
        <w:rPr>
          <w:rFonts w:ascii="Arial" w:hAnsi="Arial" w:cs="Arial"/>
          <w:lang w:val="es-MX"/>
        </w:rPr>
      </w:pPr>
    </w:p>
    <w:p w14:paraId="30BE0491" w14:textId="77777777" w:rsidR="004607C2" w:rsidRPr="00223A88" w:rsidRDefault="00B41E8D"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115.-</w:t>
      </w:r>
      <w:r w:rsidR="004607C2" w:rsidRPr="00223A88">
        <w:rPr>
          <w:rFonts w:ascii="Arial" w:hAnsi="Arial" w:cs="Arial"/>
        </w:rPr>
        <w:t xml:space="preserve"> Toda compulsa o expedición de copias certificadas de documentos o actuación que obren en autos, se harán a costa de los interesados. Las actuaciones del Tribunal no causarán impuesto alguno, serán a petición de parte y autorizadas por el Secretario.</w:t>
      </w:r>
    </w:p>
    <w:p w14:paraId="04C1FAE2" w14:textId="77777777" w:rsidR="004607C2" w:rsidRPr="00223A88" w:rsidRDefault="004607C2" w:rsidP="003C31A1">
      <w:pPr>
        <w:pStyle w:val="Encabezado"/>
        <w:jc w:val="both"/>
        <w:rPr>
          <w:rFonts w:ascii="Arial" w:hAnsi="Arial" w:cs="Arial"/>
        </w:rPr>
      </w:pPr>
    </w:p>
    <w:p w14:paraId="20C2592A"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6A4D50" w:rsidRPr="00223A88">
        <w:rPr>
          <w:rFonts w:ascii="Arial" w:hAnsi="Arial" w:cs="Arial"/>
          <w:b/>
          <w:bCs/>
        </w:rPr>
        <w:t>Í</w:t>
      </w:r>
      <w:r w:rsidRPr="00223A88">
        <w:rPr>
          <w:rFonts w:ascii="Arial" w:hAnsi="Arial" w:cs="Arial"/>
          <w:b/>
          <w:bCs/>
        </w:rPr>
        <w:t>CULO 116.-</w:t>
      </w:r>
      <w:r w:rsidRPr="00223A88">
        <w:rPr>
          <w:rFonts w:ascii="Arial" w:hAnsi="Arial" w:cs="Arial"/>
        </w:rPr>
        <w:t xml:space="preserve"> Los miembros del Tribunal de Arbitraje no podrán ser recusados y las excusas que presenten para conocer de los juicios en que estén impedidos, se resolverán por el Tribunal en Pleno sin suspensión del procedimiento. </w:t>
      </w:r>
    </w:p>
    <w:p w14:paraId="5AE3686A" w14:textId="77777777" w:rsidR="004607C2" w:rsidRPr="00223A88" w:rsidRDefault="004607C2" w:rsidP="003C31A1">
      <w:pPr>
        <w:pStyle w:val="Encabezado"/>
        <w:jc w:val="both"/>
        <w:rPr>
          <w:rFonts w:ascii="Arial" w:hAnsi="Arial" w:cs="Arial"/>
        </w:rPr>
      </w:pPr>
    </w:p>
    <w:p w14:paraId="61298146"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6A4D50" w:rsidRPr="00223A88">
        <w:rPr>
          <w:rFonts w:ascii="Arial" w:hAnsi="Arial" w:cs="Arial"/>
          <w:b/>
          <w:bCs/>
        </w:rPr>
        <w:t>Í</w:t>
      </w:r>
      <w:r w:rsidRPr="00223A88">
        <w:rPr>
          <w:rFonts w:ascii="Arial" w:hAnsi="Arial" w:cs="Arial"/>
          <w:b/>
          <w:bCs/>
        </w:rPr>
        <w:t>CULO 117.-</w:t>
      </w:r>
      <w:r w:rsidRPr="00223A88">
        <w:rPr>
          <w:rFonts w:ascii="Arial" w:hAnsi="Arial" w:cs="Arial"/>
        </w:rPr>
        <w:t xml:space="preserve"> En los laudos, el Tribunal de Arbitraje valorará las pruebas en conciencia, sin sujetarse a reglas fijas para resolver los asuntos a verdad sabida y buena fe guardada, debiendo expresar las consideraciones de hecho y de derecho en que funde su decisión.</w:t>
      </w:r>
    </w:p>
    <w:p w14:paraId="1051414F" w14:textId="77777777" w:rsidR="00A608E8" w:rsidRPr="00223A88" w:rsidRDefault="00A608E8" w:rsidP="003C31A1">
      <w:pPr>
        <w:pStyle w:val="Encabezado"/>
        <w:jc w:val="both"/>
        <w:rPr>
          <w:rFonts w:ascii="Arial" w:hAnsi="Arial" w:cs="Arial"/>
        </w:rPr>
      </w:pPr>
    </w:p>
    <w:p w14:paraId="1843363D" w14:textId="77777777" w:rsidR="00B41E8D" w:rsidRPr="00223A88" w:rsidRDefault="00B41E8D" w:rsidP="003C31A1">
      <w:pPr>
        <w:autoSpaceDE w:val="0"/>
        <w:autoSpaceDN w:val="0"/>
        <w:adjustRightInd w:val="0"/>
        <w:jc w:val="both"/>
        <w:rPr>
          <w:rFonts w:ascii="Arial" w:hAnsi="Arial" w:cs="Arial"/>
          <w:lang w:val="es-ES"/>
        </w:rPr>
      </w:pPr>
      <w:r w:rsidRPr="00223A88">
        <w:rPr>
          <w:rFonts w:ascii="Arial" w:hAnsi="Arial" w:cs="Arial"/>
          <w:b/>
          <w:bCs/>
        </w:rPr>
        <w:t>ARTÍCULO</w:t>
      </w:r>
      <w:r w:rsidR="004607C2" w:rsidRPr="00223A88">
        <w:rPr>
          <w:rFonts w:ascii="Arial" w:hAnsi="Arial" w:cs="Arial"/>
          <w:b/>
          <w:bCs/>
        </w:rPr>
        <w:t xml:space="preserve"> 118.-</w:t>
      </w:r>
      <w:r w:rsidR="004607C2" w:rsidRPr="00223A88">
        <w:rPr>
          <w:rFonts w:ascii="Arial" w:hAnsi="Arial" w:cs="Arial"/>
        </w:rPr>
        <w:t xml:space="preserve"> </w:t>
      </w:r>
      <w:r w:rsidRPr="00223A88">
        <w:rPr>
          <w:rFonts w:ascii="Arial" w:hAnsi="Arial" w:cs="Arial"/>
          <w:lang w:val="es-ES"/>
        </w:rPr>
        <w:t>Las resoluciones dictadas por el Tribunal de Conciliación y Arbitraje de los Trabajadores al Servicio del Estado</w:t>
      </w:r>
      <w:r w:rsidRPr="004F251B">
        <w:rPr>
          <w:rFonts w:ascii="Arial" w:hAnsi="Arial" w:cs="Arial"/>
          <w:lang w:val="es-ES"/>
        </w:rPr>
        <w:t xml:space="preserve"> y los Municipios, se tomarán por mayoría de votos de los representantes dentro de su respectiva Sala y el del Presidente. Cuando se trate de conflictos colectivos, además del Presidente se </w:t>
      </w:r>
      <w:r w:rsidRPr="00223A88">
        <w:rPr>
          <w:rFonts w:ascii="Arial" w:hAnsi="Arial" w:cs="Arial"/>
          <w:lang w:val="es-ES"/>
        </w:rPr>
        <w:t xml:space="preserve">requerirá al menos de la presencia de uno de los representantes en cada Sala. La resolución deberá ser cumplida dentro de los diez días hábiles a partir de su notificación. </w:t>
      </w:r>
    </w:p>
    <w:p w14:paraId="65848106" w14:textId="77777777" w:rsidR="00B41E8D" w:rsidRPr="00223A88" w:rsidRDefault="00B41E8D" w:rsidP="003C31A1">
      <w:pPr>
        <w:autoSpaceDE w:val="0"/>
        <w:autoSpaceDN w:val="0"/>
        <w:adjustRightInd w:val="0"/>
        <w:jc w:val="both"/>
        <w:rPr>
          <w:rFonts w:ascii="Arial" w:hAnsi="Arial" w:cs="Arial"/>
          <w:lang w:val="es-ES"/>
        </w:rPr>
      </w:pPr>
    </w:p>
    <w:p w14:paraId="2756AC3B" w14:textId="77777777" w:rsidR="00B41E8D" w:rsidRPr="00223A88" w:rsidRDefault="00B41E8D" w:rsidP="003C31A1">
      <w:pPr>
        <w:autoSpaceDE w:val="0"/>
        <w:autoSpaceDN w:val="0"/>
        <w:adjustRightInd w:val="0"/>
        <w:jc w:val="both"/>
        <w:rPr>
          <w:rFonts w:ascii="Arial" w:hAnsi="Arial" w:cs="Arial"/>
          <w:lang w:val="es-ES"/>
        </w:rPr>
      </w:pPr>
      <w:r w:rsidRPr="00223A88">
        <w:rPr>
          <w:rFonts w:ascii="Arial" w:hAnsi="Arial" w:cs="Arial"/>
          <w:lang w:val="es-ES"/>
        </w:rPr>
        <w:t>El Tribunal de Conciliación y Arbitraje de los Trabajadores al Servicio del Estado y los Municipios no podrá condenar al pago de costas.</w:t>
      </w:r>
    </w:p>
    <w:p w14:paraId="431A203C" w14:textId="77777777" w:rsidR="00B41E8D" w:rsidRPr="00223A88" w:rsidRDefault="00B41E8D" w:rsidP="003C31A1">
      <w:pPr>
        <w:pStyle w:val="Encabezado"/>
        <w:jc w:val="both"/>
        <w:rPr>
          <w:rFonts w:ascii="Arial" w:hAnsi="Arial" w:cs="Arial"/>
        </w:rPr>
      </w:pPr>
    </w:p>
    <w:p w14:paraId="5C537E9A"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B41E8D" w:rsidRPr="00223A88">
        <w:rPr>
          <w:rFonts w:ascii="Arial" w:hAnsi="Arial" w:cs="Arial"/>
          <w:b/>
          <w:bCs/>
        </w:rPr>
        <w:t>Í</w:t>
      </w:r>
      <w:r w:rsidRPr="00223A88">
        <w:rPr>
          <w:rFonts w:ascii="Arial" w:hAnsi="Arial" w:cs="Arial"/>
          <w:b/>
          <w:bCs/>
        </w:rPr>
        <w:t>CULO 119.-</w:t>
      </w:r>
      <w:r w:rsidRPr="00223A88">
        <w:rPr>
          <w:rFonts w:ascii="Arial" w:hAnsi="Arial" w:cs="Arial"/>
        </w:rPr>
        <w:t xml:space="preserve"> Las autoridades están obligadas a prestar auxilio al Tribunal de Arbitraje para hacer respetar sus resoluciones cuando fueren requeridas para ello.</w:t>
      </w:r>
    </w:p>
    <w:p w14:paraId="0A2CCDDD" w14:textId="77777777" w:rsidR="008028AF" w:rsidRPr="00223A88" w:rsidRDefault="008028AF" w:rsidP="003C31A1">
      <w:pPr>
        <w:autoSpaceDE w:val="0"/>
        <w:autoSpaceDN w:val="0"/>
        <w:adjustRightInd w:val="0"/>
        <w:jc w:val="both"/>
        <w:rPr>
          <w:rFonts w:ascii="Arial" w:hAnsi="Arial" w:cs="Arial"/>
          <w:b/>
        </w:rPr>
      </w:pPr>
    </w:p>
    <w:p w14:paraId="73E24AAF" w14:textId="77777777" w:rsidR="00B65B26" w:rsidRPr="00223A88" w:rsidRDefault="00B65B26" w:rsidP="003C31A1">
      <w:pPr>
        <w:autoSpaceDE w:val="0"/>
        <w:autoSpaceDN w:val="0"/>
        <w:adjustRightInd w:val="0"/>
        <w:jc w:val="both"/>
        <w:rPr>
          <w:rFonts w:ascii="Arial" w:hAnsi="Arial" w:cs="Arial"/>
        </w:rPr>
      </w:pPr>
      <w:r w:rsidRPr="00223A88">
        <w:rPr>
          <w:rFonts w:ascii="Arial" w:hAnsi="Arial" w:cs="Arial"/>
          <w:b/>
        </w:rPr>
        <w:t>ART</w:t>
      </w:r>
      <w:r w:rsidR="00B41E8D" w:rsidRPr="00223A88">
        <w:rPr>
          <w:rFonts w:ascii="Arial" w:hAnsi="Arial" w:cs="Arial"/>
          <w:b/>
        </w:rPr>
        <w:t>Í</w:t>
      </w:r>
      <w:r w:rsidRPr="00223A88">
        <w:rPr>
          <w:rFonts w:ascii="Arial" w:hAnsi="Arial" w:cs="Arial"/>
          <w:b/>
        </w:rPr>
        <w:t>CULO 120.-</w:t>
      </w:r>
      <w:r w:rsidRPr="00223A88">
        <w:rPr>
          <w:rFonts w:ascii="Arial" w:hAnsi="Arial" w:cs="Arial"/>
        </w:rPr>
        <w:t xml:space="preserve"> Cualquiera de las partes que advierta en el laudo un error o considere que algún punto debe precisarse, podrá proponer su aclaración por escrito, dentro del término de tres días contados a partir de la notificación del laudo respectivo, con el objeto de subsanar algún error o precisar un punto en particular, en el entendido de que el sentido del laudo no debe cambiar.</w:t>
      </w:r>
    </w:p>
    <w:p w14:paraId="4B580CA4" w14:textId="77777777" w:rsidR="00B41E8D" w:rsidRPr="00223A88" w:rsidRDefault="00B41E8D" w:rsidP="003C31A1">
      <w:pPr>
        <w:autoSpaceDE w:val="0"/>
        <w:autoSpaceDN w:val="0"/>
        <w:adjustRightInd w:val="0"/>
        <w:jc w:val="both"/>
        <w:rPr>
          <w:rFonts w:ascii="Arial" w:hAnsi="Arial" w:cs="Arial"/>
        </w:rPr>
      </w:pPr>
    </w:p>
    <w:p w14:paraId="0BE9CD2B" w14:textId="77777777" w:rsidR="00B41E8D" w:rsidRPr="00223A88" w:rsidRDefault="00B41E8D" w:rsidP="003C31A1">
      <w:pPr>
        <w:jc w:val="both"/>
        <w:rPr>
          <w:rFonts w:ascii="Arial" w:hAnsi="Arial" w:cs="Arial"/>
          <w:lang w:val="es-MX"/>
        </w:rPr>
      </w:pPr>
      <w:r w:rsidRPr="00223A88">
        <w:rPr>
          <w:rFonts w:ascii="Arial" w:hAnsi="Arial" w:cs="Arial"/>
          <w:b/>
          <w:lang w:val="es-MX"/>
        </w:rPr>
        <w:lastRenderedPageBreak/>
        <w:t xml:space="preserve">ARTÍCULO 121.- </w:t>
      </w:r>
      <w:r w:rsidRPr="00223A88">
        <w:rPr>
          <w:rFonts w:ascii="Arial" w:hAnsi="Arial" w:cs="Arial"/>
          <w:lang w:val="es-MX"/>
        </w:rPr>
        <w:t>En lo no previsto en el presente Capítulo respecto al procedimiento, se aplicará supletoriamente la Ley Federal del Trabajo.</w:t>
      </w:r>
    </w:p>
    <w:p w14:paraId="23709914" w14:textId="77777777" w:rsidR="004F251B" w:rsidRDefault="004F251B" w:rsidP="003C31A1">
      <w:pPr>
        <w:jc w:val="both"/>
        <w:rPr>
          <w:rFonts w:ascii="Arial" w:hAnsi="Arial" w:cs="Arial"/>
          <w:lang w:val="es-MX"/>
        </w:rPr>
      </w:pPr>
    </w:p>
    <w:p w14:paraId="31AD5F6B" w14:textId="77777777" w:rsidR="00223A88" w:rsidRPr="00223A88" w:rsidRDefault="00223A88" w:rsidP="003C31A1">
      <w:pPr>
        <w:jc w:val="both"/>
        <w:rPr>
          <w:rFonts w:ascii="Arial" w:hAnsi="Arial" w:cs="Arial"/>
          <w:lang w:val="es-MX"/>
        </w:rPr>
      </w:pPr>
    </w:p>
    <w:p w14:paraId="63326CD4" w14:textId="77777777" w:rsidR="00B41E8D" w:rsidRPr="00223A88" w:rsidRDefault="00B41E8D" w:rsidP="00D67477">
      <w:pPr>
        <w:jc w:val="center"/>
        <w:rPr>
          <w:rFonts w:ascii="Arial" w:hAnsi="Arial" w:cs="Arial"/>
          <w:b/>
          <w:lang w:val="es-MX"/>
        </w:rPr>
      </w:pPr>
      <w:r w:rsidRPr="00223A88">
        <w:rPr>
          <w:rFonts w:ascii="Arial" w:hAnsi="Arial" w:cs="Arial"/>
          <w:b/>
          <w:lang w:val="es-MX"/>
        </w:rPr>
        <w:t>TÍTULO DÉCIMO PRIMERO</w:t>
      </w:r>
    </w:p>
    <w:p w14:paraId="2085DC81" w14:textId="77777777" w:rsidR="00B41E8D" w:rsidRPr="00223A88" w:rsidRDefault="00B41E8D" w:rsidP="00D67477">
      <w:pPr>
        <w:jc w:val="center"/>
        <w:rPr>
          <w:rFonts w:ascii="Arial" w:hAnsi="Arial" w:cs="Arial"/>
          <w:b/>
          <w:lang w:val="es-MX"/>
        </w:rPr>
      </w:pPr>
      <w:r w:rsidRPr="00223A88">
        <w:rPr>
          <w:rFonts w:ascii="Arial" w:hAnsi="Arial" w:cs="Arial"/>
          <w:b/>
          <w:lang w:val="es-MX"/>
        </w:rPr>
        <w:t>DE LA PROCURADURÍA DE LA DEFENSA DEL TRABAJO</w:t>
      </w:r>
      <w:r w:rsidR="006A4D50" w:rsidRPr="00223A88">
        <w:rPr>
          <w:rFonts w:ascii="Arial" w:hAnsi="Arial" w:cs="Arial"/>
          <w:b/>
          <w:lang w:val="es-MX"/>
        </w:rPr>
        <w:t xml:space="preserve"> </w:t>
      </w:r>
      <w:r w:rsidRPr="00223A88">
        <w:rPr>
          <w:rFonts w:ascii="Arial" w:hAnsi="Arial" w:cs="Arial"/>
          <w:b/>
          <w:lang w:val="es-MX"/>
        </w:rPr>
        <w:t>DEL SERVIDOR PÚBLICO</w:t>
      </w:r>
    </w:p>
    <w:p w14:paraId="4A691263" w14:textId="77777777" w:rsidR="00B41E8D" w:rsidRPr="00223A88" w:rsidRDefault="00B41E8D" w:rsidP="00D67477">
      <w:pPr>
        <w:jc w:val="center"/>
        <w:rPr>
          <w:rFonts w:ascii="Arial" w:hAnsi="Arial" w:cs="Arial"/>
          <w:b/>
          <w:lang w:val="es-MX"/>
        </w:rPr>
      </w:pPr>
    </w:p>
    <w:p w14:paraId="3BF32B6B" w14:textId="77777777" w:rsidR="00B41E8D" w:rsidRPr="00223A88" w:rsidRDefault="00B41E8D" w:rsidP="00D67477">
      <w:pPr>
        <w:jc w:val="center"/>
        <w:rPr>
          <w:rFonts w:ascii="Arial" w:hAnsi="Arial" w:cs="Arial"/>
          <w:b/>
          <w:lang w:val="es-MX"/>
        </w:rPr>
      </w:pPr>
      <w:r w:rsidRPr="00223A88">
        <w:rPr>
          <w:rFonts w:ascii="Arial" w:hAnsi="Arial" w:cs="Arial"/>
          <w:b/>
          <w:lang w:val="es-MX"/>
        </w:rPr>
        <w:t>CAPÍTULO ÚNICO</w:t>
      </w:r>
    </w:p>
    <w:p w14:paraId="7AD57E56" w14:textId="77777777" w:rsidR="00B41E8D" w:rsidRPr="00223A88" w:rsidRDefault="00B41E8D" w:rsidP="003C31A1">
      <w:pPr>
        <w:jc w:val="both"/>
        <w:rPr>
          <w:rFonts w:ascii="Arial" w:hAnsi="Arial" w:cs="Arial"/>
          <w:lang w:val="es-MX"/>
        </w:rPr>
      </w:pPr>
    </w:p>
    <w:p w14:paraId="6B5C9A9B" w14:textId="77777777" w:rsidR="00B41E8D" w:rsidRPr="004F251B" w:rsidRDefault="00B41E8D" w:rsidP="003C31A1">
      <w:pPr>
        <w:autoSpaceDE w:val="0"/>
        <w:autoSpaceDN w:val="0"/>
        <w:adjustRightInd w:val="0"/>
        <w:jc w:val="both"/>
        <w:rPr>
          <w:rFonts w:ascii="Arial" w:hAnsi="Arial" w:cs="Arial"/>
          <w:color w:val="000000"/>
          <w:lang w:val="es-MX" w:eastAsia="en-US"/>
        </w:rPr>
      </w:pPr>
      <w:r w:rsidRPr="00223A88">
        <w:rPr>
          <w:rFonts w:ascii="Arial" w:hAnsi="Arial" w:cs="Arial"/>
          <w:b/>
          <w:color w:val="000000"/>
          <w:lang w:val="es-MX" w:eastAsia="en-US"/>
        </w:rPr>
        <w:t>ARTÍCULO 122</w:t>
      </w:r>
      <w:r w:rsidRPr="004F251B">
        <w:rPr>
          <w:rFonts w:ascii="Arial" w:hAnsi="Arial" w:cs="Arial"/>
          <w:b/>
          <w:color w:val="000000"/>
          <w:lang w:val="es-MX" w:eastAsia="en-US"/>
        </w:rPr>
        <w:t xml:space="preserve">.- </w:t>
      </w:r>
      <w:r w:rsidR="00077C58" w:rsidRPr="004F251B">
        <w:rPr>
          <w:rFonts w:ascii="Arial" w:hAnsi="Arial" w:cs="Arial"/>
          <w:color w:val="000000"/>
          <w:lang w:eastAsia="en-US"/>
        </w:rPr>
        <w:t>El Estado y sus Municipios contarán con una Procuraduría de la Defensa del Trabajo del Servidor Público, dependiente del Tribunal de Conciliación y Arbitraje de los Trabajadores al Servicio del Estado y los Municipios, la cual tiene por objetivos los siguientes:</w:t>
      </w:r>
    </w:p>
    <w:p w14:paraId="5AA425C4" w14:textId="77777777" w:rsidR="00077C58" w:rsidRPr="004F251B" w:rsidRDefault="00077C58" w:rsidP="00077C58">
      <w:pPr>
        <w:pStyle w:val="Prrafodelista"/>
        <w:autoSpaceDE w:val="0"/>
        <w:autoSpaceDN w:val="0"/>
        <w:adjustRightInd w:val="0"/>
        <w:ind w:left="1004"/>
        <w:jc w:val="right"/>
        <w:rPr>
          <w:rFonts w:ascii="Arial" w:hAnsi="Arial" w:cs="Arial"/>
          <w:b/>
          <w:i/>
          <w:sz w:val="16"/>
          <w:szCs w:val="16"/>
          <w:lang w:val="es-MX"/>
        </w:rPr>
      </w:pPr>
      <w:r w:rsidRPr="004F251B">
        <w:rPr>
          <w:rFonts w:ascii="Arial" w:hAnsi="Arial" w:cs="Arial"/>
          <w:b/>
          <w:i/>
          <w:sz w:val="16"/>
          <w:szCs w:val="16"/>
          <w:lang w:val="es-MX"/>
        </w:rPr>
        <w:t xml:space="preserve">Párrafo Reformado,  </w:t>
      </w:r>
      <w:r w:rsidRPr="004F251B">
        <w:rPr>
          <w:rFonts w:ascii="Arial" w:hAnsi="Arial" w:cs="Arial"/>
          <w:b/>
          <w:i/>
          <w:sz w:val="16"/>
          <w:szCs w:val="16"/>
        </w:rPr>
        <w:t>P.O.  No. 106</w:t>
      </w:r>
      <w:r w:rsidRPr="004F251B">
        <w:rPr>
          <w:rFonts w:ascii="Arial" w:hAnsi="Arial" w:cs="Arial"/>
          <w:b/>
          <w:i/>
          <w:sz w:val="16"/>
          <w:szCs w:val="16"/>
          <w:lang w:val="es-MX"/>
        </w:rPr>
        <w:t>, del 5 de septiembre de 2023</w:t>
      </w:r>
    </w:p>
    <w:p w14:paraId="6649BAF9" w14:textId="77777777" w:rsidR="00E7747B" w:rsidRPr="004F251B" w:rsidRDefault="00077C58" w:rsidP="00077C58">
      <w:pPr>
        <w:autoSpaceDE w:val="0"/>
        <w:autoSpaceDN w:val="0"/>
        <w:adjustRightInd w:val="0"/>
        <w:jc w:val="right"/>
        <w:rPr>
          <w:rFonts w:ascii="Arial" w:hAnsi="Arial" w:cs="Arial"/>
          <w:b/>
          <w:i/>
          <w:color w:val="0000FF"/>
          <w:sz w:val="16"/>
          <w:szCs w:val="16"/>
          <w:u w:val="single"/>
          <w:lang w:val="es-MX"/>
        </w:rPr>
      </w:pPr>
      <w:hyperlink r:id="rId26" w:history="1">
        <w:r w:rsidRPr="004F251B">
          <w:rPr>
            <w:rStyle w:val="Hipervnculo"/>
            <w:rFonts w:ascii="Arial" w:hAnsi="Arial" w:cs="Arial"/>
            <w:b/>
            <w:i/>
            <w:sz w:val="16"/>
            <w:szCs w:val="16"/>
            <w:lang w:val="es-MX"/>
          </w:rPr>
          <w:t>https://po.tamaulipas.gob.mx/wp-content/uploads/2023/09/cxlviii-106-050923.pdf</w:t>
        </w:r>
      </w:hyperlink>
    </w:p>
    <w:p w14:paraId="3596DC71" w14:textId="77777777" w:rsidR="00077C58" w:rsidRPr="00223A88" w:rsidRDefault="00077C58" w:rsidP="003C31A1">
      <w:pPr>
        <w:autoSpaceDE w:val="0"/>
        <w:autoSpaceDN w:val="0"/>
        <w:adjustRightInd w:val="0"/>
        <w:jc w:val="both"/>
        <w:rPr>
          <w:rFonts w:ascii="Arial" w:hAnsi="Arial" w:cs="Arial"/>
          <w:color w:val="000000"/>
          <w:lang w:val="es-MX" w:eastAsia="en-US"/>
        </w:rPr>
      </w:pPr>
    </w:p>
    <w:p w14:paraId="7793A9CC" w14:textId="77777777" w:rsidR="00B41E8D" w:rsidRPr="00223A88" w:rsidRDefault="00B41E8D" w:rsidP="003C31A1">
      <w:pPr>
        <w:autoSpaceDE w:val="0"/>
        <w:autoSpaceDN w:val="0"/>
        <w:adjustRightInd w:val="0"/>
        <w:jc w:val="both"/>
        <w:rPr>
          <w:rFonts w:ascii="Arial" w:hAnsi="Arial" w:cs="Arial"/>
          <w:bCs/>
          <w:color w:val="000000"/>
          <w:lang w:val="es-ES" w:eastAsia="en-US"/>
        </w:rPr>
      </w:pPr>
      <w:r w:rsidRPr="00223A88">
        <w:rPr>
          <w:rFonts w:ascii="Arial" w:hAnsi="Arial" w:cs="Arial"/>
          <w:b/>
          <w:color w:val="000000"/>
          <w:lang w:val="es-MX" w:eastAsia="en-US"/>
        </w:rPr>
        <w:t xml:space="preserve">I.- </w:t>
      </w:r>
      <w:r w:rsidRPr="00223A88">
        <w:rPr>
          <w:rFonts w:ascii="Arial" w:hAnsi="Arial" w:cs="Arial"/>
          <w:color w:val="000000"/>
          <w:lang w:val="es-MX" w:eastAsia="en-US"/>
        </w:rPr>
        <w:t xml:space="preserve">La </w:t>
      </w:r>
      <w:r w:rsidRPr="00223A88">
        <w:rPr>
          <w:rFonts w:ascii="Arial" w:hAnsi="Arial" w:cs="Arial"/>
          <w:color w:val="000000"/>
          <w:lang w:val="es-ES" w:eastAsia="en-US"/>
        </w:rPr>
        <w:t xml:space="preserve">defensa gratuita de los trabajadores al servicio del Estado y los Municipios, en las cuestiones que se relacionen con la aplicación de esta Ley y el </w:t>
      </w:r>
      <w:r w:rsidRPr="00223A88">
        <w:rPr>
          <w:rFonts w:ascii="Arial" w:hAnsi="Arial" w:cs="Arial"/>
          <w:bCs/>
          <w:color w:val="000000"/>
          <w:lang w:val="es-ES" w:eastAsia="en-US"/>
        </w:rPr>
        <w:t xml:space="preserve">Código Municipal para el Estado de Tamaulipas; </w:t>
      </w:r>
    </w:p>
    <w:p w14:paraId="76E5F3A3" w14:textId="77777777" w:rsidR="00B41E8D" w:rsidRPr="00223A88" w:rsidRDefault="00B41E8D" w:rsidP="003C31A1">
      <w:pPr>
        <w:autoSpaceDE w:val="0"/>
        <w:autoSpaceDN w:val="0"/>
        <w:adjustRightInd w:val="0"/>
        <w:jc w:val="both"/>
        <w:rPr>
          <w:rFonts w:ascii="Arial" w:hAnsi="Arial" w:cs="Arial"/>
          <w:bCs/>
          <w:color w:val="000000"/>
          <w:lang w:val="es-ES" w:eastAsia="en-US"/>
        </w:rPr>
      </w:pPr>
    </w:p>
    <w:p w14:paraId="6EC0B038" w14:textId="77777777" w:rsidR="00B41E8D" w:rsidRPr="00223A88" w:rsidRDefault="00B41E8D" w:rsidP="003C31A1">
      <w:pPr>
        <w:autoSpaceDE w:val="0"/>
        <w:autoSpaceDN w:val="0"/>
        <w:adjustRightInd w:val="0"/>
        <w:jc w:val="both"/>
        <w:rPr>
          <w:rFonts w:ascii="Arial" w:hAnsi="Arial" w:cs="Arial"/>
          <w:color w:val="000000"/>
          <w:lang w:val="es-ES" w:eastAsia="en-US"/>
        </w:rPr>
      </w:pPr>
      <w:r w:rsidRPr="00223A88">
        <w:rPr>
          <w:rFonts w:ascii="Arial" w:hAnsi="Arial" w:cs="Arial"/>
          <w:b/>
          <w:bCs/>
          <w:color w:val="000000"/>
          <w:lang w:val="es-ES" w:eastAsia="en-US"/>
        </w:rPr>
        <w:t>II.-</w:t>
      </w:r>
      <w:r w:rsidRPr="00223A88">
        <w:rPr>
          <w:rFonts w:ascii="Arial" w:hAnsi="Arial" w:cs="Arial"/>
          <w:bCs/>
          <w:color w:val="000000"/>
          <w:lang w:val="es-ES" w:eastAsia="en-US"/>
        </w:rPr>
        <w:t xml:space="preserve"> </w:t>
      </w:r>
      <w:r w:rsidRPr="00223A88">
        <w:rPr>
          <w:rFonts w:ascii="Arial" w:hAnsi="Arial" w:cs="Arial"/>
          <w:iCs/>
          <w:color w:val="000000"/>
          <w:lang w:val="es-ES" w:eastAsia="en-US"/>
        </w:rPr>
        <w:t>Promover y llevar a cabo la conciliación en l</w:t>
      </w:r>
      <w:r w:rsidRPr="00223A88">
        <w:rPr>
          <w:rFonts w:ascii="Arial" w:hAnsi="Arial" w:cs="Arial"/>
          <w:color w:val="000000"/>
          <w:lang w:val="es-ES" w:eastAsia="en-US"/>
        </w:rPr>
        <w:t>os conflictos individuales que se susciten entre las instituciones públicas, entes gubernamentales y poderes del Estado, y sus trabajadores; y</w:t>
      </w:r>
    </w:p>
    <w:p w14:paraId="713545DC" w14:textId="77777777" w:rsidR="00B41E8D" w:rsidRPr="00223A88" w:rsidRDefault="00B41E8D" w:rsidP="003C31A1">
      <w:pPr>
        <w:autoSpaceDE w:val="0"/>
        <w:autoSpaceDN w:val="0"/>
        <w:adjustRightInd w:val="0"/>
        <w:jc w:val="both"/>
        <w:rPr>
          <w:rFonts w:ascii="Arial" w:hAnsi="Arial" w:cs="Arial"/>
          <w:color w:val="000000"/>
          <w:lang w:val="es-ES" w:eastAsia="en-US"/>
        </w:rPr>
      </w:pPr>
    </w:p>
    <w:p w14:paraId="23C5E9F5" w14:textId="77777777" w:rsidR="00B41E8D" w:rsidRPr="00223A88" w:rsidRDefault="00B41E8D" w:rsidP="003C31A1">
      <w:pPr>
        <w:autoSpaceDE w:val="0"/>
        <w:autoSpaceDN w:val="0"/>
        <w:adjustRightInd w:val="0"/>
        <w:jc w:val="both"/>
        <w:rPr>
          <w:rFonts w:ascii="Arial" w:hAnsi="Arial" w:cs="Arial"/>
          <w:b/>
          <w:color w:val="000000"/>
          <w:lang w:val="es-ES" w:eastAsia="en-US"/>
        </w:rPr>
      </w:pPr>
      <w:r w:rsidRPr="00223A88">
        <w:rPr>
          <w:rFonts w:ascii="Arial" w:hAnsi="Arial" w:cs="Arial"/>
          <w:b/>
          <w:color w:val="000000"/>
          <w:lang w:val="es-ES" w:eastAsia="en-US"/>
        </w:rPr>
        <w:t xml:space="preserve">III.- </w:t>
      </w:r>
      <w:r w:rsidRPr="00223A88">
        <w:rPr>
          <w:rFonts w:ascii="Arial" w:hAnsi="Arial" w:cs="Arial"/>
          <w:iCs/>
          <w:color w:val="000000"/>
          <w:lang w:val="es-ES" w:eastAsia="en-US"/>
        </w:rPr>
        <w:t xml:space="preserve">Promover y llevar a cabo la conciliación en </w:t>
      </w:r>
      <w:r w:rsidRPr="00223A88">
        <w:rPr>
          <w:rFonts w:ascii="Arial" w:hAnsi="Arial" w:cs="Arial"/>
          <w:color w:val="000000"/>
          <w:lang w:val="es-ES" w:eastAsia="en-US"/>
        </w:rPr>
        <w:t>los conflictos individuales que se susciten entre los Ayuntamientos y sus trabajadores.</w:t>
      </w:r>
    </w:p>
    <w:p w14:paraId="7AAD182B" w14:textId="77777777" w:rsidR="00B41E8D" w:rsidRPr="00223A88" w:rsidRDefault="00B41E8D" w:rsidP="003C31A1">
      <w:pPr>
        <w:autoSpaceDE w:val="0"/>
        <w:autoSpaceDN w:val="0"/>
        <w:adjustRightInd w:val="0"/>
        <w:jc w:val="both"/>
        <w:rPr>
          <w:rFonts w:ascii="Arial" w:hAnsi="Arial" w:cs="Arial"/>
          <w:b/>
          <w:color w:val="000000"/>
          <w:lang w:val="es-ES" w:eastAsia="en-US"/>
        </w:rPr>
      </w:pPr>
      <w:r w:rsidRPr="00223A88">
        <w:rPr>
          <w:rFonts w:ascii="Arial" w:hAnsi="Arial" w:cs="Arial"/>
          <w:color w:val="000000"/>
          <w:lang w:val="es-ES" w:eastAsia="en-US"/>
        </w:rPr>
        <w:t xml:space="preserve">Los servicios que preste la Procuraduría </w:t>
      </w:r>
      <w:r w:rsidRPr="00223A88">
        <w:rPr>
          <w:rFonts w:ascii="Arial" w:hAnsi="Arial" w:cs="Arial"/>
          <w:color w:val="000000"/>
          <w:lang w:val="es-MX" w:eastAsia="en-US"/>
        </w:rPr>
        <w:t>de la Defensa del Trabajo del Servidor Público</w:t>
      </w:r>
      <w:r w:rsidRPr="00223A88">
        <w:rPr>
          <w:rFonts w:ascii="Arial" w:hAnsi="Arial" w:cs="Arial"/>
          <w:color w:val="000000"/>
          <w:lang w:val="es-ES" w:eastAsia="en-US"/>
        </w:rPr>
        <w:t xml:space="preserve"> se llevarán a cabo </w:t>
      </w:r>
      <w:r w:rsidRPr="00223A88">
        <w:rPr>
          <w:rFonts w:ascii="Arial" w:hAnsi="Arial" w:cs="Arial"/>
          <w:bCs/>
          <w:color w:val="000000"/>
          <w:lang w:val="es-ES" w:eastAsia="en-US"/>
        </w:rPr>
        <w:t>siempre que los interesados así lo soliciten.</w:t>
      </w:r>
    </w:p>
    <w:p w14:paraId="5D85245A" w14:textId="77777777" w:rsidR="00B41E8D" w:rsidRPr="00223A88" w:rsidRDefault="00B41E8D" w:rsidP="003C31A1">
      <w:pPr>
        <w:autoSpaceDE w:val="0"/>
        <w:autoSpaceDN w:val="0"/>
        <w:adjustRightInd w:val="0"/>
        <w:jc w:val="both"/>
        <w:rPr>
          <w:rFonts w:ascii="Arial" w:hAnsi="Arial" w:cs="Arial"/>
          <w:b/>
          <w:color w:val="000000"/>
          <w:lang w:val="es-ES" w:eastAsia="en-US"/>
        </w:rPr>
      </w:pPr>
    </w:p>
    <w:p w14:paraId="57D07EEA" w14:textId="77777777" w:rsidR="00B41E8D" w:rsidRPr="004F251B" w:rsidRDefault="00077C58" w:rsidP="003C31A1">
      <w:pPr>
        <w:jc w:val="both"/>
        <w:rPr>
          <w:rFonts w:ascii="Arial" w:hAnsi="Arial" w:cs="Arial"/>
          <w:color w:val="000000"/>
          <w:lang w:val="es-ES" w:eastAsia="en-US"/>
        </w:rPr>
      </w:pPr>
      <w:r w:rsidRPr="00223A88">
        <w:rPr>
          <w:rFonts w:ascii="Arial" w:hAnsi="Arial" w:cs="Arial"/>
          <w:color w:val="000000"/>
          <w:lang w:val="es-ES" w:eastAsia="en-US"/>
        </w:rPr>
        <w:t>El nombramiento del Procurador lo hará el Gobernador del Estado, los nombramientos de los Procuradores Auxiliares los realizará el Presidente del Tribunal de Conciliación y Arbitraje de los Trabajadores al Servicio del Estado y los Municipios, previo acuerdo</w:t>
      </w:r>
      <w:r w:rsidRPr="004F251B">
        <w:rPr>
          <w:rFonts w:ascii="Arial" w:hAnsi="Arial" w:cs="Arial"/>
          <w:color w:val="000000"/>
          <w:lang w:val="es-ES" w:eastAsia="en-US"/>
        </w:rPr>
        <w:t xml:space="preserve"> con el Gobernador del Estado. </w:t>
      </w:r>
    </w:p>
    <w:p w14:paraId="74A1B843" w14:textId="77777777" w:rsidR="00077C58" w:rsidRPr="004F251B" w:rsidRDefault="00077C58" w:rsidP="00077C58">
      <w:pPr>
        <w:pStyle w:val="Prrafodelista"/>
        <w:autoSpaceDE w:val="0"/>
        <w:autoSpaceDN w:val="0"/>
        <w:adjustRightInd w:val="0"/>
        <w:ind w:left="1004"/>
        <w:jc w:val="right"/>
        <w:rPr>
          <w:rFonts w:ascii="Arial" w:hAnsi="Arial" w:cs="Arial"/>
          <w:b/>
          <w:i/>
          <w:sz w:val="16"/>
          <w:szCs w:val="16"/>
          <w:lang w:val="es-MX"/>
        </w:rPr>
      </w:pPr>
      <w:r w:rsidRPr="003D4D2A">
        <w:rPr>
          <w:rFonts w:ascii="Arial" w:hAnsi="Arial" w:cs="Arial"/>
          <w:b/>
          <w:i/>
          <w:sz w:val="16"/>
          <w:szCs w:val="16"/>
          <w:lang w:val="pt-BR"/>
        </w:rPr>
        <w:t xml:space="preserve">Fe de Erratas Párrafo Reformado,  P.O.  </w:t>
      </w:r>
      <w:r w:rsidRPr="004F251B">
        <w:rPr>
          <w:rFonts w:ascii="Arial" w:hAnsi="Arial" w:cs="Arial"/>
          <w:b/>
          <w:i/>
          <w:sz w:val="16"/>
          <w:szCs w:val="16"/>
        </w:rPr>
        <w:t xml:space="preserve">No. </w:t>
      </w:r>
      <w:r w:rsidR="00D146FA" w:rsidRPr="004F251B">
        <w:rPr>
          <w:rFonts w:ascii="Arial" w:hAnsi="Arial" w:cs="Arial"/>
          <w:b/>
          <w:i/>
          <w:sz w:val="16"/>
          <w:szCs w:val="16"/>
        </w:rPr>
        <w:t>112</w:t>
      </w:r>
      <w:r w:rsidRPr="004F251B">
        <w:rPr>
          <w:rFonts w:ascii="Arial" w:hAnsi="Arial" w:cs="Arial"/>
          <w:b/>
          <w:i/>
          <w:sz w:val="16"/>
          <w:szCs w:val="16"/>
          <w:lang w:val="es-MX"/>
        </w:rPr>
        <w:t xml:space="preserve">, del </w:t>
      </w:r>
      <w:r w:rsidR="00255A78" w:rsidRPr="004F251B">
        <w:rPr>
          <w:rFonts w:ascii="Arial" w:hAnsi="Arial" w:cs="Arial"/>
          <w:b/>
          <w:i/>
          <w:sz w:val="16"/>
          <w:szCs w:val="16"/>
          <w:lang w:val="es-MX"/>
        </w:rPr>
        <w:t>19</w:t>
      </w:r>
      <w:r w:rsidRPr="004F251B">
        <w:rPr>
          <w:rFonts w:ascii="Arial" w:hAnsi="Arial" w:cs="Arial"/>
          <w:b/>
          <w:i/>
          <w:sz w:val="16"/>
          <w:szCs w:val="16"/>
          <w:lang w:val="es-MX"/>
        </w:rPr>
        <w:t xml:space="preserve"> de septiembre de 2023</w:t>
      </w:r>
    </w:p>
    <w:p w14:paraId="7B26D9B3" w14:textId="77777777" w:rsidR="00077C58" w:rsidRPr="004F251B" w:rsidRDefault="00077C58" w:rsidP="00077C58">
      <w:pPr>
        <w:jc w:val="right"/>
        <w:rPr>
          <w:rFonts w:ascii="Arial" w:hAnsi="Arial" w:cs="Arial"/>
          <w:b/>
          <w:i/>
          <w:color w:val="0000FF"/>
          <w:sz w:val="16"/>
          <w:szCs w:val="16"/>
          <w:u w:val="single"/>
          <w:lang w:val="es-MX"/>
        </w:rPr>
      </w:pPr>
      <w:hyperlink r:id="rId27" w:history="1">
        <w:r w:rsidRPr="004F251B">
          <w:rPr>
            <w:rStyle w:val="Hipervnculo"/>
            <w:rFonts w:ascii="Arial" w:hAnsi="Arial" w:cs="Arial"/>
            <w:b/>
            <w:i/>
            <w:sz w:val="16"/>
            <w:szCs w:val="16"/>
            <w:lang w:val="es-MX"/>
          </w:rPr>
          <w:t>https://po.tamaulipas.gob.mx/wp-content/uploads/2023/09/cxlviii-112-190923.pdf</w:t>
        </w:r>
      </w:hyperlink>
    </w:p>
    <w:p w14:paraId="1C7A8F81" w14:textId="77777777" w:rsidR="00077C58" w:rsidRPr="00223A88" w:rsidRDefault="00077C58" w:rsidP="003C31A1">
      <w:pPr>
        <w:jc w:val="both"/>
        <w:rPr>
          <w:rFonts w:ascii="Arial" w:hAnsi="Arial" w:cs="Arial"/>
          <w:lang w:val="es-MX"/>
        </w:rPr>
      </w:pPr>
    </w:p>
    <w:p w14:paraId="24E01BDC" w14:textId="77777777" w:rsidR="00B41E8D" w:rsidRPr="00223A88" w:rsidRDefault="00B41E8D" w:rsidP="003C31A1">
      <w:pPr>
        <w:jc w:val="both"/>
        <w:rPr>
          <w:rFonts w:ascii="Arial" w:hAnsi="Arial" w:cs="Arial"/>
          <w:lang w:val="es-MX"/>
        </w:rPr>
      </w:pPr>
      <w:r w:rsidRPr="00223A88">
        <w:rPr>
          <w:rFonts w:ascii="Arial" w:hAnsi="Arial" w:cs="Arial"/>
          <w:b/>
          <w:lang w:val="es-MX"/>
        </w:rPr>
        <w:t xml:space="preserve">ARTÍCULO 123.- </w:t>
      </w:r>
      <w:r w:rsidRPr="00223A88">
        <w:rPr>
          <w:rFonts w:ascii="Arial" w:hAnsi="Arial" w:cs="Arial"/>
          <w:lang w:val="es-MX"/>
        </w:rPr>
        <w:t>La Procuraduría de la Defensa del Trabajo del Servidor Público se integrará con un Procurador y el número de Procuradores Auxiliares que se juzgue necesario para la realización de sus objetivos y que sustente la disponibilidad presupuestal anual.</w:t>
      </w:r>
    </w:p>
    <w:p w14:paraId="44999226" w14:textId="77777777" w:rsidR="00B41E8D" w:rsidRPr="00223A88" w:rsidRDefault="00B41E8D" w:rsidP="003C31A1">
      <w:pPr>
        <w:jc w:val="both"/>
        <w:rPr>
          <w:rFonts w:ascii="Arial" w:hAnsi="Arial" w:cs="Arial"/>
          <w:lang w:val="es-MX"/>
        </w:rPr>
      </w:pPr>
    </w:p>
    <w:p w14:paraId="5288A3BB" w14:textId="77777777" w:rsidR="00B41E8D" w:rsidRPr="00223A88" w:rsidRDefault="00B41E8D" w:rsidP="003C31A1">
      <w:pPr>
        <w:jc w:val="both"/>
        <w:rPr>
          <w:rFonts w:ascii="Arial" w:hAnsi="Arial" w:cs="Arial"/>
          <w:lang w:val="es-MX"/>
        </w:rPr>
      </w:pPr>
      <w:r w:rsidRPr="00223A88">
        <w:rPr>
          <w:rFonts w:ascii="Arial" w:hAnsi="Arial" w:cs="Arial"/>
          <w:b/>
          <w:lang w:val="es-MX"/>
        </w:rPr>
        <w:t>ARTÍCULO 124.-</w:t>
      </w:r>
      <w:r w:rsidRPr="00223A88">
        <w:rPr>
          <w:rFonts w:ascii="Arial" w:hAnsi="Arial" w:cs="Arial"/>
          <w:lang w:val="es-MX"/>
        </w:rPr>
        <w:t xml:space="preserve"> Para el cumplimiento de sus objetos, la Procuraduría de la Defensa del Trabajo del Servidor Público, tendrá las funciones siguientes:</w:t>
      </w:r>
    </w:p>
    <w:p w14:paraId="5EFE144C" w14:textId="77777777" w:rsidR="00B41E8D" w:rsidRPr="00223A88" w:rsidRDefault="00B41E8D" w:rsidP="003C31A1">
      <w:pPr>
        <w:jc w:val="both"/>
        <w:rPr>
          <w:rFonts w:ascii="Arial" w:hAnsi="Arial" w:cs="Arial"/>
          <w:lang w:val="es-MX"/>
        </w:rPr>
      </w:pPr>
    </w:p>
    <w:p w14:paraId="545D9FDE" w14:textId="77777777" w:rsidR="00B41E8D" w:rsidRPr="00223A88" w:rsidRDefault="00B41E8D" w:rsidP="003C31A1">
      <w:pPr>
        <w:jc w:val="both"/>
        <w:rPr>
          <w:rFonts w:ascii="Arial" w:hAnsi="Arial" w:cs="Arial"/>
          <w:lang w:val="es-MX"/>
        </w:rPr>
      </w:pPr>
      <w:r w:rsidRPr="00223A88">
        <w:rPr>
          <w:rFonts w:ascii="Arial" w:hAnsi="Arial" w:cs="Arial"/>
          <w:b/>
          <w:lang w:val="es-MX"/>
        </w:rPr>
        <w:t>I.-</w:t>
      </w:r>
      <w:r w:rsidRPr="00223A88">
        <w:rPr>
          <w:rFonts w:ascii="Arial" w:hAnsi="Arial" w:cs="Arial"/>
          <w:lang w:val="es-MX"/>
        </w:rPr>
        <w:t xml:space="preserve"> Asesorar a los trabajadores del Estado o los Ayuntamientos, que así lo soliciten;</w:t>
      </w:r>
    </w:p>
    <w:p w14:paraId="26CAF5F2" w14:textId="77777777" w:rsidR="00B41E8D" w:rsidRPr="00223A88" w:rsidRDefault="00B41E8D" w:rsidP="003C31A1">
      <w:pPr>
        <w:jc w:val="both"/>
        <w:rPr>
          <w:rFonts w:ascii="Arial" w:hAnsi="Arial" w:cs="Arial"/>
          <w:lang w:val="es-MX"/>
        </w:rPr>
      </w:pPr>
    </w:p>
    <w:p w14:paraId="534A06C6" w14:textId="77777777" w:rsidR="00B41E8D" w:rsidRPr="00223A88" w:rsidRDefault="00B41E8D" w:rsidP="003C31A1">
      <w:pPr>
        <w:jc w:val="both"/>
        <w:rPr>
          <w:rFonts w:ascii="Arial" w:hAnsi="Arial" w:cs="Arial"/>
          <w:lang w:val="es-MX"/>
        </w:rPr>
      </w:pPr>
      <w:r w:rsidRPr="004F251B">
        <w:rPr>
          <w:rFonts w:ascii="Arial" w:hAnsi="Arial" w:cs="Arial"/>
          <w:b/>
          <w:lang w:val="es-MX"/>
        </w:rPr>
        <w:t>II.-</w:t>
      </w:r>
      <w:r w:rsidRPr="004F251B">
        <w:rPr>
          <w:rFonts w:ascii="Arial" w:hAnsi="Arial" w:cs="Arial"/>
          <w:lang w:val="es-MX"/>
        </w:rPr>
        <w:t xml:space="preserve"> </w:t>
      </w:r>
      <w:r w:rsidRPr="00223A88">
        <w:rPr>
          <w:rFonts w:ascii="Arial" w:hAnsi="Arial" w:cs="Arial"/>
          <w:lang w:val="es-MX"/>
        </w:rPr>
        <w:t>Intervenir en forma conciliatoria, citando a los representes del Gobierno del Estado o Ayuntamiento en que labora el trabajador y levantando los convenios que se requieran, los que deberán ratificarse ante el Tribunal de Conciliación y Arbitraje de los Trabajadores al Servicio del Estado y los Municipios;</w:t>
      </w:r>
    </w:p>
    <w:p w14:paraId="59F2CD2B" w14:textId="77777777" w:rsidR="00B41E8D" w:rsidRPr="00223A88" w:rsidRDefault="00B41E8D" w:rsidP="003C31A1">
      <w:pPr>
        <w:jc w:val="both"/>
        <w:rPr>
          <w:rFonts w:ascii="Arial" w:hAnsi="Arial" w:cs="Arial"/>
          <w:lang w:val="es-MX"/>
        </w:rPr>
      </w:pPr>
    </w:p>
    <w:p w14:paraId="52B5D265" w14:textId="77777777" w:rsidR="00B41E8D" w:rsidRPr="00223A88" w:rsidRDefault="00B41E8D" w:rsidP="003C31A1">
      <w:pPr>
        <w:jc w:val="both"/>
        <w:rPr>
          <w:rFonts w:ascii="Arial" w:hAnsi="Arial" w:cs="Arial"/>
          <w:lang w:val="es-MX"/>
        </w:rPr>
      </w:pPr>
      <w:r w:rsidRPr="00223A88">
        <w:rPr>
          <w:rFonts w:ascii="Arial" w:hAnsi="Arial" w:cs="Arial"/>
          <w:b/>
          <w:lang w:val="es-MX"/>
        </w:rPr>
        <w:t>III.-</w:t>
      </w:r>
      <w:r w:rsidRPr="00223A88">
        <w:rPr>
          <w:rFonts w:ascii="Arial" w:hAnsi="Arial" w:cs="Arial"/>
          <w:lang w:val="es-MX"/>
        </w:rPr>
        <w:t xml:space="preserve"> Representar a los trabajadores del Estado o los Ayuntamientos que lo requieran ante el propio Tribunal de Conciliación y Arbitraje de los Trabajadores al Servicio del Estado y los Municipios; y</w:t>
      </w:r>
    </w:p>
    <w:p w14:paraId="24555C7D" w14:textId="77777777" w:rsidR="00B41E8D" w:rsidRPr="00223A88" w:rsidRDefault="00B41E8D" w:rsidP="003C31A1">
      <w:pPr>
        <w:jc w:val="both"/>
        <w:rPr>
          <w:rFonts w:ascii="Arial" w:hAnsi="Arial" w:cs="Arial"/>
          <w:lang w:val="es-MX"/>
        </w:rPr>
      </w:pPr>
    </w:p>
    <w:p w14:paraId="79C9DB2F" w14:textId="77777777" w:rsidR="00B41E8D" w:rsidRPr="00223A88" w:rsidRDefault="00B41E8D" w:rsidP="003C31A1">
      <w:pPr>
        <w:jc w:val="both"/>
        <w:rPr>
          <w:rFonts w:ascii="Arial" w:hAnsi="Arial" w:cs="Arial"/>
          <w:lang w:val="es-MX"/>
        </w:rPr>
      </w:pPr>
      <w:r w:rsidRPr="00223A88">
        <w:rPr>
          <w:rFonts w:ascii="Arial" w:hAnsi="Arial" w:cs="Arial"/>
          <w:b/>
          <w:lang w:val="es-MX"/>
        </w:rPr>
        <w:t>IV.-</w:t>
      </w:r>
      <w:r w:rsidRPr="00223A88">
        <w:rPr>
          <w:rFonts w:ascii="Arial" w:hAnsi="Arial" w:cs="Arial"/>
          <w:lang w:val="es-MX"/>
        </w:rPr>
        <w:t xml:space="preserve"> Interponer los recursos legales procedentes para la defensa del trabajador del Estado o de los Ayuntamientos.</w:t>
      </w:r>
    </w:p>
    <w:p w14:paraId="4FEA879E" w14:textId="77777777" w:rsidR="00255A78" w:rsidRPr="00223A88" w:rsidRDefault="00255A78" w:rsidP="003C31A1">
      <w:pPr>
        <w:jc w:val="both"/>
        <w:rPr>
          <w:rFonts w:ascii="Arial" w:hAnsi="Arial" w:cs="Arial"/>
          <w:lang w:val="es-MX"/>
        </w:rPr>
      </w:pPr>
    </w:p>
    <w:p w14:paraId="7361A7D0" w14:textId="77777777" w:rsidR="00B41E8D" w:rsidRPr="00223A88" w:rsidRDefault="00B41E8D" w:rsidP="003C31A1">
      <w:pPr>
        <w:jc w:val="both"/>
        <w:rPr>
          <w:rFonts w:ascii="Arial" w:hAnsi="Arial" w:cs="Arial"/>
          <w:lang w:val="es-MX"/>
        </w:rPr>
      </w:pPr>
      <w:r w:rsidRPr="00223A88">
        <w:rPr>
          <w:rFonts w:ascii="Arial" w:hAnsi="Arial" w:cs="Arial"/>
          <w:b/>
          <w:lang w:val="es-MX"/>
        </w:rPr>
        <w:t>ARTÍCULO 125.-</w:t>
      </w:r>
      <w:r w:rsidRPr="00223A88">
        <w:rPr>
          <w:rFonts w:ascii="Arial" w:hAnsi="Arial" w:cs="Arial"/>
          <w:lang w:val="es-MX"/>
        </w:rPr>
        <w:t xml:space="preserve"> El Procurador, deberá satisfacer los requisitos siguientes:</w:t>
      </w:r>
    </w:p>
    <w:p w14:paraId="046FDA97" w14:textId="77777777" w:rsidR="00B41E8D" w:rsidRPr="00223A88" w:rsidRDefault="00B41E8D" w:rsidP="003C31A1">
      <w:pPr>
        <w:jc w:val="both"/>
        <w:rPr>
          <w:rFonts w:ascii="Arial" w:hAnsi="Arial" w:cs="Arial"/>
          <w:lang w:val="es-MX"/>
        </w:rPr>
      </w:pPr>
    </w:p>
    <w:p w14:paraId="5221886E" w14:textId="77777777" w:rsidR="00B41E8D" w:rsidRPr="00223A88" w:rsidRDefault="00B41E8D" w:rsidP="003C31A1">
      <w:pPr>
        <w:jc w:val="both"/>
        <w:rPr>
          <w:rFonts w:ascii="Arial" w:hAnsi="Arial" w:cs="Arial"/>
          <w:lang w:val="es-MX"/>
        </w:rPr>
      </w:pPr>
      <w:r w:rsidRPr="00223A88">
        <w:rPr>
          <w:rFonts w:ascii="Arial" w:hAnsi="Arial" w:cs="Arial"/>
          <w:b/>
          <w:lang w:val="es-MX"/>
        </w:rPr>
        <w:t>I.-</w:t>
      </w:r>
      <w:r w:rsidRPr="00223A88">
        <w:rPr>
          <w:rFonts w:ascii="Arial" w:hAnsi="Arial" w:cs="Arial"/>
          <w:lang w:val="es-MX"/>
        </w:rPr>
        <w:t xml:space="preserve"> Ser mexicano, mayor de 30 años y estar en pleno ejercicio de sus derechos;</w:t>
      </w:r>
    </w:p>
    <w:p w14:paraId="6B7BB8ED" w14:textId="77777777" w:rsidR="00B41E8D" w:rsidRPr="00223A88" w:rsidRDefault="00B41E8D" w:rsidP="003C31A1">
      <w:pPr>
        <w:jc w:val="both"/>
        <w:rPr>
          <w:rFonts w:ascii="Arial" w:hAnsi="Arial" w:cs="Arial"/>
          <w:lang w:val="es-MX"/>
        </w:rPr>
      </w:pPr>
    </w:p>
    <w:p w14:paraId="04725B8E" w14:textId="77777777" w:rsidR="00B41E8D" w:rsidRPr="00223A88" w:rsidRDefault="00B41E8D" w:rsidP="003C31A1">
      <w:pPr>
        <w:jc w:val="both"/>
        <w:rPr>
          <w:rFonts w:ascii="Arial" w:hAnsi="Arial" w:cs="Arial"/>
          <w:lang w:val="es-MX"/>
        </w:rPr>
      </w:pPr>
      <w:r w:rsidRPr="00223A88">
        <w:rPr>
          <w:rFonts w:ascii="Arial" w:hAnsi="Arial" w:cs="Arial"/>
          <w:b/>
          <w:lang w:val="es-MX"/>
        </w:rPr>
        <w:t>II.-</w:t>
      </w:r>
      <w:r w:rsidRPr="00223A88">
        <w:rPr>
          <w:rFonts w:ascii="Arial" w:hAnsi="Arial" w:cs="Arial"/>
          <w:lang w:val="es-MX"/>
        </w:rPr>
        <w:t xml:space="preserve"> Tener título legalmente expedido de Licenciado en Derecho y una práctica profesional no menor de cinco años, a partir de la fecha de expedición de dicho documento;</w:t>
      </w:r>
    </w:p>
    <w:p w14:paraId="51799B4B" w14:textId="77777777" w:rsidR="00B41E8D" w:rsidRPr="00223A88" w:rsidRDefault="00B41E8D" w:rsidP="003C31A1">
      <w:pPr>
        <w:jc w:val="both"/>
        <w:rPr>
          <w:rFonts w:ascii="Arial" w:hAnsi="Arial" w:cs="Arial"/>
          <w:lang w:val="es-MX"/>
        </w:rPr>
      </w:pPr>
      <w:r w:rsidRPr="00223A88">
        <w:rPr>
          <w:rFonts w:ascii="Arial" w:hAnsi="Arial" w:cs="Arial"/>
          <w:b/>
          <w:lang w:val="es-MX"/>
        </w:rPr>
        <w:lastRenderedPageBreak/>
        <w:t>III.-</w:t>
      </w:r>
      <w:r w:rsidRPr="00223A88">
        <w:rPr>
          <w:rFonts w:ascii="Arial" w:hAnsi="Arial" w:cs="Arial"/>
          <w:lang w:val="es-MX"/>
        </w:rPr>
        <w:t xml:space="preserve"> No pertenecer al Estado eclesiástico; y</w:t>
      </w:r>
    </w:p>
    <w:p w14:paraId="414778F8" w14:textId="77777777" w:rsidR="00B41E8D" w:rsidRPr="00223A88" w:rsidRDefault="00B41E8D" w:rsidP="003C31A1">
      <w:pPr>
        <w:jc w:val="both"/>
        <w:rPr>
          <w:rFonts w:ascii="Arial" w:hAnsi="Arial" w:cs="Arial"/>
          <w:lang w:val="es-MX"/>
        </w:rPr>
      </w:pPr>
    </w:p>
    <w:p w14:paraId="6DF88B12" w14:textId="77777777" w:rsidR="00B41E8D" w:rsidRPr="00223A88" w:rsidRDefault="00B41E8D" w:rsidP="003C31A1">
      <w:pPr>
        <w:jc w:val="both"/>
        <w:rPr>
          <w:rFonts w:ascii="Arial" w:hAnsi="Arial" w:cs="Arial"/>
          <w:lang w:val="es-MX"/>
        </w:rPr>
      </w:pPr>
      <w:r w:rsidRPr="00223A88">
        <w:rPr>
          <w:rFonts w:ascii="Arial" w:hAnsi="Arial" w:cs="Arial"/>
          <w:b/>
          <w:lang w:val="es-MX"/>
        </w:rPr>
        <w:t>IV.-</w:t>
      </w:r>
      <w:r w:rsidRPr="00223A88">
        <w:rPr>
          <w:rFonts w:ascii="Arial" w:hAnsi="Arial" w:cs="Arial"/>
          <w:lang w:val="es-MX"/>
        </w:rPr>
        <w:t xml:space="preserve"> No haber sido condenado por delito intencional sancionado con pena privativa de la libertad.</w:t>
      </w:r>
    </w:p>
    <w:p w14:paraId="72FC2E97" w14:textId="77777777" w:rsidR="00B41E8D" w:rsidRPr="00223A88" w:rsidRDefault="00B41E8D" w:rsidP="003C31A1">
      <w:pPr>
        <w:jc w:val="both"/>
        <w:rPr>
          <w:rFonts w:ascii="Arial" w:hAnsi="Arial" w:cs="Arial"/>
          <w:lang w:val="es-MX"/>
        </w:rPr>
      </w:pPr>
    </w:p>
    <w:p w14:paraId="4F945D34" w14:textId="77777777" w:rsidR="00B65B26" w:rsidRPr="00223A88" w:rsidRDefault="00B41E8D" w:rsidP="004F251B">
      <w:pPr>
        <w:jc w:val="both"/>
        <w:rPr>
          <w:rFonts w:ascii="Arial" w:hAnsi="Arial" w:cs="Arial"/>
          <w:lang w:val="es-MX"/>
        </w:rPr>
      </w:pPr>
      <w:r w:rsidRPr="00223A88">
        <w:rPr>
          <w:rFonts w:ascii="Arial" w:hAnsi="Arial" w:cs="Arial"/>
          <w:lang w:val="es-MX"/>
        </w:rPr>
        <w:t>Los Procuradores Auxiliares deberán satisfacer los mismos requisitos que para ser Procurador General, excepto el de la edad, que será de 25 años y el de la de práctica profesional, que será de tres años, al menos, a partir de la expedición del título.</w:t>
      </w:r>
    </w:p>
    <w:p w14:paraId="09C86198" w14:textId="77777777" w:rsidR="000A0CCA" w:rsidRDefault="000A0CCA" w:rsidP="004F251B">
      <w:pPr>
        <w:jc w:val="both"/>
        <w:rPr>
          <w:rFonts w:ascii="Arial" w:hAnsi="Arial" w:cs="Arial"/>
          <w:lang w:val="es-MX"/>
        </w:rPr>
      </w:pPr>
    </w:p>
    <w:p w14:paraId="6754C58E" w14:textId="77777777" w:rsidR="00223A88" w:rsidRPr="00223A88" w:rsidRDefault="00223A88" w:rsidP="004F251B">
      <w:pPr>
        <w:jc w:val="both"/>
        <w:rPr>
          <w:rFonts w:ascii="Arial" w:hAnsi="Arial" w:cs="Arial"/>
          <w:lang w:val="es-MX"/>
        </w:rPr>
      </w:pPr>
    </w:p>
    <w:p w14:paraId="3A2BC169" w14:textId="77777777" w:rsidR="004607C2" w:rsidRPr="003D4D2A" w:rsidRDefault="004607C2" w:rsidP="00D67477">
      <w:pPr>
        <w:pStyle w:val="Ttulo5"/>
        <w:spacing w:line="240" w:lineRule="auto"/>
        <w:ind w:firstLine="0"/>
        <w:rPr>
          <w:sz w:val="20"/>
          <w:lang w:val="pt-BR"/>
        </w:rPr>
      </w:pPr>
      <w:r w:rsidRPr="003D4D2A">
        <w:rPr>
          <w:sz w:val="20"/>
          <w:lang w:val="pt-BR"/>
        </w:rPr>
        <w:t>T R A N S I T O R I O S</w:t>
      </w:r>
    </w:p>
    <w:p w14:paraId="3BA7B768" w14:textId="77777777" w:rsidR="004607C2" w:rsidRPr="003D4D2A" w:rsidRDefault="004607C2" w:rsidP="003C31A1">
      <w:pPr>
        <w:jc w:val="both"/>
        <w:rPr>
          <w:rFonts w:ascii="Arial" w:hAnsi="Arial" w:cs="Arial"/>
          <w:lang w:val="pt-BR"/>
        </w:rPr>
      </w:pPr>
    </w:p>
    <w:p w14:paraId="2C33D797"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6A4D50" w:rsidRPr="00223A88">
        <w:rPr>
          <w:rFonts w:ascii="Arial" w:hAnsi="Arial" w:cs="Arial"/>
          <w:b/>
          <w:bCs/>
        </w:rPr>
        <w:t>Í</w:t>
      </w:r>
      <w:r w:rsidRPr="00223A88">
        <w:rPr>
          <w:rFonts w:ascii="Arial" w:hAnsi="Arial" w:cs="Arial"/>
          <w:b/>
          <w:bCs/>
        </w:rPr>
        <w:t>CULO PRIMERO.-</w:t>
      </w:r>
      <w:r w:rsidRPr="00223A88">
        <w:rPr>
          <w:rFonts w:ascii="Arial" w:hAnsi="Arial" w:cs="Arial"/>
        </w:rPr>
        <w:t xml:space="preserve"> La presente Ley entrará en vigor el día siguiente al de su publicación en el Periódico Oficial del Estado. </w:t>
      </w:r>
    </w:p>
    <w:p w14:paraId="5BE28848" w14:textId="77777777" w:rsidR="004607C2" w:rsidRPr="00223A88" w:rsidRDefault="004607C2" w:rsidP="003C31A1">
      <w:pPr>
        <w:pStyle w:val="Encabezado"/>
        <w:jc w:val="both"/>
        <w:rPr>
          <w:rFonts w:ascii="Arial" w:hAnsi="Arial" w:cs="Arial"/>
        </w:rPr>
      </w:pPr>
    </w:p>
    <w:p w14:paraId="1C93167D"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6A4D50" w:rsidRPr="00223A88">
        <w:rPr>
          <w:rFonts w:ascii="Arial" w:hAnsi="Arial" w:cs="Arial"/>
          <w:b/>
          <w:bCs/>
        </w:rPr>
        <w:t>Í</w:t>
      </w:r>
      <w:r w:rsidRPr="00223A88">
        <w:rPr>
          <w:rFonts w:ascii="Arial" w:hAnsi="Arial" w:cs="Arial"/>
          <w:b/>
          <w:bCs/>
        </w:rPr>
        <w:t>CULO SEGUNDO.-</w:t>
      </w:r>
      <w:r w:rsidRPr="00223A88">
        <w:rPr>
          <w:rFonts w:ascii="Arial" w:hAnsi="Arial" w:cs="Arial"/>
        </w:rPr>
        <w:t xml:space="preserve"> Se abroga el Decreto número 288, expedido el 18 de diciembre de 1985 y publicado en el Periódico Oficial número 4 del 11 de enero de 1986, que contiene la Ley del Servicio Burocrático del Estado de Tamaulipas.</w:t>
      </w:r>
    </w:p>
    <w:p w14:paraId="51D27534" w14:textId="77777777" w:rsidR="004607C2" w:rsidRPr="00223A88" w:rsidRDefault="004607C2" w:rsidP="003C31A1">
      <w:pPr>
        <w:pStyle w:val="Encabezado"/>
        <w:jc w:val="both"/>
        <w:rPr>
          <w:rFonts w:ascii="Arial" w:hAnsi="Arial" w:cs="Arial"/>
        </w:rPr>
      </w:pPr>
    </w:p>
    <w:p w14:paraId="11E723C9"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6A4D50" w:rsidRPr="00223A88">
        <w:rPr>
          <w:rFonts w:ascii="Arial" w:hAnsi="Arial" w:cs="Arial"/>
          <w:b/>
          <w:bCs/>
        </w:rPr>
        <w:t>Í</w:t>
      </w:r>
      <w:r w:rsidRPr="00223A88">
        <w:rPr>
          <w:rFonts w:ascii="Arial" w:hAnsi="Arial" w:cs="Arial"/>
          <w:b/>
          <w:bCs/>
        </w:rPr>
        <w:t>CULO TERCERO.-</w:t>
      </w:r>
      <w:r w:rsidRPr="00223A88">
        <w:rPr>
          <w:rFonts w:ascii="Arial" w:hAnsi="Arial" w:cs="Arial"/>
        </w:rPr>
        <w:t xml:space="preserve"> El Reglamento de las Condiciones Generales de Trabajo se elaborará por la Secretaría de Administración, facultada para ello por el Gobierno del Estado y el Sindicato. Este reglamento una vez aprobado deberá depositarse en el Tribunal de Arbitraje, empezando a surtir efectos a partir de la fecha de depósito y será revisable cuando las partes así lo convengan.</w:t>
      </w:r>
    </w:p>
    <w:p w14:paraId="6B548BF7" w14:textId="77777777" w:rsidR="00E7747B" w:rsidRPr="00223A88" w:rsidRDefault="00E7747B" w:rsidP="003C31A1">
      <w:pPr>
        <w:pStyle w:val="Encabezado"/>
        <w:jc w:val="both"/>
        <w:rPr>
          <w:rFonts w:ascii="Arial" w:hAnsi="Arial" w:cs="Arial"/>
        </w:rPr>
      </w:pPr>
    </w:p>
    <w:p w14:paraId="258A7A8B" w14:textId="77777777" w:rsidR="004607C2" w:rsidRPr="00223A88" w:rsidRDefault="006A4D50"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CUARTO.-</w:t>
      </w:r>
      <w:r w:rsidR="004607C2" w:rsidRPr="00223A88">
        <w:rPr>
          <w:rFonts w:ascii="Arial" w:hAnsi="Arial" w:cs="Arial"/>
        </w:rPr>
        <w:t xml:space="preserve"> Los representantes del Sindicato </w:t>
      </w:r>
      <w:r w:rsidR="00B204E0" w:rsidRPr="00223A88">
        <w:rPr>
          <w:rFonts w:ascii="Arial" w:hAnsi="Arial" w:cs="Arial"/>
        </w:rPr>
        <w:t>Único</w:t>
      </w:r>
      <w:r w:rsidR="004607C2" w:rsidRPr="00223A88">
        <w:rPr>
          <w:rFonts w:ascii="Arial" w:hAnsi="Arial" w:cs="Arial"/>
        </w:rPr>
        <w:t xml:space="preserve"> de Trabajadores al Servicio de los Poderes del Estado de Tamaulipas y Organismos Descentralizados y del Tribunal de Arbitraje para los Trabajadores al Servicio del Estado, continuarán durante los períodos para los que fueron electos o nombrados, sin necesidad de ratificación.</w:t>
      </w:r>
    </w:p>
    <w:p w14:paraId="4C8BEB0E" w14:textId="77777777" w:rsidR="004607C2" w:rsidRPr="00223A88" w:rsidRDefault="004607C2" w:rsidP="003C31A1">
      <w:pPr>
        <w:pStyle w:val="Encabezado"/>
        <w:jc w:val="both"/>
        <w:rPr>
          <w:rFonts w:ascii="Arial" w:hAnsi="Arial" w:cs="Arial"/>
        </w:rPr>
      </w:pPr>
    </w:p>
    <w:p w14:paraId="2EC559A5" w14:textId="77777777" w:rsidR="004607C2" w:rsidRPr="00223A88" w:rsidRDefault="006A4D50"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QUINTO.-</w:t>
      </w:r>
      <w:r w:rsidR="004607C2" w:rsidRPr="00223A88">
        <w:rPr>
          <w:rFonts w:ascii="Arial" w:hAnsi="Arial" w:cs="Arial"/>
        </w:rPr>
        <w:t xml:space="preserve"> Los trabajadores sindicalizados que hayan recibido su base bajo la vigencia del ordenamiento que ahora se abroga, continuarán su relación laboral sin que se afecten los derechos adquiridos por la vigencia de la presente Ley.</w:t>
      </w:r>
    </w:p>
    <w:p w14:paraId="640CD572" w14:textId="77777777" w:rsidR="004607C2" w:rsidRPr="00223A88" w:rsidRDefault="004607C2" w:rsidP="003C31A1">
      <w:pPr>
        <w:pStyle w:val="Encabezado"/>
        <w:jc w:val="both"/>
        <w:rPr>
          <w:rFonts w:ascii="Arial" w:hAnsi="Arial" w:cs="Arial"/>
        </w:rPr>
      </w:pPr>
    </w:p>
    <w:p w14:paraId="5B6573B1" w14:textId="77777777" w:rsidR="004607C2" w:rsidRPr="00223A88" w:rsidRDefault="006A4D50"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SEXTO.-</w:t>
      </w:r>
      <w:r w:rsidR="004607C2" w:rsidRPr="00223A88">
        <w:rPr>
          <w:rFonts w:ascii="Arial" w:hAnsi="Arial" w:cs="Arial"/>
        </w:rPr>
        <w:t xml:space="preserve"> Los juicios que se hayan iniciado con anterioridad al entrar en vigor el presente ordenamiento, continuarán su trámite conforme a las disposiciones de la Ley del Servicio Burocrático del Estado de Tamaulipas.</w:t>
      </w:r>
    </w:p>
    <w:p w14:paraId="5E14421D" w14:textId="77777777" w:rsidR="004607C2" w:rsidRPr="00223A88" w:rsidRDefault="004607C2" w:rsidP="003C31A1">
      <w:pPr>
        <w:pStyle w:val="Encabezado"/>
        <w:jc w:val="both"/>
        <w:rPr>
          <w:rFonts w:ascii="Arial" w:hAnsi="Arial" w:cs="Arial"/>
        </w:rPr>
      </w:pPr>
    </w:p>
    <w:p w14:paraId="4A393331" w14:textId="77777777" w:rsidR="004607C2" w:rsidRPr="004F251B" w:rsidRDefault="004607C2" w:rsidP="003C31A1">
      <w:pPr>
        <w:pStyle w:val="Encabezado"/>
        <w:jc w:val="both"/>
        <w:rPr>
          <w:rFonts w:ascii="Arial" w:hAnsi="Arial" w:cs="Arial"/>
        </w:rPr>
      </w:pPr>
      <w:r w:rsidRPr="00223A88">
        <w:rPr>
          <w:rFonts w:ascii="Arial" w:hAnsi="Arial" w:cs="Arial"/>
          <w:b/>
          <w:bCs/>
        </w:rPr>
        <w:t>ART</w:t>
      </w:r>
      <w:r w:rsidR="006A4D50" w:rsidRPr="00223A88">
        <w:rPr>
          <w:rFonts w:ascii="Arial" w:hAnsi="Arial" w:cs="Arial"/>
          <w:b/>
          <w:bCs/>
        </w:rPr>
        <w:t>Í</w:t>
      </w:r>
      <w:r w:rsidRPr="00223A88">
        <w:rPr>
          <w:rFonts w:ascii="Arial" w:hAnsi="Arial" w:cs="Arial"/>
          <w:b/>
          <w:bCs/>
        </w:rPr>
        <w:t>CULO S</w:t>
      </w:r>
      <w:r w:rsidR="006A4D50" w:rsidRPr="00223A88">
        <w:rPr>
          <w:rFonts w:ascii="Arial" w:hAnsi="Arial" w:cs="Arial"/>
          <w:b/>
          <w:bCs/>
        </w:rPr>
        <w:t>É</w:t>
      </w:r>
      <w:r w:rsidRPr="00223A88">
        <w:rPr>
          <w:rFonts w:ascii="Arial" w:hAnsi="Arial" w:cs="Arial"/>
          <w:b/>
          <w:bCs/>
        </w:rPr>
        <w:t>PTIMO</w:t>
      </w:r>
      <w:r w:rsidRPr="004F251B">
        <w:rPr>
          <w:rFonts w:ascii="Arial" w:hAnsi="Arial" w:cs="Arial"/>
          <w:b/>
          <w:bCs/>
        </w:rPr>
        <w:t>.-</w:t>
      </w:r>
      <w:r w:rsidRPr="004F251B">
        <w:rPr>
          <w:rFonts w:ascii="Arial" w:hAnsi="Arial" w:cs="Arial"/>
        </w:rPr>
        <w:t xml:space="preserve"> Se derogan todas las disposiciones que se opongan al presente ordenamiento.</w:t>
      </w:r>
    </w:p>
    <w:p w14:paraId="0F6DC4C8" w14:textId="77777777" w:rsidR="004607C2" w:rsidRDefault="004607C2" w:rsidP="003C31A1">
      <w:pPr>
        <w:pStyle w:val="NormalWeb"/>
        <w:spacing w:before="0" w:after="0"/>
        <w:jc w:val="both"/>
        <w:rPr>
          <w:rFonts w:ascii="Arial" w:hAnsi="Arial" w:cs="Arial"/>
        </w:rPr>
      </w:pPr>
    </w:p>
    <w:p w14:paraId="0122E84E" w14:textId="77777777" w:rsidR="00223A88" w:rsidRPr="004F251B" w:rsidRDefault="00223A88" w:rsidP="003C31A1">
      <w:pPr>
        <w:pStyle w:val="NormalWeb"/>
        <w:spacing w:before="0" w:after="0"/>
        <w:jc w:val="both"/>
        <w:rPr>
          <w:rFonts w:ascii="Arial" w:hAnsi="Arial" w:cs="Arial"/>
        </w:rPr>
      </w:pPr>
    </w:p>
    <w:p w14:paraId="33369BEE" w14:textId="77777777" w:rsidR="004607C2" w:rsidRPr="004F251B" w:rsidRDefault="004607C2" w:rsidP="003C31A1">
      <w:pPr>
        <w:jc w:val="both"/>
        <w:rPr>
          <w:rFonts w:ascii="Arial" w:hAnsi="Arial" w:cs="Arial"/>
        </w:rPr>
      </w:pPr>
      <w:r w:rsidRPr="004F251B">
        <w:rPr>
          <w:rFonts w:ascii="Arial" w:hAnsi="Arial" w:cs="Arial"/>
          <w:b/>
        </w:rPr>
        <w:t>SAL</w:t>
      </w:r>
      <w:r w:rsidR="0067685E" w:rsidRPr="004F251B">
        <w:rPr>
          <w:rFonts w:ascii="Arial" w:hAnsi="Arial" w:cs="Arial"/>
          <w:b/>
        </w:rPr>
        <w:t>Ó</w:t>
      </w:r>
      <w:r w:rsidRPr="004F251B">
        <w:rPr>
          <w:rFonts w:ascii="Arial" w:hAnsi="Arial" w:cs="Arial"/>
          <w:b/>
        </w:rPr>
        <w:t>N DE SESIONES DEL H. CONGRESO DEL ESTADO.-</w:t>
      </w:r>
      <w:r w:rsidR="00E7747B" w:rsidRPr="004F251B">
        <w:rPr>
          <w:rFonts w:ascii="Arial" w:hAnsi="Arial" w:cs="Arial"/>
          <w:b/>
        </w:rPr>
        <w:t xml:space="preserve"> </w:t>
      </w:r>
      <w:r w:rsidRPr="004F251B">
        <w:rPr>
          <w:rFonts w:ascii="Arial" w:hAnsi="Arial" w:cs="Arial"/>
          <w:b/>
        </w:rPr>
        <w:t xml:space="preserve">Cd. Victoria, </w:t>
      </w:r>
      <w:proofErr w:type="spellStart"/>
      <w:r w:rsidRPr="004F251B">
        <w:rPr>
          <w:rFonts w:ascii="Arial" w:hAnsi="Arial" w:cs="Arial"/>
          <w:b/>
        </w:rPr>
        <w:t>Tam</w:t>
      </w:r>
      <w:proofErr w:type="spellEnd"/>
      <w:r w:rsidRPr="004F251B">
        <w:rPr>
          <w:rFonts w:ascii="Arial" w:hAnsi="Arial" w:cs="Arial"/>
          <w:b/>
        </w:rPr>
        <w:t>., a 22 de Noviembre del Año 2001.-</w:t>
      </w:r>
      <w:r w:rsidR="00E7747B" w:rsidRPr="004F251B">
        <w:rPr>
          <w:rFonts w:ascii="Arial" w:hAnsi="Arial" w:cs="Arial"/>
          <w:b/>
        </w:rPr>
        <w:t xml:space="preserve"> </w:t>
      </w:r>
      <w:r w:rsidRPr="004F251B">
        <w:rPr>
          <w:rFonts w:ascii="Arial" w:hAnsi="Arial" w:cs="Arial"/>
          <w:b/>
        </w:rPr>
        <w:t>DIPUTADA PRESIDENTA.-</w:t>
      </w:r>
      <w:r w:rsidR="00E7747B" w:rsidRPr="004F251B">
        <w:rPr>
          <w:rFonts w:ascii="Arial" w:hAnsi="Arial" w:cs="Arial"/>
          <w:b/>
        </w:rPr>
        <w:t xml:space="preserve"> </w:t>
      </w:r>
      <w:r w:rsidRPr="004F251B">
        <w:rPr>
          <w:rFonts w:ascii="Arial" w:hAnsi="Arial" w:cs="Arial"/>
          <w:b/>
        </w:rPr>
        <w:t>LIC. BLANCA GUADALUPE VALLES RODRÍGUEZ.-</w:t>
      </w:r>
      <w:r w:rsidR="0067685E" w:rsidRPr="004F251B">
        <w:rPr>
          <w:rFonts w:ascii="Arial" w:hAnsi="Arial" w:cs="Arial"/>
          <w:b/>
        </w:rPr>
        <w:t xml:space="preserve"> </w:t>
      </w:r>
      <w:r w:rsidR="0067685E" w:rsidRPr="004F251B">
        <w:rPr>
          <w:rFonts w:ascii="Arial" w:hAnsi="Arial" w:cs="Arial"/>
        </w:rPr>
        <w:t>Rúbrica.-</w:t>
      </w:r>
      <w:r w:rsidRPr="004F251B">
        <w:rPr>
          <w:rFonts w:ascii="Arial" w:hAnsi="Arial" w:cs="Arial"/>
          <w:b/>
        </w:rPr>
        <w:t>DIPUTADO SECRETARIO.-</w:t>
      </w:r>
      <w:r w:rsidR="00E7747B" w:rsidRPr="004F251B">
        <w:rPr>
          <w:rFonts w:ascii="Arial" w:hAnsi="Arial" w:cs="Arial"/>
          <w:b/>
        </w:rPr>
        <w:t xml:space="preserve"> </w:t>
      </w:r>
      <w:r w:rsidRPr="004F251B">
        <w:rPr>
          <w:rFonts w:ascii="Arial" w:hAnsi="Arial" w:cs="Arial"/>
          <w:b/>
          <w:bCs/>
          <w:lang w:val="es-MX"/>
        </w:rPr>
        <w:t>C. MAURO PATRICIO LONGORIA MART</w:t>
      </w:r>
      <w:r w:rsidR="0067685E" w:rsidRPr="004F251B">
        <w:rPr>
          <w:rFonts w:ascii="Arial" w:hAnsi="Arial" w:cs="Arial"/>
          <w:b/>
          <w:bCs/>
          <w:lang w:val="es-MX"/>
        </w:rPr>
        <w:t>Í</w:t>
      </w:r>
      <w:r w:rsidRPr="004F251B">
        <w:rPr>
          <w:rFonts w:ascii="Arial" w:hAnsi="Arial" w:cs="Arial"/>
          <w:b/>
          <w:bCs/>
          <w:lang w:val="es-MX"/>
        </w:rPr>
        <w:t>NEZ.-</w:t>
      </w:r>
      <w:r w:rsidR="0067685E" w:rsidRPr="004F251B">
        <w:rPr>
          <w:rFonts w:ascii="Arial" w:hAnsi="Arial" w:cs="Arial"/>
          <w:b/>
          <w:bCs/>
          <w:lang w:val="es-MX"/>
        </w:rPr>
        <w:t xml:space="preserve"> </w:t>
      </w:r>
      <w:r w:rsidR="0067685E" w:rsidRPr="004F251B">
        <w:rPr>
          <w:rFonts w:ascii="Arial" w:hAnsi="Arial" w:cs="Arial"/>
        </w:rPr>
        <w:t xml:space="preserve">Rúbrica.- </w:t>
      </w:r>
      <w:r w:rsidRPr="004F251B">
        <w:rPr>
          <w:rFonts w:ascii="Arial" w:hAnsi="Arial" w:cs="Arial"/>
          <w:b/>
        </w:rPr>
        <w:t>DIPUTADO SECRETARIO.-</w:t>
      </w:r>
      <w:r w:rsidR="00E7747B" w:rsidRPr="004F251B">
        <w:rPr>
          <w:rFonts w:ascii="Arial" w:hAnsi="Arial" w:cs="Arial"/>
          <w:b/>
        </w:rPr>
        <w:t xml:space="preserve"> </w:t>
      </w:r>
      <w:r w:rsidRPr="004F251B">
        <w:rPr>
          <w:rFonts w:ascii="Arial" w:hAnsi="Arial" w:cs="Arial"/>
          <w:b/>
        </w:rPr>
        <w:t>C. UBALDO GUZM</w:t>
      </w:r>
      <w:r w:rsidR="0067685E" w:rsidRPr="004F251B">
        <w:rPr>
          <w:rFonts w:ascii="Arial" w:hAnsi="Arial" w:cs="Arial"/>
          <w:b/>
        </w:rPr>
        <w:t>Á</w:t>
      </w:r>
      <w:r w:rsidRPr="004F251B">
        <w:rPr>
          <w:rFonts w:ascii="Arial" w:hAnsi="Arial" w:cs="Arial"/>
          <w:b/>
        </w:rPr>
        <w:t>N QUINTERO.</w:t>
      </w:r>
      <w:r w:rsidR="0067685E" w:rsidRPr="004F251B">
        <w:rPr>
          <w:rFonts w:ascii="Arial" w:hAnsi="Arial" w:cs="Arial"/>
          <w:b/>
        </w:rPr>
        <w:t xml:space="preserve">- </w:t>
      </w:r>
      <w:r w:rsidR="0067685E" w:rsidRPr="004F251B">
        <w:rPr>
          <w:rFonts w:ascii="Arial" w:hAnsi="Arial" w:cs="Arial"/>
        </w:rPr>
        <w:t>Rúbrica.”</w:t>
      </w:r>
    </w:p>
    <w:p w14:paraId="5108B7A7" w14:textId="77777777" w:rsidR="004607C2" w:rsidRPr="004F251B" w:rsidRDefault="004607C2" w:rsidP="003C31A1">
      <w:pPr>
        <w:jc w:val="both"/>
        <w:rPr>
          <w:rFonts w:ascii="Arial" w:hAnsi="Arial" w:cs="Arial"/>
          <w:b/>
        </w:rPr>
      </w:pPr>
    </w:p>
    <w:p w14:paraId="567A5DDE" w14:textId="77777777" w:rsidR="004607C2" w:rsidRPr="004F251B" w:rsidRDefault="004607C2" w:rsidP="003C31A1">
      <w:pPr>
        <w:keepLines/>
        <w:ind w:right="51"/>
        <w:jc w:val="both"/>
        <w:rPr>
          <w:rFonts w:ascii="Arial" w:hAnsi="Arial" w:cs="Arial"/>
          <w:bCs/>
        </w:rPr>
      </w:pPr>
      <w:r w:rsidRPr="004F251B">
        <w:rPr>
          <w:rFonts w:ascii="Arial" w:hAnsi="Arial" w:cs="Arial"/>
          <w:bCs/>
        </w:rPr>
        <w:t>Por tanto</w:t>
      </w:r>
      <w:r w:rsidR="00E7747B" w:rsidRPr="004F251B">
        <w:rPr>
          <w:rFonts w:ascii="Arial" w:hAnsi="Arial" w:cs="Arial"/>
          <w:bCs/>
        </w:rPr>
        <w:t>,</w:t>
      </w:r>
      <w:r w:rsidRPr="004F251B">
        <w:rPr>
          <w:rFonts w:ascii="Arial" w:hAnsi="Arial" w:cs="Arial"/>
          <w:bCs/>
        </w:rPr>
        <w:t xml:space="preserve"> mando se imprima, publique, circule y se le dé el debido cumplimiento.</w:t>
      </w:r>
    </w:p>
    <w:p w14:paraId="2F6FE7DD" w14:textId="77777777" w:rsidR="004607C2" w:rsidRPr="004F251B" w:rsidRDefault="004607C2" w:rsidP="003C31A1">
      <w:pPr>
        <w:keepLines/>
        <w:ind w:right="51"/>
        <w:jc w:val="both"/>
        <w:rPr>
          <w:rFonts w:ascii="Arial" w:hAnsi="Arial" w:cs="Arial"/>
          <w:bCs/>
        </w:rPr>
      </w:pPr>
    </w:p>
    <w:p w14:paraId="731ED76F" w14:textId="77777777" w:rsidR="004607C2" w:rsidRPr="004F251B" w:rsidRDefault="004607C2" w:rsidP="003C31A1">
      <w:pPr>
        <w:pStyle w:val="Ttulo1"/>
        <w:spacing w:line="240" w:lineRule="auto"/>
        <w:jc w:val="both"/>
        <w:rPr>
          <w:sz w:val="20"/>
        </w:rPr>
      </w:pPr>
      <w:r w:rsidRPr="004F251B">
        <w:rPr>
          <w:sz w:val="20"/>
        </w:rPr>
        <w:t>Dado en la residencia del Poder Ejecutivo, en Ciudad Victoria</w:t>
      </w:r>
      <w:r w:rsidR="00E7747B" w:rsidRPr="004F251B">
        <w:rPr>
          <w:sz w:val="20"/>
        </w:rPr>
        <w:t>;</w:t>
      </w:r>
      <w:r w:rsidRPr="004F251B">
        <w:rPr>
          <w:sz w:val="20"/>
        </w:rPr>
        <w:t xml:space="preserve"> Capital del Estado de Tamaulipas, a los seis días del mes de</w:t>
      </w:r>
      <w:r w:rsidR="00E7747B" w:rsidRPr="004F251B">
        <w:rPr>
          <w:sz w:val="20"/>
        </w:rPr>
        <w:t xml:space="preserve"> diciembre del año dos mil uno.</w:t>
      </w:r>
    </w:p>
    <w:p w14:paraId="013BA87A" w14:textId="77777777" w:rsidR="004607C2" w:rsidRPr="004F251B" w:rsidRDefault="004607C2" w:rsidP="003C31A1">
      <w:pPr>
        <w:jc w:val="both"/>
        <w:rPr>
          <w:rFonts w:ascii="Arial" w:hAnsi="Arial" w:cs="Arial"/>
        </w:rPr>
      </w:pPr>
    </w:p>
    <w:p w14:paraId="68BAFA34" w14:textId="77777777" w:rsidR="004607C2" w:rsidRPr="004F251B" w:rsidRDefault="004607C2">
      <w:pPr>
        <w:pStyle w:val="Ttulo1"/>
        <w:spacing w:line="240" w:lineRule="auto"/>
        <w:jc w:val="both"/>
        <w:rPr>
          <w:b/>
          <w:sz w:val="20"/>
        </w:rPr>
      </w:pPr>
      <w:r w:rsidRPr="004F251B">
        <w:rPr>
          <w:b/>
          <w:sz w:val="20"/>
        </w:rPr>
        <w:t>ATENTAMENTE</w:t>
      </w:r>
      <w:r w:rsidR="0067685E" w:rsidRPr="004F251B">
        <w:rPr>
          <w:b/>
          <w:sz w:val="20"/>
        </w:rPr>
        <w:t xml:space="preserve">.- </w:t>
      </w:r>
      <w:r w:rsidRPr="004F251B">
        <w:rPr>
          <w:sz w:val="20"/>
        </w:rPr>
        <w:t>“SUFRAGIO EFECTIVO. NO REELECCIÓN”</w:t>
      </w:r>
      <w:r w:rsidR="0067685E" w:rsidRPr="004F251B">
        <w:rPr>
          <w:sz w:val="20"/>
        </w:rPr>
        <w:t xml:space="preserve">.- </w:t>
      </w:r>
      <w:r w:rsidRPr="004F251B">
        <w:rPr>
          <w:b/>
          <w:sz w:val="20"/>
        </w:rPr>
        <w:t>EL GOBERNADOR CONSTITUCIONAL DEL ESTADO</w:t>
      </w:r>
      <w:r w:rsidR="0067685E" w:rsidRPr="004F251B">
        <w:rPr>
          <w:b/>
          <w:sz w:val="20"/>
        </w:rPr>
        <w:t xml:space="preserve">.- </w:t>
      </w:r>
      <w:r w:rsidRPr="004F251B">
        <w:rPr>
          <w:b/>
          <w:sz w:val="20"/>
        </w:rPr>
        <w:t>TOM</w:t>
      </w:r>
      <w:r w:rsidR="0067685E" w:rsidRPr="004F251B">
        <w:rPr>
          <w:b/>
          <w:sz w:val="20"/>
        </w:rPr>
        <w:t>Á</w:t>
      </w:r>
      <w:r w:rsidRPr="004F251B">
        <w:rPr>
          <w:b/>
          <w:sz w:val="20"/>
        </w:rPr>
        <w:t>S YARRINGTON RUVALCABA.-</w:t>
      </w:r>
      <w:r w:rsidR="0067685E" w:rsidRPr="004F251B">
        <w:rPr>
          <w:sz w:val="20"/>
        </w:rPr>
        <w:t xml:space="preserve"> Rúbrica.-</w:t>
      </w:r>
      <w:r w:rsidR="0067685E" w:rsidRPr="004F251B">
        <w:rPr>
          <w:b/>
          <w:sz w:val="20"/>
        </w:rPr>
        <w:t xml:space="preserve"> </w:t>
      </w:r>
      <w:r w:rsidRPr="004F251B">
        <w:rPr>
          <w:b/>
          <w:sz w:val="20"/>
        </w:rPr>
        <w:t>El SECRETARIO GENERAL DE GOBIERNO.- HOMERO D</w:t>
      </w:r>
      <w:r w:rsidR="0067685E" w:rsidRPr="004F251B">
        <w:rPr>
          <w:b/>
          <w:sz w:val="20"/>
        </w:rPr>
        <w:t>Í</w:t>
      </w:r>
      <w:r w:rsidRPr="004F251B">
        <w:rPr>
          <w:b/>
          <w:sz w:val="20"/>
        </w:rPr>
        <w:t xml:space="preserve">AZ RODRÍGUEZ.- </w:t>
      </w:r>
      <w:r w:rsidRPr="004F251B">
        <w:rPr>
          <w:sz w:val="20"/>
        </w:rPr>
        <w:t>Rúbrica.</w:t>
      </w:r>
    </w:p>
    <w:p w14:paraId="681D8B55" w14:textId="77777777" w:rsidR="004607C2" w:rsidRPr="004F251B" w:rsidRDefault="004607C2">
      <w:pPr>
        <w:jc w:val="center"/>
        <w:rPr>
          <w:rFonts w:ascii="Arial" w:hAnsi="Arial" w:cs="Arial"/>
          <w:b/>
        </w:rPr>
      </w:pPr>
    </w:p>
    <w:p w14:paraId="50773D81" w14:textId="77777777" w:rsidR="00A60FED" w:rsidRPr="00C44CDD" w:rsidRDefault="00E40AFF" w:rsidP="00255A78">
      <w:pPr>
        <w:rPr>
          <w:rFonts w:ascii="Arial" w:hAnsi="Arial" w:cs="Arial"/>
          <w:b/>
          <w:sz w:val="24"/>
          <w:szCs w:val="24"/>
          <w:lang w:val="es-MX"/>
        </w:rPr>
      </w:pPr>
      <w:r>
        <w:rPr>
          <w:rFonts w:ascii="Arial" w:hAnsi="Arial" w:cs="Arial"/>
        </w:rPr>
        <w:br w:type="page"/>
      </w:r>
      <w:r w:rsidR="00A60FED" w:rsidRPr="00C44CDD">
        <w:rPr>
          <w:rFonts w:ascii="Arial" w:hAnsi="Arial" w:cs="Arial"/>
          <w:b/>
          <w:sz w:val="24"/>
          <w:szCs w:val="24"/>
          <w:lang w:val="es-MX"/>
        </w:rPr>
        <w:lastRenderedPageBreak/>
        <w:t>ARTÍCULOS TRANSITORIOS DE DECRETOS DE REFORMAS, A PARTIR DE LA EXPEDICIÓN DE LA PRESENTE LEY.</w:t>
      </w:r>
    </w:p>
    <w:p w14:paraId="097F60D9" w14:textId="77777777" w:rsidR="00A60FED" w:rsidRPr="00D57CA2" w:rsidRDefault="00A60FED" w:rsidP="00A60FED">
      <w:pPr>
        <w:widowControl w:val="0"/>
        <w:jc w:val="both"/>
        <w:rPr>
          <w:rFonts w:cs="Arial"/>
          <w:b/>
          <w:lang w:val="es-MX"/>
        </w:rPr>
      </w:pPr>
    </w:p>
    <w:p w14:paraId="76B31648" w14:textId="77777777" w:rsidR="00A60FED" w:rsidRDefault="00A60FED" w:rsidP="00A60FED">
      <w:pPr>
        <w:widowControl w:val="0"/>
        <w:numPr>
          <w:ilvl w:val="0"/>
          <w:numId w:val="5"/>
        </w:numPr>
        <w:ind w:left="426" w:hanging="426"/>
        <w:jc w:val="both"/>
        <w:rPr>
          <w:rFonts w:ascii="Arial" w:hAnsi="Arial" w:cs="Arial"/>
          <w:b/>
        </w:rPr>
      </w:pPr>
      <w:r w:rsidRPr="00D57CA2">
        <w:rPr>
          <w:rFonts w:ascii="Arial" w:hAnsi="Arial" w:cs="Arial"/>
          <w:b/>
        </w:rPr>
        <w:t xml:space="preserve">ARTÍCULOS TRANSITORIOS DEL DECRETO </w:t>
      </w:r>
      <w:r>
        <w:rPr>
          <w:rFonts w:ascii="Arial" w:hAnsi="Arial" w:cs="Arial"/>
          <w:b/>
        </w:rPr>
        <w:t>No. LIX-532</w:t>
      </w:r>
      <w:r w:rsidRPr="00D57CA2">
        <w:rPr>
          <w:rFonts w:ascii="Arial" w:hAnsi="Arial" w:cs="Arial"/>
          <w:b/>
        </w:rPr>
        <w:t>, DEL 1</w:t>
      </w:r>
      <w:r>
        <w:rPr>
          <w:rFonts w:ascii="Arial" w:hAnsi="Arial" w:cs="Arial"/>
          <w:b/>
        </w:rPr>
        <w:t>5</w:t>
      </w:r>
      <w:r w:rsidRPr="00D57CA2">
        <w:rPr>
          <w:rFonts w:ascii="Arial" w:hAnsi="Arial" w:cs="Arial"/>
          <w:b/>
        </w:rPr>
        <w:t xml:space="preserve"> DE </w:t>
      </w:r>
      <w:r>
        <w:rPr>
          <w:rFonts w:ascii="Arial" w:hAnsi="Arial" w:cs="Arial"/>
          <w:b/>
        </w:rPr>
        <w:t>MARZO</w:t>
      </w:r>
      <w:r w:rsidRPr="00D57CA2">
        <w:rPr>
          <w:rFonts w:ascii="Arial" w:hAnsi="Arial" w:cs="Arial"/>
          <w:b/>
        </w:rPr>
        <w:t xml:space="preserve"> DE 20</w:t>
      </w:r>
      <w:r>
        <w:rPr>
          <w:rFonts w:ascii="Arial" w:hAnsi="Arial" w:cs="Arial"/>
          <w:b/>
        </w:rPr>
        <w:t>06</w:t>
      </w:r>
      <w:r w:rsidRPr="00D57CA2">
        <w:rPr>
          <w:rFonts w:ascii="Arial" w:hAnsi="Arial" w:cs="Arial"/>
          <w:b/>
        </w:rPr>
        <w:t xml:space="preserve"> Y PUBLICADO EN EL PERIÓDICO OFICIAL N</w:t>
      </w:r>
      <w:r>
        <w:rPr>
          <w:rFonts w:ascii="Arial" w:hAnsi="Arial" w:cs="Arial"/>
          <w:b/>
        </w:rPr>
        <w:t>o.</w:t>
      </w:r>
      <w:r w:rsidRPr="00D57CA2">
        <w:rPr>
          <w:rFonts w:ascii="Arial" w:hAnsi="Arial" w:cs="Arial"/>
          <w:b/>
        </w:rPr>
        <w:t xml:space="preserve"> </w:t>
      </w:r>
      <w:r>
        <w:rPr>
          <w:rFonts w:ascii="Arial" w:hAnsi="Arial" w:cs="Arial"/>
          <w:b/>
        </w:rPr>
        <w:t>57</w:t>
      </w:r>
      <w:r w:rsidRPr="00D57CA2">
        <w:rPr>
          <w:rFonts w:ascii="Arial" w:hAnsi="Arial" w:cs="Arial"/>
          <w:b/>
        </w:rPr>
        <w:t xml:space="preserve">, DEL </w:t>
      </w:r>
      <w:r>
        <w:rPr>
          <w:rFonts w:ascii="Arial" w:hAnsi="Arial" w:cs="Arial"/>
          <w:b/>
        </w:rPr>
        <w:t>11</w:t>
      </w:r>
      <w:r w:rsidRPr="00D57CA2">
        <w:rPr>
          <w:rFonts w:ascii="Arial" w:hAnsi="Arial" w:cs="Arial"/>
          <w:b/>
        </w:rPr>
        <w:t xml:space="preserve"> DE </w:t>
      </w:r>
      <w:r>
        <w:rPr>
          <w:rFonts w:ascii="Arial" w:hAnsi="Arial" w:cs="Arial"/>
          <w:b/>
        </w:rPr>
        <w:t>MAYO</w:t>
      </w:r>
      <w:r w:rsidRPr="00D57CA2">
        <w:rPr>
          <w:rFonts w:ascii="Arial" w:hAnsi="Arial" w:cs="Arial"/>
          <w:b/>
        </w:rPr>
        <w:t xml:space="preserve"> DE 20</w:t>
      </w:r>
      <w:r>
        <w:rPr>
          <w:rFonts w:ascii="Arial" w:hAnsi="Arial" w:cs="Arial"/>
          <w:b/>
        </w:rPr>
        <w:t>06</w:t>
      </w:r>
      <w:r w:rsidRPr="00D57CA2">
        <w:rPr>
          <w:rFonts w:ascii="Arial" w:hAnsi="Arial" w:cs="Arial"/>
          <w:b/>
        </w:rPr>
        <w:t>.</w:t>
      </w:r>
    </w:p>
    <w:p w14:paraId="4F6AC3DD" w14:textId="77777777" w:rsidR="00E40AFF" w:rsidRDefault="00E40AFF" w:rsidP="009B7CC9">
      <w:pPr>
        <w:ind w:firstLine="708"/>
        <w:jc w:val="both"/>
        <w:rPr>
          <w:rFonts w:ascii="Arial" w:hAnsi="Arial" w:cs="Arial"/>
        </w:rPr>
      </w:pPr>
    </w:p>
    <w:p w14:paraId="4DE8CAED" w14:textId="77777777" w:rsidR="00E40AFF" w:rsidRPr="00A60FED" w:rsidRDefault="00A60FED" w:rsidP="00A60FED">
      <w:pPr>
        <w:autoSpaceDE w:val="0"/>
        <w:autoSpaceDN w:val="0"/>
        <w:adjustRightInd w:val="0"/>
        <w:ind w:left="426"/>
        <w:jc w:val="both"/>
        <w:rPr>
          <w:rFonts w:ascii="Arial" w:hAnsi="Arial" w:cs="Arial"/>
        </w:rPr>
      </w:pPr>
      <w:r w:rsidRPr="00A60FED">
        <w:rPr>
          <w:rFonts w:ascii="Arial" w:hAnsi="Arial" w:cs="Arial"/>
          <w:b/>
          <w:bCs/>
          <w:iCs/>
          <w:lang w:val="es-MX" w:eastAsia="es-MX"/>
        </w:rPr>
        <w:t xml:space="preserve">ÚNICO.- </w:t>
      </w:r>
      <w:r w:rsidRPr="00A60FED">
        <w:rPr>
          <w:rFonts w:ascii="Arial" w:hAnsi="Arial" w:cs="Arial"/>
          <w:iCs/>
          <w:lang w:val="es-MX" w:eastAsia="es-MX"/>
        </w:rPr>
        <w:t>El presente Decreto entrará en vigor el día siguiente al de su publicación en el Periódico Oficial del Estado.</w:t>
      </w:r>
    </w:p>
    <w:p w14:paraId="76BDD789" w14:textId="77777777" w:rsidR="00E40AFF" w:rsidRDefault="00E40AFF" w:rsidP="009B7CC9">
      <w:pPr>
        <w:ind w:firstLine="708"/>
        <w:jc w:val="both"/>
        <w:rPr>
          <w:rFonts w:ascii="Arial" w:hAnsi="Arial" w:cs="Arial"/>
        </w:rPr>
      </w:pPr>
    </w:p>
    <w:p w14:paraId="6C02A31F" w14:textId="77777777" w:rsidR="00A60FED" w:rsidRDefault="00A60FED" w:rsidP="00A60FED">
      <w:pPr>
        <w:widowControl w:val="0"/>
        <w:numPr>
          <w:ilvl w:val="0"/>
          <w:numId w:val="5"/>
        </w:numPr>
        <w:jc w:val="both"/>
        <w:rPr>
          <w:rFonts w:ascii="Arial" w:hAnsi="Arial" w:cs="Arial"/>
          <w:b/>
        </w:rPr>
      </w:pPr>
      <w:r w:rsidRPr="00D57CA2">
        <w:rPr>
          <w:rFonts w:ascii="Arial" w:hAnsi="Arial" w:cs="Arial"/>
          <w:b/>
        </w:rPr>
        <w:t xml:space="preserve">ARTÍCULOS TRANSITORIOS DEL DECRETO </w:t>
      </w:r>
      <w:r>
        <w:rPr>
          <w:rFonts w:ascii="Arial" w:hAnsi="Arial" w:cs="Arial"/>
          <w:b/>
        </w:rPr>
        <w:t>No. LIX-563</w:t>
      </w:r>
      <w:r w:rsidRPr="00D57CA2">
        <w:rPr>
          <w:rFonts w:ascii="Arial" w:hAnsi="Arial" w:cs="Arial"/>
          <w:b/>
        </w:rPr>
        <w:t xml:space="preserve">, DEL </w:t>
      </w:r>
      <w:r>
        <w:rPr>
          <w:rFonts w:ascii="Arial" w:hAnsi="Arial" w:cs="Arial"/>
          <w:b/>
        </w:rPr>
        <w:t>8</w:t>
      </w:r>
      <w:r w:rsidRPr="00D57CA2">
        <w:rPr>
          <w:rFonts w:ascii="Arial" w:hAnsi="Arial" w:cs="Arial"/>
          <w:b/>
        </w:rPr>
        <w:t xml:space="preserve"> DE </w:t>
      </w:r>
      <w:r>
        <w:rPr>
          <w:rFonts w:ascii="Arial" w:hAnsi="Arial" w:cs="Arial"/>
          <w:b/>
        </w:rPr>
        <w:t>AGOSTO</w:t>
      </w:r>
      <w:r w:rsidRPr="00D57CA2">
        <w:rPr>
          <w:rFonts w:ascii="Arial" w:hAnsi="Arial" w:cs="Arial"/>
          <w:b/>
        </w:rPr>
        <w:t xml:space="preserve"> DE 20</w:t>
      </w:r>
      <w:r>
        <w:rPr>
          <w:rFonts w:ascii="Arial" w:hAnsi="Arial" w:cs="Arial"/>
          <w:b/>
        </w:rPr>
        <w:t>06</w:t>
      </w:r>
      <w:r w:rsidRPr="00D57CA2">
        <w:rPr>
          <w:rFonts w:ascii="Arial" w:hAnsi="Arial" w:cs="Arial"/>
          <w:b/>
        </w:rPr>
        <w:t xml:space="preserve"> Y PUBLICADO EN EL </w:t>
      </w:r>
      <w:r>
        <w:rPr>
          <w:rFonts w:ascii="Arial" w:hAnsi="Arial" w:cs="Arial"/>
          <w:b/>
        </w:rPr>
        <w:t xml:space="preserve">ANEXO AL </w:t>
      </w:r>
      <w:r w:rsidRPr="00D57CA2">
        <w:rPr>
          <w:rFonts w:ascii="Arial" w:hAnsi="Arial" w:cs="Arial"/>
          <w:b/>
        </w:rPr>
        <w:t>PERIÓDICO OFICIAL N</w:t>
      </w:r>
      <w:r>
        <w:rPr>
          <w:rFonts w:ascii="Arial" w:hAnsi="Arial" w:cs="Arial"/>
          <w:b/>
        </w:rPr>
        <w:t>o.</w:t>
      </w:r>
      <w:r w:rsidRPr="00D57CA2">
        <w:rPr>
          <w:rFonts w:ascii="Arial" w:hAnsi="Arial" w:cs="Arial"/>
          <w:b/>
        </w:rPr>
        <w:t xml:space="preserve"> </w:t>
      </w:r>
      <w:r>
        <w:rPr>
          <w:rFonts w:ascii="Arial" w:hAnsi="Arial" w:cs="Arial"/>
          <w:b/>
        </w:rPr>
        <w:t>107</w:t>
      </w:r>
      <w:r w:rsidRPr="00D57CA2">
        <w:rPr>
          <w:rFonts w:ascii="Arial" w:hAnsi="Arial" w:cs="Arial"/>
          <w:b/>
        </w:rPr>
        <w:t xml:space="preserve">, DEL </w:t>
      </w:r>
      <w:r>
        <w:rPr>
          <w:rFonts w:ascii="Arial" w:hAnsi="Arial" w:cs="Arial"/>
          <w:b/>
        </w:rPr>
        <w:t>6</w:t>
      </w:r>
      <w:r w:rsidRPr="00D57CA2">
        <w:rPr>
          <w:rFonts w:ascii="Arial" w:hAnsi="Arial" w:cs="Arial"/>
          <w:b/>
        </w:rPr>
        <w:t xml:space="preserve"> DE </w:t>
      </w:r>
      <w:r>
        <w:rPr>
          <w:rFonts w:ascii="Arial" w:hAnsi="Arial" w:cs="Arial"/>
          <w:b/>
        </w:rPr>
        <w:t>SEPTIEMBRE</w:t>
      </w:r>
      <w:r w:rsidRPr="00D57CA2">
        <w:rPr>
          <w:rFonts w:ascii="Arial" w:hAnsi="Arial" w:cs="Arial"/>
          <w:b/>
        </w:rPr>
        <w:t xml:space="preserve"> DE 20</w:t>
      </w:r>
      <w:r>
        <w:rPr>
          <w:rFonts w:ascii="Arial" w:hAnsi="Arial" w:cs="Arial"/>
          <w:b/>
        </w:rPr>
        <w:t>06</w:t>
      </w:r>
      <w:r w:rsidRPr="00D57CA2">
        <w:rPr>
          <w:rFonts w:ascii="Arial" w:hAnsi="Arial" w:cs="Arial"/>
          <w:b/>
        </w:rPr>
        <w:t>.</w:t>
      </w:r>
    </w:p>
    <w:p w14:paraId="3C38BBF2" w14:textId="77777777" w:rsidR="00A60FED" w:rsidRDefault="00A60FED" w:rsidP="009B7CC9">
      <w:pPr>
        <w:ind w:firstLine="708"/>
        <w:jc w:val="both"/>
        <w:rPr>
          <w:rFonts w:ascii="Arial" w:hAnsi="Arial" w:cs="Arial"/>
        </w:rPr>
      </w:pPr>
    </w:p>
    <w:p w14:paraId="678F0B1A" w14:textId="77777777" w:rsidR="00A60FED" w:rsidRDefault="00A60FED" w:rsidP="00B80765">
      <w:pPr>
        <w:autoSpaceDE w:val="0"/>
        <w:autoSpaceDN w:val="0"/>
        <w:adjustRightInd w:val="0"/>
        <w:ind w:left="426"/>
        <w:jc w:val="both"/>
        <w:rPr>
          <w:rFonts w:ascii="Arial" w:hAnsi="Arial" w:cs="Arial"/>
          <w:iCs/>
          <w:lang w:val="es-MX" w:eastAsia="es-MX"/>
        </w:rPr>
      </w:pPr>
      <w:r w:rsidRPr="00A60FED">
        <w:rPr>
          <w:rFonts w:ascii="Arial" w:hAnsi="Arial" w:cs="Arial"/>
          <w:b/>
          <w:bCs/>
          <w:iCs/>
          <w:lang w:val="es-MX" w:eastAsia="es-MX"/>
        </w:rPr>
        <w:t>ART</w:t>
      </w:r>
      <w:r w:rsidR="003B6C64">
        <w:rPr>
          <w:rFonts w:ascii="Arial" w:hAnsi="Arial" w:cs="Arial"/>
          <w:b/>
          <w:bCs/>
          <w:iCs/>
          <w:lang w:val="es-MX" w:eastAsia="es-MX"/>
        </w:rPr>
        <w:t>Í</w:t>
      </w:r>
      <w:r w:rsidRPr="00A60FED">
        <w:rPr>
          <w:rFonts w:ascii="Arial" w:hAnsi="Arial" w:cs="Arial"/>
          <w:b/>
          <w:bCs/>
          <w:iCs/>
          <w:lang w:val="es-MX" w:eastAsia="es-MX"/>
        </w:rPr>
        <w:t xml:space="preserve">CULO ÚNICO.- </w:t>
      </w:r>
      <w:r w:rsidRPr="00A60FED">
        <w:rPr>
          <w:rFonts w:ascii="Arial" w:hAnsi="Arial" w:cs="Arial"/>
          <w:iCs/>
          <w:lang w:val="es-MX" w:eastAsia="es-MX"/>
        </w:rPr>
        <w:t>El presente Decreto entrará en vigor el día siguiente al de su publicación en el Periódico Oficial del Estado.</w:t>
      </w:r>
    </w:p>
    <w:p w14:paraId="75A9DCA1" w14:textId="77777777" w:rsidR="00A60FED" w:rsidRDefault="00A60FED" w:rsidP="00A60FED">
      <w:pPr>
        <w:autoSpaceDE w:val="0"/>
        <w:autoSpaceDN w:val="0"/>
        <w:adjustRightInd w:val="0"/>
        <w:ind w:left="426"/>
        <w:rPr>
          <w:rFonts w:ascii="Arial" w:hAnsi="Arial" w:cs="Arial"/>
        </w:rPr>
      </w:pPr>
    </w:p>
    <w:p w14:paraId="1081F3D1" w14:textId="77777777" w:rsidR="00A60FED" w:rsidRDefault="00A60FED" w:rsidP="00A60FED">
      <w:pPr>
        <w:widowControl w:val="0"/>
        <w:numPr>
          <w:ilvl w:val="0"/>
          <w:numId w:val="5"/>
        </w:numPr>
        <w:jc w:val="both"/>
        <w:rPr>
          <w:rFonts w:ascii="Arial" w:hAnsi="Arial" w:cs="Arial"/>
          <w:b/>
        </w:rPr>
      </w:pPr>
      <w:r w:rsidRPr="00D57CA2">
        <w:rPr>
          <w:rFonts w:ascii="Arial" w:hAnsi="Arial" w:cs="Arial"/>
          <w:b/>
        </w:rPr>
        <w:t xml:space="preserve">ARTÍCULOS TRANSITORIOS DEL DECRETO </w:t>
      </w:r>
      <w:r>
        <w:rPr>
          <w:rFonts w:ascii="Arial" w:hAnsi="Arial" w:cs="Arial"/>
          <w:b/>
        </w:rPr>
        <w:t>No. LIX-</w:t>
      </w:r>
      <w:r w:rsidR="00B80765">
        <w:rPr>
          <w:rFonts w:ascii="Arial" w:hAnsi="Arial" w:cs="Arial"/>
          <w:b/>
        </w:rPr>
        <w:t>636</w:t>
      </w:r>
      <w:r w:rsidRPr="00D57CA2">
        <w:rPr>
          <w:rFonts w:ascii="Arial" w:hAnsi="Arial" w:cs="Arial"/>
          <w:b/>
        </w:rPr>
        <w:t xml:space="preserve">, DEL </w:t>
      </w:r>
      <w:r w:rsidR="00B80765">
        <w:rPr>
          <w:rFonts w:ascii="Arial" w:hAnsi="Arial" w:cs="Arial"/>
          <w:b/>
        </w:rPr>
        <w:t>20</w:t>
      </w:r>
      <w:r w:rsidRPr="00D57CA2">
        <w:rPr>
          <w:rFonts w:ascii="Arial" w:hAnsi="Arial" w:cs="Arial"/>
          <w:b/>
        </w:rPr>
        <w:t xml:space="preserve"> DE </w:t>
      </w:r>
      <w:r w:rsidR="00B80765">
        <w:rPr>
          <w:rFonts w:ascii="Arial" w:hAnsi="Arial" w:cs="Arial"/>
          <w:b/>
        </w:rPr>
        <w:t>OCTUBRE</w:t>
      </w:r>
      <w:r w:rsidRPr="00D57CA2">
        <w:rPr>
          <w:rFonts w:ascii="Arial" w:hAnsi="Arial" w:cs="Arial"/>
          <w:b/>
        </w:rPr>
        <w:t xml:space="preserve"> DE 20</w:t>
      </w:r>
      <w:r>
        <w:rPr>
          <w:rFonts w:ascii="Arial" w:hAnsi="Arial" w:cs="Arial"/>
          <w:b/>
        </w:rPr>
        <w:t>06</w:t>
      </w:r>
      <w:r w:rsidRPr="00D57CA2">
        <w:rPr>
          <w:rFonts w:ascii="Arial" w:hAnsi="Arial" w:cs="Arial"/>
          <w:b/>
        </w:rPr>
        <w:t xml:space="preserve"> Y PUBLICADO EN EL PERIÓDICO OFICIAL N</w:t>
      </w:r>
      <w:r>
        <w:rPr>
          <w:rFonts w:ascii="Arial" w:hAnsi="Arial" w:cs="Arial"/>
          <w:b/>
        </w:rPr>
        <w:t>o.</w:t>
      </w:r>
      <w:r w:rsidRPr="00D57CA2">
        <w:rPr>
          <w:rFonts w:ascii="Arial" w:hAnsi="Arial" w:cs="Arial"/>
          <w:b/>
        </w:rPr>
        <w:t xml:space="preserve"> </w:t>
      </w:r>
      <w:r w:rsidR="00B80765">
        <w:rPr>
          <w:rFonts w:ascii="Arial" w:hAnsi="Arial" w:cs="Arial"/>
          <w:b/>
        </w:rPr>
        <w:t>145</w:t>
      </w:r>
      <w:r w:rsidRPr="00D57CA2">
        <w:rPr>
          <w:rFonts w:ascii="Arial" w:hAnsi="Arial" w:cs="Arial"/>
          <w:b/>
        </w:rPr>
        <w:t xml:space="preserve">, DEL </w:t>
      </w:r>
      <w:r w:rsidR="00B80765">
        <w:rPr>
          <w:rFonts w:ascii="Arial" w:hAnsi="Arial" w:cs="Arial"/>
          <w:b/>
        </w:rPr>
        <w:t>5</w:t>
      </w:r>
      <w:r w:rsidRPr="00D57CA2">
        <w:rPr>
          <w:rFonts w:ascii="Arial" w:hAnsi="Arial" w:cs="Arial"/>
          <w:b/>
        </w:rPr>
        <w:t xml:space="preserve"> DE </w:t>
      </w:r>
      <w:r w:rsidR="00B80765">
        <w:rPr>
          <w:rFonts w:ascii="Arial" w:hAnsi="Arial" w:cs="Arial"/>
          <w:b/>
        </w:rPr>
        <w:t>DICIEMBRE</w:t>
      </w:r>
      <w:r w:rsidRPr="00D57CA2">
        <w:rPr>
          <w:rFonts w:ascii="Arial" w:hAnsi="Arial" w:cs="Arial"/>
          <w:b/>
        </w:rPr>
        <w:t xml:space="preserve"> DE 20</w:t>
      </w:r>
      <w:r>
        <w:rPr>
          <w:rFonts w:ascii="Arial" w:hAnsi="Arial" w:cs="Arial"/>
          <w:b/>
        </w:rPr>
        <w:t>06</w:t>
      </w:r>
      <w:r w:rsidRPr="00D57CA2">
        <w:rPr>
          <w:rFonts w:ascii="Arial" w:hAnsi="Arial" w:cs="Arial"/>
          <w:b/>
        </w:rPr>
        <w:t>.</w:t>
      </w:r>
    </w:p>
    <w:p w14:paraId="64735EFB" w14:textId="77777777" w:rsidR="00A60FED" w:rsidRDefault="00A60FED" w:rsidP="00A60FED">
      <w:pPr>
        <w:ind w:firstLine="708"/>
        <w:jc w:val="both"/>
        <w:rPr>
          <w:rFonts w:ascii="Arial" w:hAnsi="Arial" w:cs="Arial"/>
        </w:rPr>
      </w:pPr>
    </w:p>
    <w:p w14:paraId="390FBD05" w14:textId="77777777" w:rsidR="00B80765" w:rsidRDefault="00B80765" w:rsidP="00B80765">
      <w:pPr>
        <w:autoSpaceDE w:val="0"/>
        <w:autoSpaceDN w:val="0"/>
        <w:adjustRightInd w:val="0"/>
        <w:ind w:left="426"/>
        <w:jc w:val="both"/>
        <w:rPr>
          <w:rFonts w:ascii="Arial" w:hAnsi="Arial" w:cs="Arial"/>
          <w:iCs/>
          <w:lang w:val="es-MX" w:eastAsia="es-MX"/>
        </w:rPr>
      </w:pPr>
      <w:r w:rsidRPr="00A60FED">
        <w:rPr>
          <w:rFonts w:ascii="Arial" w:hAnsi="Arial" w:cs="Arial"/>
          <w:b/>
          <w:bCs/>
          <w:iCs/>
          <w:lang w:val="es-MX" w:eastAsia="es-MX"/>
        </w:rPr>
        <w:t>ART</w:t>
      </w:r>
      <w:r>
        <w:rPr>
          <w:rFonts w:ascii="Arial" w:hAnsi="Arial" w:cs="Arial"/>
          <w:b/>
          <w:bCs/>
          <w:iCs/>
          <w:lang w:val="es-MX" w:eastAsia="es-MX"/>
        </w:rPr>
        <w:t>Í</w:t>
      </w:r>
      <w:r w:rsidRPr="00A60FED">
        <w:rPr>
          <w:rFonts w:ascii="Arial" w:hAnsi="Arial" w:cs="Arial"/>
          <w:b/>
          <w:bCs/>
          <w:iCs/>
          <w:lang w:val="es-MX" w:eastAsia="es-MX"/>
        </w:rPr>
        <w:t xml:space="preserve">CULO ÚNICO.- </w:t>
      </w:r>
      <w:r w:rsidRPr="00A60FED">
        <w:rPr>
          <w:rFonts w:ascii="Arial" w:hAnsi="Arial" w:cs="Arial"/>
          <w:iCs/>
          <w:lang w:val="es-MX" w:eastAsia="es-MX"/>
        </w:rPr>
        <w:t>El presente Decreto entrará en vigor el día siguiente al de su publicación en el Periódico Oficial del Estado.</w:t>
      </w:r>
    </w:p>
    <w:p w14:paraId="2BD329A2" w14:textId="77777777" w:rsidR="00F30790" w:rsidRDefault="00F30790" w:rsidP="00B80765">
      <w:pPr>
        <w:autoSpaceDE w:val="0"/>
        <w:autoSpaceDN w:val="0"/>
        <w:adjustRightInd w:val="0"/>
        <w:ind w:left="426"/>
        <w:jc w:val="both"/>
        <w:rPr>
          <w:rFonts w:ascii="Arial" w:hAnsi="Arial" w:cs="Arial"/>
          <w:iCs/>
          <w:lang w:val="es-MX" w:eastAsia="es-MX"/>
        </w:rPr>
      </w:pPr>
    </w:p>
    <w:p w14:paraId="5EF0E3E5" w14:textId="77777777" w:rsidR="00F30790" w:rsidRDefault="00F30790" w:rsidP="00F30790">
      <w:pPr>
        <w:widowControl w:val="0"/>
        <w:numPr>
          <w:ilvl w:val="0"/>
          <w:numId w:val="5"/>
        </w:numPr>
        <w:jc w:val="both"/>
        <w:rPr>
          <w:rFonts w:ascii="Arial" w:hAnsi="Arial" w:cs="Arial"/>
          <w:b/>
        </w:rPr>
      </w:pPr>
      <w:r w:rsidRPr="00D57CA2">
        <w:rPr>
          <w:rFonts w:ascii="Arial" w:hAnsi="Arial" w:cs="Arial"/>
          <w:b/>
        </w:rPr>
        <w:t xml:space="preserve">ARTÍCULOS TRANSITORIOS DEL DECRETO </w:t>
      </w:r>
      <w:r>
        <w:rPr>
          <w:rFonts w:ascii="Arial" w:hAnsi="Arial" w:cs="Arial"/>
          <w:b/>
        </w:rPr>
        <w:t>No. LX-1495</w:t>
      </w:r>
      <w:r w:rsidRPr="00D57CA2">
        <w:rPr>
          <w:rFonts w:ascii="Arial" w:hAnsi="Arial" w:cs="Arial"/>
          <w:b/>
        </w:rPr>
        <w:t xml:space="preserve">, DEL </w:t>
      </w:r>
      <w:r>
        <w:rPr>
          <w:rFonts w:ascii="Arial" w:hAnsi="Arial" w:cs="Arial"/>
          <w:b/>
        </w:rPr>
        <w:t>17</w:t>
      </w:r>
      <w:r w:rsidRPr="00D57CA2">
        <w:rPr>
          <w:rFonts w:ascii="Arial" w:hAnsi="Arial" w:cs="Arial"/>
          <w:b/>
        </w:rPr>
        <w:t xml:space="preserve"> DE </w:t>
      </w:r>
      <w:r>
        <w:rPr>
          <w:rFonts w:ascii="Arial" w:hAnsi="Arial" w:cs="Arial"/>
          <w:b/>
        </w:rPr>
        <w:t>NOVIEMBRE</w:t>
      </w:r>
      <w:r w:rsidRPr="00D57CA2">
        <w:rPr>
          <w:rFonts w:ascii="Arial" w:hAnsi="Arial" w:cs="Arial"/>
          <w:b/>
        </w:rPr>
        <w:t xml:space="preserve"> DE 20</w:t>
      </w:r>
      <w:r>
        <w:rPr>
          <w:rFonts w:ascii="Arial" w:hAnsi="Arial" w:cs="Arial"/>
          <w:b/>
        </w:rPr>
        <w:t>10</w:t>
      </w:r>
      <w:r w:rsidRPr="00D57CA2">
        <w:rPr>
          <w:rFonts w:ascii="Arial" w:hAnsi="Arial" w:cs="Arial"/>
          <w:b/>
        </w:rPr>
        <w:t xml:space="preserve"> Y PUBLICADO EN EL PERIÓDICO OFICIAL N</w:t>
      </w:r>
      <w:r>
        <w:rPr>
          <w:rFonts w:ascii="Arial" w:hAnsi="Arial" w:cs="Arial"/>
          <w:b/>
        </w:rPr>
        <w:t>o.</w:t>
      </w:r>
      <w:r w:rsidRPr="00D57CA2">
        <w:rPr>
          <w:rFonts w:ascii="Arial" w:hAnsi="Arial" w:cs="Arial"/>
          <w:b/>
        </w:rPr>
        <w:t xml:space="preserve"> </w:t>
      </w:r>
      <w:r>
        <w:rPr>
          <w:rFonts w:ascii="Arial" w:hAnsi="Arial" w:cs="Arial"/>
          <w:b/>
        </w:rPr>
        <w:t>150</w:t>
      </w:r>
      <w:r w:rsidRPr="00D57CA2">
        <w:rPr>
          <w:rFonts w:ascii="Arial" w:hAnsi="Arial" w:cs="Arial"/>
          <w:b/>
        </w:rPr>
        <w:t xml:space="preserve">, DEL </w:t>
      </w:r>
      <w:r>
        <w:rPr>
          <w:rFonts w:ascii="Arial" w:hAnsi="Arial" w:cs="Arial"/>
          <w:b/>
        </w:rPr>
        <w:t>16</w:t>
      </w:r>
      <w:r w:rsidRPr="00D57CA2">
        <w:rPr>
          <w:rFonts w:ascii="Arial" w:hAnsi="Arial" w:cs="Arial"/>
          <w:b/>
        </w:rPr>
        <w:t xml:space="preserve"> DE </w:t>
      </w:r>
      <w:r>
        <w:rPr>
          <w:rFonts w:ascii="Arial" w:hAnsi="Arial" w:cs="Arial"/>
          <w:b/>
        </w:rPr>
        <w:t>DICIEMBRE</w:t>
      </w:r>
      <w:r w:rsidRPr="00D57CA2">
        <w:rPr>
          <w:rFonts w:ascii="Arial" w:hAnsi="Arial" w:cs="Arial"/>
          <w:b/>
        </w:rPr>
        <w:t xml:space="preserve"> DE 20</w:t>
      </w:r>
      <w:r>
        <w:rPr>
          <w:rFonts w:ascii="Arial" w:hAnsi="Arial" w:cs="Arial"/>
          <w:b/>
        </w:rPr>
        <w:t>10</w:t>
      </w:r>
      <w:r w:rsidRPr="00D57CA2">
        <w:rPr>
          <w:rFonts w:ascii="Arial" w:hAnsi="Arial" w:cs="Arial"/>
          <w:b/>
        </w:rPr>
        <w:t>.</w:t>
      </w:r>
    </w:p>
    <w:p w14:paraId="5A63C34C" w14:textId="77777777" w:rsidR="00F30790" w:rsidRDefault="00F30790" w:rsidP="00B80765">
      <w:pPr>
        <w:autoSpaceDE w:val="0"/>
        <w:autoSpaceDN w:val="0"/>
        <w:adjustRightInd w:val="0"/>
        <w:ind w:left="426"/>
        <w:jc w:val="both"/>
        <w:rPr>
          <w:rFonts w:ascii="Arial" w:hAnsi="Arial" w:cs="Arial"/>
          <w:iCs/>
          <w:lang w:val="es-MX" w:eastAsia="es-MX"/>
        </w:rPr>
      </w:pPr>
    </w:p>
    <w:p w14:paraId="40482528" w14:textId="77777777" w:rsidR="00F30790" w:rsidRPr="00F30790" w:rsidRDefault="00F30790" w:rsidP="00F30790">
      <w:pPr>
        <w:autoSpaceDE w:val="0"/>
        <w:autoSpaceDN w:val="0"/>
        <w:adjustRightInd w:val="0"/>
        <w:ind w:left="426"/>
        <w:jc w:val="both"/>
        <w:rPr>
          <w:rFonts w:ascii="Arial" w:hAnsi="Arial" w:cs="Arial"/>
          <w:iCs/>
          <w:lang w:val="es-MX"/>
        </w:rPr>
      </w:pPr>
      <w:r w:rsidRPr="00F30790">
        <w:rPr>
          <w:rFonts w:ascii="Arial" w:hAnsi="Arial" w:cs="Arial"/>
          <w:b/>
          <w:bCs/>
          <w:iCs/>
          <w:lang w:val="es-MX"/>
        </w:rPr>
        <w:t>ART</w:t>
      </w:r>
      <w:r w:rsidR="003B6C64">
        <w:rPr>
          <w:rFonts w:ascii="Arial" w:hAnsi="Arial" w:cs="Arial"/>
          <w:b/>
          <w:bCs/>
          <w:iCs/>
          <w:lang w:val="es-MX"/>
        </w:rPr>
        <w:t>Í</w:t>
      </w:r>
      <w:r w:rsidRPr="00F30790">
        <w:rPr>
          <w:rFonts w:ascii="Arial" w:hAnsi="Arial" w:cs="Arial"/>
          <w:b/>
          <w:bCs/>
          <w:iCs/>
          <w:lang w:val="es-MX"/>
        </w:rPr>
        <w:t xml:space="preserve">CULO PRIMERO.- </w:t>
      </w:r>
      <w:r w:rsidRPr="00F30790">
        <w:rPr>
          <w:rFonts w:ascii="Arial" w:hAnsi="Arial" w:cs="Arial"/>
          <w:iCs/>
          <w:lang w:val="es-MX"/>
        </w:rPr>
        <w:t>El presente Decreto entrará en vigor el día siguiente al de su publicación en el Periódico Oficial del Estado.</w:t>
      </w:r>
    </w:p>
    <w:p w14:paraId="2AC6549C" w14:textId="77777777" w:rsidR="00F30790" w:rsidRPr="00F30790" w:rsidRDefault="00F30790" w:rsidP="00F30790">
      <w:pPr>
        <w:autoSpaceDE w:val="0"/>
        <w:autoSpaceDN w:val="0"/>
        <w:adjustRightInd w:val="0"/>
        <w:ind w:left="426"/>
        <w:jc w:val="both"/>
        <w:rPr>
          <w:rFonts w:ascii="Arial" w:hAnsi="Arial" w:cs="Arial"/>
          <w:iCs/>
          <w:lang w:val="es-MX"/>
        </w:rPr>
      </w:pPr>
    </w:p>
    <w:p w14:paraId="15A8BFCA" w14:textId="77777777" w:rsidR="003B6C64" w:rsidRDefault="00F30790" w:rsidP="00F30790">
      <w:pPr>
        <w:autoSpaceDE w:val="0"/>
        <w:autoSpaceDN w:val="0"/>
        <w:adjustRightInd w:val="0"/>
        <w:ind w:left="426"/>
        <w:jc w:val="both"/>
        <w:rPr>
          <w:rFonts w:ascii="Arial" w:hAnsi="Arial" w:cs="Arial"/>
          <w:iCs/>
          <w:lang w:val="es-MX"/>
        </w:rPr>
      </w:pPr>
      <w:r w:rsidRPr="00F30790">
        <w:rPr>
          <w:rFonts w:ascii="Arial" w:hAnsi="Arial" w:cs="Arial"/>
          <w:b/>
          <w:bCs/>
          <w:iCs/>
          <w:lang w:val="es-MX"/>
        </w:rPr>
        <w:t>ART</w:t>
      </w:r>
      <w:r w:rsidR="003B6C64">
        <w:rPr>
          <w:rFonts w:ascii="Arial" w:hAnsi="Arial" w:cs="Arial"/>
          <w:b/>
          <w:bCs/>
          <w:iCs/>
          <w:lang w:val="es-MX"/>
        </w:rPr>
        <w:t>Í</w:t>
      </w:r>
      <w:r w:rsidRPr="00F30790">
        <w:rPr>
          <w:rFonts w:ascii="Arial" w:hAnsi="Arial" w:cs="Arial"/>
          <w:b/>
          <w:bCs/>
          <w:iCs/>
          <w:lang w:val="es-MX"/>
        </w:rPr>
        <w:t xml:space="preserve">CULO SEGUNDO.- </w:t>
      </w:r>
      <w:r w:rsidRPr="00F30790">
        <w:rPr>
          <w:rFonts w:ascii="Arial" w:hAnsi="Arial" w:cs="Arial"/>
          <w:iCs/>
          <w:lang w:val="es-MX"/>
        </w:rPr>
        <w:t>El personal que se encuentre comprendido en el párrafo 9 del inciso g) del apartado A del artículo 4° de la Ley del Trabajo de los Servidores Públicos del Estado de Tamaulipas será objeto de los procesos de evaluación y control de confianza que determine el Consejo Estatal de Seguridad Pública. Quienes a la fecha de entrada en vigor de este Decreto tengan un nombramiento de base podrán solicitar su reubicación a un área no vinculada a la organización y funcionamiento de las instituciones policiales y de procuración de justicia. Al personal que hubiere tenido nombramiento de base y continúe al servicio de las instituciones policiales y de procuración de justicia, les serán reconocidas su antigüedad y demás derechos generados para efectos de jubilación y pensión.</w:t>
      </w:r>
    </w:p>
    <w:p w14:paraId="05D25711" w14:textId="77777777" w:rsidR="003B6C64" w:rsidRDefault="003B6C64" w:rsidP="00F30790">
      <w:pPr>
        <w:autoSpaceDE w:val="0"/>
        <w:autoSpaceDN w:val="0"/>
        <w:adjustRightInd w:val="0"/>
        <w:ind w:left="426"/>
        <w:jc w:val="both"/>
        <w:rPr>
          <w:rFonts w:ascii="Arial" w:hAnsi="Arial" w:cs="Arial"/>
        </w:rPr>
      </w:pPr>
    </w:p>
    <w:p w14:paraId="7162E0DE" w14:textId="77777777" w:rsidR="003B6C64" w:rsidRDefault="003B6C64" w:rsidP="003B6C64">
      <w:pPr>
        <w:widowControl w:val="0"/>
        <w:numPr>
          <w:ilvl w:val="0"/>
          <w:numId w:val="5"/>
        </w:numPr>
        <w:jc w:val="both"/>
        <w:rPr>
          <w:rFonts w:ascii="Arial" w:hAnsi="Arial" w:cs="Arial"/>
          <w:b/>
        </w:rPr>
      </w:pPr>
      <w:r w:rsidRPr="00D57CA2">
        <w:rPr>
          <w:rFonts w:ascii="Arial" w:hAnsi="Arial" w:cs="Arial"/>
          <w:b/>
        </w:rPr>
        <w:t xml:space="preserve">ARTÍCULOS TRANSITORIOS DEL DECRETO </w:t>
      </w:r>
      <w:r>
        <w:rPr>
          <w:rFonts w:ascii="Arial" w:hAnsi="Arial" w:cs="Arial"/>
          <w:b/>
        </w:rPr>
        <w:t>No. LXI-904</w:t>
      </w:r>
      <w:r w:rsidRPr="00D57CA2">
        <w:rPr>
          <w:rFonts w:ascii="Arial" w:hAnsi="Arial" w:cs="Arial"/>
          <w:b/>
        </w:rPr>
        <w:t xml:space="preserve">, DEL </w:t>
      </w:r>
      <w:r>
        <w:rPr>
          <w:rFonts w:ascii="Arial" w:hAnsi="Arial" w:cs="Arial"/>
          <w:b/>
        </w:rPr>
        <w:t>11</w:t>
      </w:r>
      <w:r w:rsidRPr="00D57CA2">
        <w:rPr>
          <w:rFonts w:ascii="Arial" w:hAnsi="Arial" w:cs="Arial"/>
          <w:b/>
        </w:rPr>
        <w:t xml:space="preserve"> DE </w:t>
      </w:r>
      <w:r>
        <w:rPr>
          <w:rFonts w:ascii="Arial" w:hAnsi="Arial" w:cs="Arial"/>
          <w:b/>
        </w:rPr>
        <w:t>SEPTIEMBRE</w:t>
      </w:r>
      <w:r w:rsidRPr="00D57CA2">
        <w:rPr>
          <w:rFonts w:ascii="Arial" w:hAnsi="Arial" w:cs="Arial"/>
          <w:b/>
        </w:rPr>
        <w:t xml:space="preserve"> DE 20</w:t>
      </w:r>
      <w:r>
        <w:rPr>
          <w:rFonts w:ascii="Arial" w:hAnsi="Arial" w:cs="Arial"/>
          <w:b/>
        </w:rPr>
        <w:t>13</w:t>
      </w:r>
      <w:r w:rsidRPr="00D57CA2">
        <w:rPr>
          <w:rFonts w:ascii="Arial" w:hAnsi="Arial" w:cs="Arial"/>
          <w:b/>
        </w:rPr>
        <w:t xml:space="preserve"> Y PUBLICADO EN EL </w:t>
      </w:r>
      <w:r>
        <w:rPr>
          <w:rFonts w:ascii="Arial" w:hAnsi="Arial" w:cs="Arial"/>
          <w:b/>
        </w:rPr>
        <w:t xml:space="preserve">ANEXO AL </w:t>
      </w:r>
      <w:r w:rsidRPr="00D57CA2">
        <w:rPr>
          <w:rFonts w:ascii="Arial" w:hAnsi="Arial" w:cs="Arial"/>
          <w:b/>
        </w:rPr>
        <w:t>PERIÓDICO OFICIAL N</w:t>
      </w:r>
      <w:r>
        <w:rPr>
          <w:rFonts w:ascii="Arial" w:hAnsi="Arial" w:cs="Arial"/>
          <w:b/>
        </w:rPr>
        <w:t>o.</w:t>
      </w:r>
      <w:r w:rsidRPr="00D57CA2">
        <w:rPr>
          <w:rFonts w:ascii="Arial" w:hAnsi="Arial" w:cs="Arial"/>
          <w:b/>
        </w:rPr>
        <w:t xml:space="preserve"> </w:t>
      </w:r>
      <w:r>
        <w:rPr>
          <w:rFonts w:ascii="Arial" w:hAnsi="Arial" w:cs="Arial"/>
          <w:b/>
        </w:rPr>
        <w:t>115</w:t>
      </w:r>
      <w:r w:rsidRPr="00D57CA2">
        <w:rPr>
          <w:rFonts w:ascii="Arial" w:hAnsi="Arial" w:cs="Arial"/>
          <w:b/>
        </w:rPr>
        <w:t xml:space="preserve">, DEL </w:t>
      </w:r>
      <w:r>
        <w:rPr>
          <w:rFonts w:ascii="Arial" w:hAnsi="Arial" w:cs="Arial"/>
          <w:b/>
        </w:rPr>
        <w:t>24</w:t>
      </w:r>
      <w:r w:rsidRPr="00D57CA2">
        <w:rPr>
          <w:rFonts w:ascii="Arial" w:hAnsi="Arial" w:cs="Arial"/>
          <w:b/>
        </w:rPr>
        <w:t xml:space="preserve"> DE </w:t>
      </w:r>
      <w:r>
        <w:rPr>
          <w:rFonts w:ascii="Arial" w:hAnsi="Arial" w:cs="Arial"/>
          <w:b/>
        </w:rPr>
        <w:t>SEPTIEMBRE</w:t>
      </w:r>
      <w:r w:rsidRPr="00D57CA2">
        <w:rPr>
          <w:rFonts w:ascii="Arial" w:hAnsi="Arial" w:cs="Arial"/>
          <w:b/>
        </w:rPr>
        <w:t xml:space="preserve"> DE 20</w:t>
      </w:r>
      <w:r>
        <w:rPr>
          <w:rFonts w:ascii="Arial" w:hAnsi="Arial" w:cs="Arial"/>
          <w:b/>
        </w:rPr>
        <w:t>13</w:t>
      </w:r>
      <w:r w:rsidRPr="00D57CA2">
        <w:rPr>
          <w:rFonts w:ascii="Arial" w:hAnsi="Arial" w:cs="Arial"/>
          <w:b/>
        </w:rPr>
        <w:t>.</w:t>
      </w:r>
    </w:p>
    <w:p w14:paraId="79599F9A" w14:textId="77777777" w:rsidR="003B6C64" w:rsidRDefault="003B6C64" w:rsidP="00F30790">
      <w:pPr>
        <w:autoSpaceDE w:val="0"/>
        <w:autoSpaceDN w:val="0"/>
        <w:adjustRightInd w:val="0"/>
        <w:ind w:left="426"/>
        <w:jc w:val="both"/>
        <w:rPr>
          <w:rFonts w:ascii="Arial" w:hAnsi="Arial" w:cs="Arial"/>
        </w:rPr>
      </w:pPr>
    </w:p>
    <w:p w14:paraId="7E4CD9FE" w14:textId="77777777" w:rsidR="003B6C64" w:rsidRPr="003B6C64" w:rsidRDefault="003B6C64" w:rsidP="003B6C64">
      <w:pPr>
        <w:autoSpaceDE w:val="0"/>
        <w:autoSpaceDN w:val="0"/>
        <w:adjustRightInd w:val="0"/>
        <w:ind w:left="426"/>
        <w:jc w:val="both"/>
        <w:rPr>
          <w:rFonts w:ascii="Arial" w:hAnsi="Arial" w:cs="Arial"/>
          <w:iCs/>
          <w:lang w:val="es-MX"/>
        </w:rPr>
      </w:pPr>
      <w:r w:rsidRPr="003B6C64">
        <w:rPr>
          <w:rFonts w:ascii="Arial" w:hAnsi="Arial" w:cs="Arial"/>
          <w:b/>
          <w:bCs/>
          <w:iCs/>
          <w:lang w:val="es-MX"/>
        </w:rPr>
        <w:t xml:space="preserve">ARTÍCULO PRIMERO. </w:t>
      </w:r>
      <w:r w:rsidRPr="003B6C64">
        <w:rPr>
          <w:rFonts w:ascii="Arial" w:hAnsi="Arial" w:cs="Arial"/>
          <w:iCs/>
          <w:lang w:val="es-MX"/>
        </w:rPr>
        <w:t>El presente Decreto entrará en vigor al día siguiente de su publicación en el Periódico Oficial del Estado.</w:t>
      </w:r>
    </w:p>
    <w:p w14:paraId="6553D9A3" w14:textId="77777777" w:rsidR="003B6C64" w:rsidRPr="003B6C64" w:rsidRDefault="003B6C64" w:rsidP="003B6C64">
      <w:pPr>
        <w:autoSpaceDE w:val="0"/>
        <w:autoSpaceDN w:val="0"/>
        <w:adjustRightInd w:val="0"/>
        <w:ind w:left="426"/>
        <w:jc w:val="both"/>
        <w:rPr>
          <w:rFonts w:ascii="Arial" w:hAnsi="Arial" w:cs="Arial"/>
          <w:iCs/>
          <w:lang w:val="es-MX"/>
        </w:rPr>
      </w:pPr>
    </w:p>
    <w:p w14:paraId="5CD11F80" w14:textId="77777777" w:rsidR="003B6C64" w:rsidRDefault="003B6C64" w:rsidP="003B6C64">
      <w:pPr>
        <w:autoSpaceDE w:val="0"/>
        <w:autoSpaceDN w:val="0"/>
        <w:adjustRightInd w:val="0"/>
        <w:ind w:left="426"/>
        <w:jc w:val="both"/>
        <w:rPr>
          <w:rFonts w:ascii="Arial" w:hAnsi="Arial" w:cs="Arial"/>
          <w:iCs/>
          <w:lang w:val="es-MX"/>
        </w:rPr>
      </w:pPr>
      <w:r w:rsidRPr="003B6C64">
        <w:rPr>
          <w:rFonts w:ascii="Arial" w:hAnsi="Arial" w:cs="Arial"/>
          <w:b/>
          <w:bCs/>
          <w:iCs/>
          <w:lang w:val="es-MX"/>
        </w:rPr>
        <w:t xml:space="preserve">ARTÍCULO SEGUNDO. </w:t>
      </w:r>
      <w:r w:rsidRPr="003B6C64">
        <w:rPr>
          <w:rFonts w:ascii="Arial" w:hAnsi="Arial" w:cs="Arial"/>
          <w:iCs/>
          <w:lang w:val="es-MX"/>
        </w:rPr>
        <w:t>Se derogan las disposiciones que se opongan a los preceptos aprobados conforme a este Decreto.</w:t>
      </w:r>
    </w:p>
    <w:p w14:paraId="5DB250CF" w14:textId="77777777" w:rsidR="003B6C64" w:rsidRDefault="003B6C64" w:rsidP="003B6C64">
      <w:pPr>
        <w:autoSpaceDE w:val="0"/>
        <w:autoSpaceDN w:val="0"/>
        <w:adjustRightInd w:val="0"/>
        <w:ind w:left="426"/>
        <w:jc w:val="both"/>
        <w:rPr>
          <w:rFonts w:ascii="Arial" w:hAnsi="Arial" w:cs="Arial"/>
        </w:rPr>
      </w:pPr>
    </w:p>
    <w:p w14:paraId="1CD2F0D7" w14:textId="77777777" w:rsidR="003B6C64" w:rsidRDefault="003B6C64" w:rsidP="003B6C64">
      <w:pPr>
        <w:widowControl w:val="0"/>
        <w:numPr>
          <w:ilvl w:val="0"/>
          <w:numId w:val="5"/>
        </w:numPr>
        <w:jc w:val="both"/>
        <w:rPr>
          <w:rFonts w:ascii="Arial" w:hAnsi="Arial" w:cs="Arial"/>
          <w:b/>
        </w:rPr>
      </w:pPr>
      <w:r w:rsidRPr="00D57CA2">
        <w:rPr>
          <w:rFonts w:ascii="Arial" w:hAnsi="Arial" w:cs="Arial"/>
          <w:b/>
        </w:rPr>
        <w:t xml:space="preserve">ARTÍCULOS TRANSITORIOS DEL DECRETO </w:t>
      </w:r>
      <w:r>
        <w:rPr>
          <w:rFonts w:ascii="Arial" w:hAnsi="Arial" w:cs="Arial"/>
          <w:b/>
        </w:rPr>
        <w:t>No. LXI-905</w:t>
      </w:r>
      <w:r w:rsidRPr="00D57CA2">
        <w:rPr>
          <w:rFonts w:ascii="Arial" w:hAnsi="Arial" w:cs="Arial"/>
          <w:b/>
        </w:rPr>
        <w:t xml:space="preserve">, DEL </w:t>
      </w:r>
      <w:r>
        <w:rPr>
          <w:rFonts w:ascii="Arial" w:hAnsi="Arial" w:cs="Arial"/>
          <w:b/>
        </w:rPr>
        <w:t>11</w:t>
      </w:r>
      <w:r w:rsidRPr="00D57CA2">
        <w:rPr>
          <w:rFonts w:ascii="Arial" w:hAnsi="Arial" w:cs="Arial"/>
          <w:b/>
        </w:rPr>
        <w:t xml:space="preserve"> DE </w:t>
      </w:r>
      <w:r>
        <w:rPr>
          <w:rFonts w:ascii="Arial" w:hAnsi="Arial" w:cs="Arial"/>
          <w:b/>
        </w:rPr>
        <w:t>SEPTIEMBRE</w:t>
      </w:r>
      <w:r w:rsidRPr="00D57CA2">
        <w:rPr>
          <w:rFonts w:ascii="Arial" w:hAnsi="Arial" w:cs="Arial"/>
          <w:b/>
        </w:rPr>
        <w:t xml:space="preserve"> DE 20</w:t>
      </w:r>
      <w:r>
        <w:rPr>
          <w:rFonts w:ascii="Arial" w:hAnsi="Arial" w:cs="Arial"/>
          <w:b/>
        </w:rPr>
        <w:t>13</w:t>
      </w:r>
      <w:r w:rsidRPr="00D57CA2">
        <w:rPr>
          <w:rFonts w:ascii="Arial" w:hAnsi="Arial" w:cs="Arial"/>
          <w:b/>
        </w:rPr>
        <w:t xml:space="preserve"> Y PUBLICADO EN EL PERIÓDICO OFICIAL N</w:t>
      </w:r>
      <w:r>
        <w:rPr>
          <w:rFonts w:ascii="Arial" w:hAnsi="Arial" w:cs="Arial"/>
          <w:b/>
        </w:rPr>
        <w:t>o.</w:t>
      </w:r>
      <w:r w:rsidRPr="00D57CA2">
        <w:rPr>
          <w:rFonts w:ascii="Arial" w:hAnsi="Arial" w:cs="Arial"/>
          <w:b/>
        </w:rPr>
        <w:t xml:space="preserve"> </w:t>
      </w:r>
      <w:r>
        <w:rPr>
          <w:rFonts w:ascii="Arial" w:hAnsi="Arial" w:cs="Arial"/>
          <w:b/>
        </w:rPr>
        <w:t>115</w:t>
      </w:r>
      <w:r w:rsidRPr="00D57CA2">
        <w:rPr>
          <w:rFonts w:ascii="Arial" w:hAnsi="Arial" w:cs="Arial"/>
          <w:b/>
        </w:rPr>
        <w:t xml:space="preserve">, DEL </w:t>
      </w:r>
      <w:r>
        <w:rPr>
          <w:rFonts w:ascii="Arial" w:hAnsi="Arial" w:cs="Arial"/>
          <w:b/>
        </w:rPr>
        <w:t>24</w:t>
      </w:r>
      <w:r w:rsidRPr="00D57CA2">
        <w:rPr>
          <w:rFonts w:ascii="Arial" w:hAnsi="Arial" w:cs="Arial"/>
          <w:b/>
        </w:rPr>
        <w:t xml:space="preserve"> DE </w:t>
      </w:r>
      <w:r>
        <w:rPr>
          <w:rFonts w:ascii="Arial" w:hAnsi="Arial" w:cs="Arial"/>
          <w:b/>
        </w:rPr>
        <w:t>SEPTIEMBRE</w:t>
      </w:r>
      <w:r w:rsidRPr="00D57CA2">
        <w:rPr>
          <w:rFonts w:ascii="Arial" w:hAnsi="Arial" w:cs="Arial"/>
          <w:b/>
        </w:rPr>
        <w:t xml:space="preserve"> DE 20</w:t>
      </w:r>
      <w:r>
        <w:rPr>
          <w:rFonts w:ascii="Arial" w:hAnsi="Arial" w:cs="Arial"/>
          <w:b/>
        </w:rPr>
        <w:t>13</w:t>
      </w:r>
      <w:r w:rsidRPr="00D57CA2">
        <w:rPr>
          <w:rFonts w:ascii="Arial" w:hAnsi="Arial" w:cs="Arial"/>
          <w:b/>
        </w:rPr>
        <w:t>.</w:t>
      </w:r>
    </w:p>
    <w:p w14:paraId="636E2133" w14:textId="77777777" w:rsidR="003B6C64" w:rsidRPr="003B6C64" w:rsidRDefault="003B6C64" w:rsidP="003B6C64">
      <w:pPr>
        <w:autoSpaceDE w:val="0"/>
        <w:autoSpaceDN w:val="0"/>
        <w:adjustRightInd w:val="0"/>
        <w:ind w:left="426"/>
        <w:jc w:val="both"/>
        <w:rPr>
          <w:rFonts w:ascii="Arial" w:hAnsi="Arial" w:cs="Arial"/>
        </w:rPr>
      </w:pPr>
    </w:p>
    <w:p w14:paraId="12FC8B1B" w14:textId="77777777" w:rsidR="003B6C64" w:rsidRPr="003B6C64" w:rsidRDefault="003B6C64" w:rsidP="003B6C64">
      <w:pPr>
        <w:autoSpaceDE w:val="0"/>
        <w:autoSpaceDN w:val="0"/>
        <w:adjustRightInd w:val="0"/>
        <w:ind w:left="426" w:hanging="1"/>
        <w:jc w:val="both"/>
        <w:rPr>
          <w:rFonts w:ascii="Arial" w:hAnsi="Arial" w:cs="Arial"/>
          <w:lang w:val="es-MX" w:eastAsia="es-MX"/>
        </w:rPr>
      </w:pPr>
      <w:r w:rsidRPr="003B6C64">
        <w:rPr>
          <w:rFonts w:ascii="Arial" w:hAnsi="Arial" w:cs="Arial"/>
          <w:b/>
          <w:bCs/>
          <w:lang w:val="es-MX" w:eastAsia="es-MX"/>
        </w:rPr>
        <w:t>ARTÍCULO PRIMERO</w:t>
      </w:r>
      <w:r w:rsidRPr="003B6C64">
        <w:rPr>
          <w:rFonts w:ascii="Arial" w:hAnsi="Arial" w:cs="Arial"/>
          <w:lang w:val="es-MX" w:eastAsia="es-MX"/>
        </w:rPr>
        <w:t>. El presente Decreto entrará en vigor al día siguiente de su publicación en el Periódico Oficial del Estado.</w:t>
      </w:r>
    </w:p>
    <w:p w14:paraId="7D713BA9" w14:textId="77777777" w:rsidR="003B6C64" w:rsidRPr="003B6C64" w:rsidRDefault="003B6C64" w:rsidP="003B6C64">
      <w:pPr>
        <w:autoSpaceDE w:val="0"/>
        <w:autoSpaceDN w:val="0"/>
        <w:adjustRightInd w:val="0"/>
        <w:ind w:left="426" w:hanging="567"/>
        <w:jc w:val="both"/>
        <w:rPr>
          <w:rFonts w:ascii="Arial" w:hAnsi="Arial" w:cs="Arial"/>
          <w:sz w:val="16"/>
          <w:szCs w:val="16"/>
          <w:lang w:val="es-MX" w:eastAsia="es-MX"/>
        </w:rPr>
      </w:pPr>
    </w:p>
    <w:p w14:paraId="7C0AACB7" w14:textId="77777777" w:rsidR="003B6C64" w:rsidRPr="003B6C64" w:rsidRDefault="003B6C64" w:rsidP="003B6C64">
      <w:pPr>
        <w:autoSpaceDE w:val="0"/>
        <w:autoSpaceDN w:val="0"/>
        <w:adjustRightInd w:val="0"/>
        <w:ind w:left="426" w:hanging="1"/>
        <w:jc w:val="both"/>
        <w:rPr>
          <w:rFonts w:ascii="Arial" w:hAnsi="Arial" w:cs="Arial"/>
          <w:lang w:val="es-MX" w:eastAsia="es-MX"/>
        </w:rPr>
      </w:pPr>
      <w:r w:rsidRPr="003B6C64">
        <w:rPr>
          <w:rFonts w:ascii="Arial" w:hAnsi="Arial" w:cs="Arial"/>
          <w:b/>
          <w:bCs/>
          <w:lang w:val="es-MX" w:eastAsia="es-MX"/>
        </w:rPr>
        <w:t>ARTÍCULO SEGUNDO</w:t>
      </w:r>
      <w:r w:rsidRPr="003B6C64">
        <w:rPr>
          <w:rFonts w:ascii="Arial" w:hAnsi="Arial" w:cs="Arial"/>
          <w:lang w:val="es-MX" w:eastAsia="es-MX"/>
        </w:rPr>
        <w:t>. Los procedimientos que se hubieren iniciado con anterioridad a la entrada en vigor del presente Decreto, continuarán su trámite hasta su conclusión conforme a las disposiciones aplicables al momento de su inicio.</w:t>
      </w:r>
    </w:p>
    <w:p w14:paraId="4090DF18" w14:textId="77777777" w:rsidR="003B6C64" w:rsidRPr="003B6C64" w:rsidRDefault="003B6C64" w:rsidP="003B6C64">
      <w:pPr>
        <w:autoSpaceDE w:val="0"/>
        <w:autoSpaceDN w:val="0"/>
        <w:adjustRightInd w:val="0"/>
        <w:ind w:left="426" w:hanging="567"/>
        <w:jc w:val="both"/>
        <w:rPr>
          <w:rFonts w:ascii="Arial" w:hAnsi="Arial" w:cs="Arial"/>
          <w:sz w:val="16"/>
          <w:szCs w:val="16"/>
          <w:lang w:val="es-MX" w:eastAsia="es-MX"/>
        </w:rPr>
      </w:pPr>
    </w:p>
    <w:p w14:paraId="10CB63E1" w14:textId="77777777" w:rsidR="003B6C64" w:rsidRPr="003B6C64" w:rsidRDefault="003B6C64" w:rsidP="003B6C64">
      <w:pPr>
        <w:autoSpaceDE w:val="0"/>
        <w:autoSpaceDN w:val="0"/>
        <w:adjustRightInd w:val="0"/>
        <w:ind w:left="426" w:hanging="1"/>
        <w:jc w:val="both"/>
        <w:rPr>
          <w:rFonts w:ascii="Arial" w:hAnsi="Arial" w:cs="Arial"/>
          <w:lang w:val="es-MX" w:eastAsia="es-MX"/>
        </w:rPr>
      </w:pPr>
      <w:r w:rsidRPr="003B6C64">
        <w:rPr>
          <w:rFonts w:ascii="Arial" w:hAnsi="Arial" w:cs="Arial"/>
          <w:b/>
          <w:lang w:val="es-MX" w:eastAsia="es-MX"/>
        </w:rPr>
        <w:lastRenderedPageBreak/>
        <w:t xml:space="preserve">ARTÍCULO TERCERO. </w:t>
      </w:r>
      <w:r w:rsidRPr="003B6C64">
        <w:rPr>
          <w:rFonts w:ascii="Arial" w:hAnsi="Arial" w:cs="Arial"/>
          <w:lang w:val="es-MX" w:eastAsia="es-MX"/>
        </w:rPr>
        <w:t xml:space="preserve">Dentro de los noventa días siguientes a la entrada en vigor del presente Decreto, deberá quedar instalado el </w:t>
      </w:r>
      <w:r w:rsidRPr="003B6C64">
        <w:rPr>
          <w:rFonts w:ascii="Arial" w:hAnsi="Arial" w:cs="Arial"/>
          <w:lang w:val="es-ES"/>
        </w:rPr>
        <w:t>Tribunal de Conciliación y Arbitraje de los Trabajadores al Servicio del Estado y los Municipios de Tamaulipas.</w:t>
      </w:r>
    </w:p>
    <w:p w14:paraId="65C35F24" w14:textId="77777777" w:rsidR="003B6C64" w:rsidRPr="003B6C64" w:rsidRDefault="003B6C64" w:rsidP="003B6C64">
      <w:pPr>
        <w:autoSpaceDE w:val="0"/>
        <w:autoSpaceDN w:val="0"/>
        <w:adjustRightInd w:val="0"/>
        <w:ind w:left="426" w:hanging="567"/>
        <w:jc w:val="both"/>
        <w:rPr>
          <w:rFonts w:ascii="Arial" w:hAnsi="Arial" w:cs="Arial"/>
          <w:sz w:val="16"/>
          <w:szCs w:val="16"/>
          <w:lang w:val="es-ES"/>
        </w:rPr>
      </w:pPr>
    </w:p>
    <w:p w14:paraId="1325CEF5" w14:textId="77777777" w:rsidR="003B6C64" w:rsidRPr="003B6C64" w:rsidRDefault="003B6C64" w:rsidP="003B6C64">
      <w:pPr>
        <w:autoSpaceDE w:val="0"/>
        <w:autoSpaceDN w:val="0"/>
        <w:adjustRightInd w:val="0"/>
        <w:ind w:left="426" w:hanging="1"/>
        <w:jc w:val="both"/>
        <w:rPr>
          <w:rFonts w:ascii="Arial" w:hAnsi="Arial" w:cs="Arial"/>
          <w:lang w:val="es-ES"/>
        </w:rPr>
      </w:pPr>
      <w:r w:rsidRPr="003B6C64">
        <w:rPr>
          <w:rFonts w:ascii="Arial" w:hAnsi="Arial" w:cs="Arial"/>
          <w:lang w:val="es-ES"/>
        </w:rPr>
        <w:t xml:space="preserve">En virtud de lo anterior, quedarán sin efectos a partir de la designación de los representantes de los Ayuntamientos y de los trabajadores al servicio de los Municipios, los nombramientos de los actuales representantes del Tribunal de Conciliación y Arbitraje de los Municipios, pasando los asuntos que se hayan iniciado ante el mismo y que no hayan sido concluidos, a la Sala </w:t>
      </w:r>
      <w:r w:rsidRPr="003B6C64">
        <w:rPr>
          <w:rFonts w:ascii="Arial" w:hAnsi="Arial" w:cs="Arial"/>
          <w:bCs/>
          <w:lang w:val="es-ES"/>
        </w:rPr>
        <w:t>de los Municipios del</w:t>
      </w:r>
      <w:r w:rsidRPr="003B6C64">
        <w:rPr>
          <w:rFonts w:ascii="Arial" w:hAnsi="Arial" w:cs="Arial"/>
          <w:lang w:val="es-ES"/>
        </w:rPr>
        <w:t xml:space="preserve"> Tribunal de Arbitraje de los Trabajadores al Servicio del Estado y los Municipios de Tamaulipas.</w:t>
      </w:r>
    </w:p>
    <w:p w14:paraId="2C814F8B" w14:textId="77777777" w:rsidR="003B6C64" w:rsidRPr="003B6C64" w:rsidRDefault="003B6C64" w:rsidP="003B6C64">
      <w:pPr>
        <w:autoSpaceDE w:val="0"/>
        <w:autoSpaceDN w:val="0"/>
        <w:adjustRightInd w:val="0"/>
        <w:ind w:left="426" w:hanging="567"/>
        <w:jc w:val="both"/>
        <w:rPr>
          <w:rFonts w:ascii="Arial" w:hAnsi="Arial" w:cs="Arial"/>
          <w:sz w:val="12"/>
          <w:szCs w:val="12"/>
          <w:lang w:val="es-ES"/>
        </w:rPr>
      </w:pPr>
    </w:p>
    <w:p w14:paraId="77D5465C" w14:textId="77777777" w:rsidR="003B6C64" w:rsidRPr="003B6C64" w:rsidRDefault="003B6C64" w:rsidP="003B6C64">
      <w:pPr>
        <w:autoSpaceDE w:val="0"/>
        <w:autoSpaceDN w:val="0"/>
        <w:adjustRightInd w:val="0"/>
        <w:ind w:left="426" w:hanging="1"/>
        <w:jc w:val="both"/>
        <w:rPr>
          <w:rFonts w:ascii="Arial" w:hAnsi="Arial" w:cs="Arial"/>
          <w:b/>
          <w:lang w:val="es-ES"/>
        </w:rPr>
      </w:pPr>
      <w:r w:rsidRPr="003B6C64">
        <w:rPr>
          <w:rFonts w:ascii="Arial" w:hAnsi="Arial" w:cs="Arial"/>
          <w:b/>
          <w:lang w:val="es-ES"/>
        </w:rPr>
        <w:t xml:space="preserve">ARTÍCULO CUARTO. </w:t>
      </w:r>
      <w:r w:rsidRPr="003B6C64">
        <w:rPr>
          <w:rFonts w:ascii="Arial" w:hAnsi="Arial" w:cs="Arial"/>
          <w:color w:val="000000"/>
          <w:lang w:val="es-ES"/>
        </w:rPr>
        <w:t xml:space="preserve">Por única ocasión, para la designación de los </w:t>
      </w:r>
      <w:r w:rsidRPr="003B6C64">
        <w:rPr>
          <w:rFonts w:ascii="Arial" w:hAnsi="Arial" w:cs="Arial"/>
          <w:lang w:val="es-ES"/>
        </w:rPr>
        <w:t xml:space="preserve">representantes de los Ayuntamientos y de los trabajadores al servicio de los Municipios, a más tardar a los 10 días posteriores a la entrada en vigor del presente Decreto, el Congreso del Estado o la Diputación Permanente, en su caso, así como la Secretaría del Trabajo y Asuntos Jurídicos, deberán lanzar las convocatorias para llevar a cabo el procedimiento de designación, conforme a lo establecido en los artículos 92 Ter y 92 </w:t>
      </w:r>
      <w:proofErr w:type="spellStart"/>
      <w:r w:rsidRPr="003B6C64">
        <w:rPr>
          <w:rFonts w:ascii="Arial" w:hAnsi="Arial" w:cs="Arial"/>
          <w:lang w:val="es-ES"/>
        </w:rPr>
        <w:t>Quáter</w:t>
      </w:r>
      <w:proofErr w:type="spellEnd"/>
      <w:r w:rsidRPr="003B6C64">
        <w:rPr>
          <w:rFonts w:ascii="Arial" w:hAnsi="Arial" w:cs="Arial"/>
          <w:lang w:val="es-ES"/>
        </w:rPr>
        <w:t>, respectivamente, de la Ley del Trabajo de los Servidores Públicos del Estado de Tamaulipas.</w:t>
      </w:r>
    </w:p>
    <w:p w14:paraId="4BF92079" w14:textId="77777777" w:rsidR="003B6C64" w:rsidRPr="003B6C64" w:rsidRDefault="003B6C64" w:rsidP="003B6C64">
      <w:pPr>
        <w:autoSpaceDE w:val="0"/>
        <w:autoSpaceDN w:val="0"/>
        <w:adjustRightInd w:val="0"/>
        <w:ind w:left="426" w:hanging="567"/>
        <w:jc w:val="both"/>
        <w:rPr>
          <w:rFonts w:ascii="Arial" w:hAnsi="Arial" w:cs="Arial"/>
          <w:sz w:val="12"/>
          <w:szCs w:val="12"/>
          <w:lang w:val="es-ES"/>
        </w:rPr>
      </w:pPr>
    </w:p>
    <w:p w14:paraId="2F5F8EE9" w14:textId="77777777" w:rsidR="003B6C64" w:rsidRPr="003B6C64" w:rsidRDefault="003B6C64" w:rsidP="003B6C64">
      <w:pPr>
        <w:autoSpaceDE w:val="0"/>
        <w:autoSpaceDN w:val="0"/>
        <w:adjustRightInd w:val="0"/>
        <w:ind w:left="426" w:hanging="1"/>
        <w:jc w:val="both"/>
        <w:rPr>
          <w:rFonts w:ascii="Arial" w:hAnsi="Arial" w:cs="Arial"/>
          <w:lang w:val="es-ES"/>
        </w:rPr>
      </w:pPr>
      <w:r w:rsidRPr="003B6C64">
        <w:rPr>
          <w:rFonts w:ascii="Arial" w:hAnsi="Arial" w:cs="Arial"/>
          <w:b/>
          <w:color w:val="000000"/>
          <w:lang w:val="es-ES"/>
        </w:rPr>
        <w:t xml:space="preserve">ARTÍCULO QUINTO. </w:t>
      </w:r>
      <w:r w:rsidRPr="003B6C64">
        <w:rPr>
          <w:rFonts w:ascii="Arial" w:hAnsi="Arial" w:cs="Arial"/>
          <w:color w:val="000000"/>
          <w:lang w:val="es-ES"/>
        </w:rPr>
        <w:t xml:space="preserve">Los actuales representantes del Gobierno del Estado y de los trabajadores al Servicio del Estado que integran al </w:t>
      </w:r>
      <w:r w:rsidRPr="003B6C64">
        <w:rPr>
          <w:rFonts w:ascii="Arial" w:hAnsi="Arial" w:cs="Arial"/>
          <w:lang w:val="es-ES"/>
        </w:rPr>
        <w:t>Tribunal de Arbitraje de los Trabajadores al Servicio del Estado, seguirán vigentes hasta el término del plazo para el cual fueron nombrados, e integrarán la Sala de</w:t>
      </w:r>
      <w:r w:rsidRPr="003B6C64">
        <w:rPr>
          <w:rFonts w:ascii="Arial" w:hAnsi="Arial" w:cs="Arial"/>
          <w:bCs/>
          <w:lang w:val="es-ES"/>
        </w:rPr>
        <w:t xml:space="preserve"> </w:t>
      </w:r>
      <w:proofErr w:type="spellStart"/>
      <w:r w:rsidRPr="003B6C64">
        <w:rPr>
          <w:rFonts w:ascii="Arial" w:hAnsi="Arial" w:cs="Arial"/>
          <w:bCs/>
          <w:lang w:val="es-ES"/>
        </w:rPr>
        <w:t>de</w:t>
      </w:r>
      <w:proofErr w:type="spellEnd"/>
      <w:r w:rsidRPr="003B6C64">
        <w:rPr>
          <w:rFonts w:ascii="Arial" w:hAnsi="Arial" w:cs="Arial"/>
          <w:bCs/>
          <w:lang w:val="es-ES"/>
        </w:rPr>
        <w:t xml:space="preserve"> los Poderes del Estado del </w:t>
      </w:r>
      <w:r w:rsidRPr="003B6C64">
        <w:rPr>
          <w:rFonts w:ascii="Arial" w:hAnsi="Arial" w:cs="Arial"/>
          <w:lang w:val="es-ES"/>
        </w:rPr>
        <w:t xml:space="preserve">Tribunal de Conciliación y Arbitraje de los Trabajadores al Servicio del Estado y los Municipios de Tamaulipas. </w:t>
      </w:r>
    </w:p>
    <w:p w14:paraId="7FFA4906" w14:textId="77777777" w:rsidR="003B6C64" w:rsidRPr="003B6C64" w:rsidRDefault="003B6C64" w:rsidP="003B6C64">
      <w:pPr>
        <w:autoSpaceDE w:val="0"/>
        <w:autoSpaceDN w:val="0"/>
        <w:adjustRightInd w:val="0"/>
        <w:spacing w:line="276" w:lineRule="auto"/>
        <w:ind w:left="426" w:hanging="567"/>
        <w:jc w:val="both"/>
        <w:rPr>
          <w:rFonts w:ascii="Arial" w:hAnsi="Arial" w:cs="Arial"/>
          <w:sz w:val="12"/>
          <w:szCs w:val="12"/>
          <w:lang w:val="es-ES"/>
        </w:rPr>
      </w:pPr>
    </w:p>
    <w:p w14:paraId="3FD056DA" w14:textId="77777777" w:rsidR="003B6C64" w:rsidRPr="003B6C64" w:rsidRDefault="003B6C64" w:rsidP="003B6C64">
      <w:pPr>
        <w:autoSpaceDE w:val="0"/>
        <w:autoSpaceDN w:val="0"/>
        <w:adjustRightInd w:val="0"/>
        <w:ind w:left="426" w:hanging="1"/>
        <w:jc w:val="both"/>
        <w:rPr>
          <w:rFonts w:ascii="Arial" w:hAnsi="Arial" w:cs="Arial"/>
          <w:b/>
          <w:color w:val="000000"/>
          <w:lang w:val="es-ES"/>
        </w:rPr>
      </w:pPr>
      <w:r w:rsidRPr="003B6C64">
        <w:rPr>
          <w:rFonts w:ascii="Arial" w:hAnsi="Arial" w:cs="Arial"/>
          <w:b/>
          <w:color w:val="000000"/>
          <w:lang w:val="es-ES"/>
        </w:rPr>
        <w:t xml:space="preserve">ARTÍCULO SEXTO. </w:t>
      </w:r>
      <w:r w:rsidRPr="003B6C64">
        <w:rPr>
          <w:rFonts w:ascii="Arial" w:hAnsi="Arial" w:cs="Arial"/>
          <w:lang w:val="es-ES"/>
        </w:rPr>
        <w:t xml:space="preserve">Tratándose del actual Presidente del Tribunal de Arbitraje de los Trabajadores al Servicio del Estado, su nombramiento quedará sin efectos a partir de que se encuentren instaladas las Salas señaladas en el artículo 92 Bis de la Ley del Trabajo de los Servidores Públicos del Estado de Tamaulipas, sin demérito que pueda ser designado como Presidente </w:t>
      </w:r>
      <w:r w:rsidRPr="003B6C64">
        <w:rPr>
          <w:rFonts w:ascii="Arial" w:hAnsi="Arial" w:cs="Arial"/>
          <w:bCs/>
          <w:lang w:val="es-ES"/>
        </w:rPr>
        <w:t xml:space="preserve">del </w:t>
      </w:r>
      <w:r w:rsidRPr="003B6C64">
        <w:rPr>
          <w:rFonts w:ascii="Arial" w:hAnsi="Arial" w:cs="Arial"/>
          <w:lang w:val="es-ES"/>
        </w:rPr>
        <w:t>Tribunal de Conciliación y Arbitraje de los Trabajadores al Servicio del Estado y los Municipios de Tamaulipas.</w:t>
      </w:r>
    </w:p>
    <w:p w14:paraId="36A0C3C9" w14:textId="77777777" w:rsidR="003B6C64" w:rsidRPr="003B6C64" w:rsidRDefault="003B6C64" w:rsidP="003B6C64">
      <w:pPr>
        <w:autoSpaceDE w:val="0"/>
        <w:autoSpaceDN w:val="0"/>
        <w:adjustRightInd w:val="0"/>
        <w:spacing w:line="276" w:lineRule="auto"/>
        <w:ind w:left="426" w:hanging="567"/>
        <w:jc w:val="both"/>
        <w:rPr>
          <w:rFonts w:ascii="Arial" w:hAnsi="Arial" w:cs="Arial"/>
          <w:b/>
          <w:color w:val="000000"/>
          <w:sz w:val="12"/>
          <w:szCs w:val="12"/>
          <w:lang w:val="es-ES"/>
        </w:rPr>
      </w:pPr>
    </w:p>
    <w:p w14:paraId="5083C0A6" w14:textId="77777777" w:rsidR="003B6C64" w:rsidRPr="003B6C64" w:rsidRDefault="003B6C64" w:rsidP="003B6C64">
      <w:pPr>
        <w:autoSpaceDE w:val="0"/>
        <w:autoSpaceDN w:val="0"/>
        <w:adjustRightInd w:val="0"/>
        <w:ind w:left="426" w:hanging="1"/>
        <w:jc w:val="both"/>
        <w:rPr>
          <w:rFonts w:ascii="Arial" w:hAnsi="Arial" w:cs="Arial"/>
          <w:lang w:val="es-ES"/>
        </w:rPr>
      </w:pPr>
      <w:r w:rsidRPr="003B6C64">
        <w:rPr>
          <w:rFonts w:ascii="Arial" w:hAnsi="Arial" w:cs="Arial"/>
          <w:b/>
          <w:color w:val="000000"/>
          <w:lang w:val="es-ES"/>
        </w:rPr>
        <w:t xml:space="preserve">ARTÍCULO SÉPTIMO. </w:t>
      </w:r>
      <w:r w:rsidRPr="003B6C64">
        <w:rPr>
          <w:rFonts w:ascii="Arial" w:hAnsi="Arial" w:cs="Arial"/>
          <w:color w:val="000000"/>
          <w:lang w:val="es-ES"/>
        </w:rPr>
        <w:t>La designación del Presidente del Tribunal de Conciliación y Arbitraje de</w:t>
      </w:r>
      <w:r w:rsidRPr="003B6C64">
        <w:rPr>
          <w:rFonts w:ascii="Arial" w:hAnsi="Arial" w:cs="Arial"/>
          <w:b/>
          <w:color w:val="000000"/>
          <w:lang w:val="es-ES"/>
        </w:rPr>
        <w:t xml:space="preserve"> </w:t>
      </w:r>
      <w:r w:rsidRPr="003B6C64">
        <w:rPr>
          <w:rFonts w:ascii="Arial" w:hAnsi="Arial" w:cs="Arial"/>
          <w:lang w:val="es-ES"/>
        </w:rPr>
        <w:t>los Trabajadores al Servicio del Estado y los Municipios de Tamaulipas, deberá hacerse a más tardar a los tres días posteriores a los que se encuentren instaladas las 2 Salas que integran el mencionado Tribunal.</w:t>
      </w:r>
    </w:p>
    <w:p w14:paraId="698276D8" w14:textId="77777777" w:rsidR="003B6C64" w:rsidRPr="003B6C64" w:rsidRDefault="003B6C64" w:rsidP="003B6C64">
      <w:pPr>
        <w:autoSpaceDE w:val="0"/>
        <w:autoSpaceDN w:val="0"/>
        <w:adjustRightInd w:val="0"/>
        <w:ind w:left="426" w:hanging="567"/>
        <w:jc w:val="both"/>
        <w:rPr>
          <w:rFonts w:ascii="Arial" w:hAnsi="Arial" w:cs="Arial"/>
          <w:sz w:val="12"/>
          <w:szCs w:val="12"/>
          <w:lang w:val="es-ES"/>
        </w:rPr>
      </w:pPr>
    </w:p>
    <w:p w14:paraId="4D1634CE" w14:textId="77777777" w:rsidR="003B6C64" w:rsidRPr="003B6C64" w:rsidRDefault="003B6C64" w:rsidP="003B6C64">
      <w:pPr>
        <w:autoSpaceDE w:val="0"/>
        <w:autoSpaceDN w:val="0"/>
        <w:adjustRightInd w:val="0"/>
        <w:ind w:left="426" w:hanging="1"/>
        <w:jc w:val="both"/>
        <w:rPr>
          <w:rFonts w:ascii="Arial" w:hAnsi="Arial" w:cs="Arial"/>
          <w:lang w:val="es-ES"/>
        </w:rPr>
      </w:pPr>
      <w:r w:rsidRPr="003B6C64">
        <w:rPr>
          <w:rFonts w:ascii="Arial" w:hAnsi="Arial" w:cs="Arial"/>
          <w:b/>
          <w:lang w:val="es-ES" w:eastAsia="es-MX"/>
        </w:rPr>
        <w:t>ARTÍCULO OCTAVO.</w:t>
      </w:r>
      <w:r w:rsidRPr="003B6C64">
        <w:rPr>
          <w:rFonts w:ascii="Arial" w:hAnsi="Arial" w:cs="Arial"/>
          <w:lang w:val="es-ES" w:eastAsia="es-MX"/>
        </w:rPr>
        <w:t xml:space="preserve"> </w:t>
      </w:r>
      <w:r w:rsidRPr="003B6C64">
        <w:rPr>
          <w:rFonts w:ascii="Arial" w:hAnsi="Arial" w:cs="Arial"/>
          <w:lang w:val="es-ES"/>
        </w:rPr>
        <w:t>Los recursos materiales, humanos y financieros</w:t>
      </w:r>
      <w:r w:rsidRPr="003B6C64">
        <w:rPr>
          <w:rFonts w:ascii="Arial" w:hAnsi="Arial" w:cs="Arial"/>
          <w:b/>
          <w:lang w:val="es-ES"/>
        </w:rPr>
        <w:t xml:space="preserve"> </w:t>
      </w:r>
      <w:r w:rsidRPr="003B6C64">
        <w:rPr>
          <w:rFonts w:ascii="Arial" w:hAnsi="Arial" w:cs="Arial"/>
          <w:lang w:val="es-ES"/>
        </w:rPr>
        <w:t>al servicio del Tribunal</w:t>
      </w:r>
      <w:r w:rsidRPr="003B6C64">
        <w:rPr>
          <w:rFonts w:ascii="Arial" w:hAnsi="Arial" w:cs="Arial"/>
          <w:b/>
          <w:lang w:val="es-ES"/>
        </w:rPr>
        <w:t xml:space="preserve"> </w:t>
      </w:r>
      <w:r w:rsidRPr="003B6C64">
        <w:rPr>
          <w:rFonts w:ascii="Arial" w:hAnsi="Arial" w:cs="Arial"/>
          <w:lang w:val="es-ES"/>
        </w:rPr>
        <w:t>de Conciliación y Arbitraje de los Municipios que se extingue mediante el presente Decreto, se transferirán al Tribunal de Conciliación y Arbitraje de los Trabajadores al Servicio del Estado y de los Municipios de Tamaulipas; en el caso de los trabajadores, l</w:t>
      </w:r>
      <w:r w:rsidRPr="003B6C64">
        <w:rPr>
          <w:rFonts w:ascii="Arial" w:hAnsi="Arial" w:cs="Arial"/>
          <w:color w:val="000000"/>
          <w:lang w:val="es-ES"/>
        </w:rPr>
        <w:t>as relaciones laborales de los mismos quedarán intactas, sin demérito de sus derechos laborales adquiridos.</w:t>
      </w:r>
    </w:p>
    <w:p w14:paraId="67F491BC" w14:textId="77777777" w:rsidR="003B6C64" w:rsidRPr="003B6C64" w:rsidRDefault="003B6C64" w:rsidP="003B6C64">
      <w:pPr>
        <w:autoSpaceDE w:val="0"/>
        <w:autoSpaceDN w:val="0"/>
        <w:adjustRightInd w:val="0"/>
        <w:ind w:left="426" w:hanging="567"/>
        <w:jc w:val="both"/>
        <w:rPr>
          <w:rFonts w:ascii="Arial" w:hAnsi="Arial" w:cs="Arial"/>
          <w:sz w:val="12"/>
          <w:szCs w:val="12"/>
          <w:lang w:val="es-ES"/>
        </w:rPr>
      </w:pPr>
    </w:p>
    <w:p w14:paraId="2C87BD67" w14:textId="77777777" w:rsidR="003B6C64" w:rsidRPr="003B6C64" w:rsidRDefault="003B6C64" w:rsidP="003B6C64">
      <w:pPr>
        <w:autoSpaceDE w:val="0"/>
        <w:autoSpaceDN w:val="0"/>
        <w:adjustRightInd w:val="0"/>
        <w:ind w:left="426" w:hanging="1"/>
        <w:jc w:val="both"/>
        <w:rPr>
          <w:rFonts w:ascii="Arial" w:hAnsi="Arial" w:cs="Arial"/>
          <w:lang w:val="es-ES"/>
        </w:rPr>
      </w:pPr>
      <w:r w:rsidRPr="003B6C64">
        <w:rPr>
          <w:rFonts w:ascii="Arial" w:hAnsi="Arial" w:cs="Arial"/>
          <w:b/>
          <w:lang w:val="es-ES"/>
        </w:rPr>
        <w:t>ARTÍCULO NOVENO.</w:t>
      </w:r>
      <w:r w:rsidRPr="003B6C64">
        <w:rPr>
          <w:rFonts w:ascii="Arial" w:hAnsi="Arial" w:cs="Arial"/>
          <w:lang w:val="es-MX" w:eastAsia="es-MX"/>
        </w:rPr>
        <w:t xml:space="preserve"> Dentro de los sesenta días siguientes posteriores a la instalación del </w:t>
      </w:r>
      <w:r w:rsidRPr="003B6C64">
        <w:rPr>
          <w:rFonts w:ascii="Arial" w:hAnsi="Arial" w:cs="Arial"/>
          <w:lang w:val="es-ES"/>
        </w:rPr>
        <w:t>Tribunal de Conciliación y Arbitraje de los Trabajadores al Servicio del Estado y los Municipios de Tamaulipas, se deberá expedir el Reglamento Interior del citado Tribunal.</w:t>
      </w:r>
    </w:p>
    <w:p w14:paraId="6E79E5AB" w14:textId="77777777" w:rsidR="003B6C64" w:rsidRPr="003B6C64" w:rsidRDefault="003B6C64" w:rsidP="003B6C64">
      <w:pPr>
        <w:autoSpaceDE w:val="0"/>
        <w:autoSpaceDN w:val="0"/>
        <w:adjustRightInd w:val="0"/>
        <w:ind w:left="426" w:hanging="567"/>
        <w:jc w:val="both"/>
        <w:rPr>
          <w:rFonts w:ascii="Arial" w:hAnsi="Arial" w:cs="Arial"/>
          <w:b/>
          <w:color w:val="000000"/>
          <w:sz w:val="12"/>
          <w:szCs w:val="12"/>
          <w:lang w:val="es-ES"/>
        </w:rPr>
      </w:pPr>
    </w:p>
    <w:p w14:paraId="556CB560" w14:textId="77777777" w:rsidR="003B6C64" w:rsidRPr="003B6C64" w:rsidRDefault="003B6C64" w:rsidP="003B6C64">
      <w:pPr>
        <w:autoSpaceDE w:val="0"/>
        <w:autoSpaceDN w:val="0"/>
        <w:adjustRightInd w:val="0"/>
        <w:ind w:left="426" w:hanging="1"/>
        <w:jc w:val="both"/>
        <w:rPr>
          <w:rFonts w:ascii="Arial" w:hAnsi="Arial" w:cs="Arial"/>
          <w:lang w:val="es-MX"/>
        </w:rPr>
      </w:pPr>
      <w:r w:rsidRPr="003B6C64">
        <w:rPr>
          <w:rFonts w:ascii="Arial" w:hAnsi="Arial" w:cs="Arial"/>
          <w:b/>
          <w:lang w:val="es-ES"/>
        </w:rPr>
        <w:t>ARTÍCULO DÉCIMO.</w:t>
      </w:r>
      <w:r w:rsidRPr="003B6C64">
        <w:rPr>
          <w:rFonts w:ascii="Arial" w:hAnsi="Arial" w:cs="Arial"/>
          <w:lang w:val="es-MX" w:eastAsia="es-MX"/>
        </w:rPr>
        <w:t xml:space="preserve"> </w:t>
      </w:r>
      <w:r w:rsidRPr="003B6C64">
        <w:rPr>
          <w:rFonts w:ascii="Arial" w:hAnsi="Arial" w:cs="Arial"/>
          <w:lang w:val="es-ES"/>
        </w:rPr>
        <w:t xml:space="preserve">Se autoriza al Gobernador del Estado para que por conducto del Secretario del Trabajo y Asuntos Jurídicos, se designe a los servidores públicos adscritos a dicha dependencia que funjan de manera provisional y hasta en tanto se realicen los nombramientos del </w:t>
      </w:r>
      <w:r w:rsidRPr="003B6C64">
        <w:rPr>
          <w:rFonts w:ascii="Arial" w:hAnsi="Arial" w:cs="Arial"/>
          <w:lang w:val="es-MX"/>
        </w:rPr>
        <w:t>Procurador y de los Procuradores Auxiliares de la Procuraduría de la Defensa del Trabajo del Servidor Público.</w:t>
      </w:r>
    </w:p>
    <w:p w14:paraId="4676FF36" w14:textId="77777777" w:rsidR="003B6C64" w:rsidRPr="003B6C64" w:rsidRDefault="003B6C64" w:rsidP="003B6C64">
      <w:pPr>
        <w:autoSpaceDE w:val="0"/>
        <w:autoSpaceDN w:val="0"/>
        <w:adjustRightInd w:val="0"/>
        <w:ind w:left="426" w:hanging="567"/>
        <w:jc w:val="both"/>
        <w:rPr>
          <w:rFonts w:ascii="Arial" w:hAnsi="Arial" w:cs="Arial"/>
          <w:lang w:val="es-MX"/>
        </w:rPr>
      </w:pPr>
    </w:p>
    <w:p w14:paraId="5E29A490" w14:textId="77777777" w:rsidR="003B6C64" w:rsidRPr="003B6C64" w:rsidRDefault="003B6C64" w:rsidP="003B6C64">
      <w:pPr>
        <w:autoSpaceDE w:val="0"/>
        <w:autoSpaceDN w:val="0"/>
        <w:adjustRightInd w:val="0"/>
        <w:ind w:left="426" w:hanging="1"/>
        <w:jc w:val="both"/>
        <w:rPr>
          <w:rFonts w:ascii="Arial" w:hAnsi="Arial" w:cs="Arial"/>
          <w:lang w:val="es-ES"/>
        </w:rPr>
      </w:pPr>
      <w:r w:rsidRPr="003B6C64">
        <w:rPr>
          <w:rFonts w:ascii="Arial" w:hAnsi="Arial" w:cs="Arial"/>
          <w:lang w:val="es-MX"/>
        </w:rPr>
        <w:t>Los actos jurídicos que realicen los servidores públicos designados conforme al párrafo anterior, tendrán plena validez hasta en tanto se nombren en forma definitiva el Procurador y los Procuradores Auxiliares de la Procuraduría de la Defensa del Trabajo del Servidor Público.</w:t>
      </w:r>
    </w:p>
    <w:p w14:paraId="7E9B225E" w14:textId="77777777" w:rsidR="003B6C64" w:rsidRPr="003B6C64" w:rsidRDefault="003B6C64" w:rsidP="003B6C64">
      <w:pPr>
        <w:autoSpaceDE w:val="0"/>
        <w:autoSpaceDN w:val="0"/>
        <w:adjustRightInd w:val="0"/>
        <w:ind w:left="426" w:hanging="567"/>
        <w:jc w:val="both"/>
        <w:rPr>
          <w:rFonts w:ascii="Arial" w:hAnsi="Arial" w:cs="Arial"/>
          <w:sz w:val="16"/>
          <w:szCs w:val="16"/>
          <w:lang w:val="es-MX" w:eastAsia="es-MX"/>
        </w:rPr>
      </w:pPr>
    </w:p>
    <w:p w14:paraId="20826C3B" w14:textId="77777777" w:rsidR="003B6C64" w:rsidRPr="003B6C64" w:rsidRDefault="003B6C64" w:rsidP="003B6C64">
      <w:pPr>
        <w:autoSpaceDE w:val="0"/>
        <w:autoSpaceDN w:val="0"/>
        <w:adjustRightInd w:val="0"/>
        <w:ind w:left="426" w:hanging="1"/>
        <w:jc w:val="both"/>
        <w:rPr>
          <w:rFonts w:ascii="Arial" w:hAnsi="Arial" w:cs="Arial"/>
          <w:b/>
          <w:lang w:val="es-ES"/>
        </w:rPr>
      </w:pPr>
      <w:r w:rsidRPr="003B6C64">
        <w:rPr>
          <w:rFonts w:ascii="Arial" w:hAnsi="Arial" w:cs="Arial"/>
          <w:b/>
          <w:lang w:val="es-ES"/>
        </w:rPr>
        <w:t xml:space="preserve">ARTÍCULO UNDÉCIMO. </w:t>
      </w:r>
      <w:r w:rsidRPr="003B6C64">
        <w:rPr>
          <w:rFonts w:ascii="Arial" w:hAnsi="Arial" w:cs="Arial"/>
          <w:lang w:val="es-ES"/>
        </w:rPr>
        <w:t>Se derogan todas aquellas disposiciones legales que se opongan al presente Decreto.</w:t>
      </w:r>
    </w:p>
    <w:p w14:paraId="467EE57B" w14:textId="77777777" w:rsidR="003B6C64" w:rsidRPr="0059056C" w:rsidRDefault="003B6C64" w:rsidP="00F30790">
      <w:pPr>
        <w:autoSpaceDE w:val="0"/>
        <w:autoSpaceDN w:val="0"/>
        <w:adjustRightInd w:val="0"/>
        <w:ind w:left="426"/>
        <w:jc w:val="both"/>
        <w:rPr>
          <w:rFonts w:ascii="Arial" w:hAnsi="Arial" w:cs="Arial"/>
          <w:sz w:val="2"/>
        </w:rPr>
      </w:pPr>
    </w:p>
    <w:p w14:paraId="0D36758E" w14:textId="77777777" w:rsidR="0027450C" w:rsidRDefault="0027450C" w:rsidP="0059056C">
      <w:pPr>
        <w:autoSpaceDE w:val="0"/>
        <w:autoSpaceDN w:val="0"/>
        <w:adjustRightInd w:val="0"/>
        <w:jc w:val="both"/>
        <w:rPr>
          <w:rFonts w:ascii="Arial" w:hAnsi="Arial" w:cs="Arial"/>
        </w:rPr>
      </w:pPr>
    </w:p>
    <w:p w14:paraId="7D488234" w14:textId="77777777" w:rsidR="0027450C" w:rsidRDefault="0027450C" w:rsidP="0027450C">
      <w:pPr>
        <w:widowControl w:val="0"/>
        <w:numPr>
          <w:ilvl w:val="0"/>
          <w:numId w:val="5"/>
        </w:numPr>
        <w:jc w:val="both"/>
        <w:rPr>
          <w:rFonts w:ascii="Arial" w:hAnsi="Arial" w:cs="Arial"/>
          <w:b/>
        </w:rPr>
      </w:pPr>
      <w:r w:rsidRPr="00D57CA2">
        <w:rPr>
          <w:rFonts w:ascii="Arial" w:hAnsi="Arial" w:cs="Arial"/>
          <w:b/>
        </w:rPr>
        <w:t xml:space="preserve">ARTÍCULOS TRANSITORIOS DEL DECRETO </w:t>
      </w:r>
      <w:r>
        <w:rPr>
          <w:rFonts w:ascii="Arial" w:hAnsi="Arial" w:cs="Arial"/>
          <w:b/>
        </w:rPr>
        <w:t>No. LXII-585</w:t>
      </w:r>
      <w:r w:rsidRPr="00D57CA2">
        <w:rPr>
          <w:rFonts w:ascii="Arial" w:hAnsi="Arial" w:cs="Arial"/>
          <w:b/>
        </w:rPr>
        <w:t xml:space="preserve">, DEL </w:t>
      </w:r>
      <w:r>
        <w:rPr>
          <w:rFonts w:ascii="Arial" w:hAnsi="Arial" w:cs="Arial"/>
          <w:b/>
        </w:rPr>
        <w:t>20</w:t>
      </w:r>
      <w:r w:rsidRPr="00D57CA2">
        <w:rPr>
          <w:rFonts w:ascii="Arial" w:hAnsi="Arial" w:cs="Arial"/>
          <w:b/>
        </w:rPr>
        <w:t xml:space="preserve"> DE </w:t>
      </w:r>
      <w:r>
        <w:rPr>
          <w:rFonts w:ascii="Arial" w:hAnsi="Arial" w:cs="Arial"/>
          <w:b/>
        </w:rPr>
        <w:t>MAYO</w:t>
      </w:r>
      <w:r w:rsidRPr="00D57CA2">
        <w:rPr>
          <w:rFonts w:ascii="Arial" w:hAnsi="Arial" w:cs="Arial"/>
          <w:b/>
        </w:rPr>
        <w:t xml:space="preserve"> DE 20</w:t>
      </w:r>
      <w:r>
        <w:rPr>
          <w:rFonts w:ascii="Arial" w:hAnsi="Arial" w:cs="Arial"/>
          <w:b/>
        </w:rPr>
        <w:t>15</w:t>
      </w:r>
      <w:r w:rsidRPr="00D57CA2">
        <w:rPr>
          <w:rFonts w:ascii="Arial" w:hAnsi="Arial" w:cs="Arial"/>
          <w:b/>
        </w:rPr>
        <w:t xml:space="preserve"> Y PUBLICADO EN EL PERIÓDICO OFICIAL N</w:t>
      </w:r>
      <w:r>
        <w:rPr>
          <w:rFonts w:ascii="Arial" w:hAnsi="Arial" w:cs="Arial"/>
          <w:b/>
        </w:rPr>
        <w:t>o.</w:t>
      </w:r>
      <w:r w:rsidRPr="00D57CA2">
        <w:rPr>
          <w:rFonts w:ascii="Arial" w:hAnsi="Arial" w:cs="Arial"/>
          <w:b/>
        </w:rPr>
        <w:t xml:space="preserve"> </w:t>
      </w:r>
      <w:r>
        <w:rPr>
          <w:rFonts w:ascii="Arial" w:hAnsi="Arial" w:cs="Arial"/>
          <w:b/>
        </w:rPr>
        <w:t>106</w:t>
      </w:r>
      <w:r w:rsidRPr="00D57CA2">
        <w:rPr>
          <w:rFonts w:ascii="Arial" w:hAnsi="Arial" w:cs="Arial"/>
          <w:b/>
        </w:rPr>
        <w:t xml:space="preserve">, DEL </w:t>
      </w:r>
      <w:r>
        <w:rPr>
          <w:rFonts w:ascii="Arial" w:hAnsi="Arial" w:cs="Arial"/>
          <w:b/>
        </w:rPr>
        <w:t>3</w:t>
      </w:r>
      <w:r w:rsidRPr="00D57CA2">
        <w:rPr>
          <w:rFonts w:ascii="Arial" w:hAnsi="Arial" w:cs="Arial"/>
          <w:b/>
        </w:rPr>
        <w:t xml:space="preserve"> DE </w:t>
      </w:r>
      <w:r>
        <w:rPr>
          <w:rFonts w:ascii="Arial" w:hAnsi="Arial" w:cs="Arial"/>
          <w:b/>
        </w:rPr>
        <w:t>SEPTIEMBRE</w:t>
      </w:r>
      <w:r w:rsidRPr="00D57CA2">
        <w:rPr>
          <w:rFonts w:ascii="Arial" w:hAnsi="Arial" w:cs="Arial"/>
          <w:b/>
        </w:rPr>
        <w:t xml:space="preserve"> DE 20</w:t>
      </w:r>
      <w:r>
        <w:rPr>
          <w:rFonts w:ascii="Arial" w:hAnsi="Arial" w:cs="Arial"/>
          <w:b/>
        </w:rPr>
        <w:t>15</w:t>
      </w:r>
      <w:r w:rsidRPr="00D57CA2">
        <w:rPr>
          <w:rFonts w:ascii="Arial" w:hAnsi="Arial" w:cs="Arial"/>
          <w:b/>
        </w:rPr>
        <w:t>.</w:t>
      </w:r>
    </w:p>
    <w:p w14:paraId="61B7F8E1" w14:textId="77777777" w:rsidR="003B6C64" w:rsidRDefault="003B6C64" w:rsidP="00F30790">
      <w:pPr>
        <w:autoSpaceDE w:val="0"/>
        <w:autoSpaceDN w:val="0"/>
        <w:adjustRightInd w:val="0"/>
        <w:ind w:left="426"/>
        <w:jc w:val="both"/>
        <w:rPr>
          <w:rFonts w:ascii="Arial" w:hAnsi="Arial" w:cs="Arial"/>
        </w:rPr>
      </w:pPr>
    </w:p>
    <w:p w14:paraId="69D3B078" w14:textId="77777777" w:rsidR="0027450C" w:rsidRPr="0027450C" w:rsidRDefault="0027450C" w:rsidP="0027450C">
      <w:pPr>
        <w:autoSpaceDE w:val="0"/>
        <w:autoSpaceDN w:val="0"/>
        <w:adjustRightInd w:val="0"/>
        <w:ind w:left="360"/>
        <w:jc w:val="both"/>
        <w:rPr>
          <w:rFonts w:ascii="Arial" w:hAnsi="Arial" w:cs="Arial"/>
          <w:lang w:val="es-MX" w:eastAsia="es-MX"/>
        </w:rPr>
      </w:pPr>
      <w:r w:rsidRPr="0027450C">
        <w:rPr>
          <w:rFonts w:ascii="Arial,Bold" w:hAnsi="Arial,Bold" w:cs="Arial,Bold"/>
          <w:b/>
          <w:bCs/>
          <w:lang w:val="es-MX" w:eastAsia="es-MX"/>
        </w:rPr>
        <w:t xml:space="preserve">ARTÍCULO PRIMERO. </w:t>
      </w:r>
      <w:r w:rsidRPr="0027450C">
        <w:rPr>
          <w:rFonts w:ascii="Arial" w:hAnsi="Arial" w:cs="Arial"/>
          <w:lang w:val="es-MX" w:eastAsia="es-MX"/>
        </w:rPr>
        <w:t>El presente Decreto entrará en vigor al día siguiente al de su publicación en el Periódico Oficial del Estado.</w:t>
      </w:r>
    </w:p>
    <w:p w14:paraId="7925D889" w14:textId="77777777" w:rsidR="0027450C" w:rsidRPr="0027450C" w:rsidRDefault="0027450C" w:rsidP="0027450C">
      <w:pPr>
        <w:autoSpaceDE w:val="0"/>
        <w:autoSpaceDN w:val="0"/>
        <w:adjustRightInd w:val="0"/>
        <w:ind w:left="360"/>
        <w:jc w:val="both"/>
        <w:rPr>
          <w:rFonts w:ascii="Arial" w:hAnsi="Arial" w:cs="Arial"/>
        </w:rPr>
      </w:pPr>
      <w:r w:rsidRPr="0027450C">
        <w:rPr>
          <w:rFonts w:ascii="Arial,Bold" w:hAnsi="Arial,Bold" w:cs="Arial,Bold"/>
          <w:b/>
          <w:bCs/>
          <w:lang w:val="es-MX" w:eastAsia="es-MX"/>
        </w:rPr>
        <w:lastRenderedPageBreak/>
        <w:t xml:space="preserve">ARTÍCULO SEGUNDO. </w:t>
      </w:r>
      <w:r w:rsidRPr="0027450C">
        <w:rPr>
          <w:rFonts w:ascii="Arial" w:hAnsi="Arial" w:cs="Arial"/>
          <w:lang w:val="es-MX" w:eastAsia="es-MX"/>
        </w:rPr>
        <w:t>El Gobierno del Estado deberá considerar las medidas presupuestales inherentes al objeto del presente Decreto para el ejercicio fiscal 2016.</w:t>
      </w:r>
    </w:p>
    <w:p w14:paraId="3BF10405" w14:textId="77777777" w:rsidR="0027450C" w:rsidRDefault="0027450C" w:rsidP="00F30790">
      <w:pPr>
        <w:autoSpaceDE w:val="0"/>
        <w:autoSpaceDN w:val="0"/>
        <w:adjustRightInd w:val="0"/>
        <w:ind w:left="426"/>
        <w:jc w:val="both"/>
        <w:rPr>
          <w:rFonts w:ascii="Arial" w:hAnsi="Arial" w:cs="Arial"/>
        </w:rPr>
      </w:pPr>
    </w:p>
    <w:p w14:paraId="2833FE39" w14:textId="77777777" w:rsidR="00C44CDD" w:rsidRPr="00C44CDD" w:rsidRDefault="00C44CDD" w:rsidP="00C44CDD">
      <w:pPr>
        <w:numPr>
          <w:ilvl w:val="0"/>
          <w:numId w:val="5"/>
        </w:numPr>
        <w:ind w:left="426" w:hanging="426"/>
        <w:jc w:val="both"/>
        <w:rPr>
          <w:rFonts w:ascii="Arial" w:hAnsi="Arial" w:cs="Arial"/>
          <w:b/>
        </w:rPr>
      </w:pPr>
      <w:r w:rsidRPr="00C44CDD">
        <w:rPr>
          <w:rFonts w:ascii="Arial" w:hAnsi="Arial" w:cs="Arial"/>
          <w:b/>
        </w:rPr>
        <w:t>ARTÍCULOS TRANSITORIOS DEL DECRETO N</w:t>
      </w:r>
      <w:r w:rsidR="000926E2">
        <w:rPr>
          <w:rFonts w:ascii="Arial" w:hAnsi="Arial" w:cs="Arial"/>
          <w:b/>
        </w:rPr>
        <w:t xml:space="preserve">o. </w:t>
      </w:r>
      <w:r w:rsidRPr="00C44CDD">
        <w:rPr>
          <w:rFonts w:ascii="Arial" w:hAnsi="Arial" w:cs="Arial"/>
          <w:b/>
        </w:rPr>
        <w:t>LXIII-53, DEL 30 DE NOVIEMBRE DE 2016 Y PUBLICADO EN EL ANEXO AL PERIÓDICO OFICIAL N</w:t>
      </w:r>
      <w:r w:rsidR="000926E2">
        <w:rPr>
          <w:rFonts w:ascii="Arial" w:hAnsi="Arial" w:cs="Arial"/>
          <w:b/>
        </w:rPr>
        <w:t>o.</w:t>
      </w:r>
      <w:r w:rsidRPr="00C44CDD">
        <w:rPr>
          <w:rFonts w:ascii="Arial" w:hAnsi="Arial" w:cs="Arial"/>
          <w:b/>
        </w:rPr>
        <w:t xml:space="preserve"> 148, DEL 13 DE DICIEMBRE DE 2016.</w:t>
      </w:r>
    </w:p>
    <w:p w14:paraId="6DAC9257" w14:textId="77777777" w:rsidR="00C44CDD" w:rsidRPr="00C44CDD" w:rsidRDefault="00C44CDD" w:rsidP="00C44CDD">
      <w:pPr>
        <w:tabs>
          <w:tab w:val="left" w:pos="2608"/>
        </w:tabs>
        <w:autoSpaceDE w:val="0"/>
        <w:autoSpaceDN w:val="0"/>
        <w:adjustRightInd w:val="0"/>
        <w:ind w:left="426"/>
        <w:rPr>
          <w:rFonts w:ascii="Arial" w:hAnsi="Arial" w:cs="Arial"/>
          <w:iCs/>
          <w:lang w:val="es-MX" w:eastAsia="es-MX"/>
        </w:rPr>
      </w:pPr>
      <w:r w:rsidRPr="00C44CDD">
        <w:rPr>
          <w:rFonts w:ascii="Arial" w:hAnsi="Arial" w:cs="Arial"/>
          <w:iCs/>
          <w:lang w:val="es-MX" w:eastAsia="es-MX"/>
        </w:rPr>
        <w:tab/>
      </w:r>
    </w:p>
    <w:p w14:paraId="1077184F" w14:textId="77777777" w:rsidR="00C44CDD" w:rsidRPr="00C44CDD" w:rsidRDefault="00C44CDD" w:rsidP="003B734D">
      <w:pPr>
        <w:autoSpaceDE w:val="0"/>
        <w:autoSpaceDN w:val="0"/>
        <w:adjustRightInd w:val="0"/>
        <w:ind w:left="426"/>
        <w:jc w:val="both"/>
        <w:rPr>
          <w:rFonts w:ascii="Arial" w:hAnsi="Arial" w:cs="Arial"/>
          <w:iCs/>
          <w:lang w:val="es-MX" w:eastAsia="es-MX"/>
        </w:rPr>
      </w:pPr>
      <w:r w:rsidRPr="00C44CDD">
        <w:rPr>
          <w:rFonts w:ascii="Arial" w:hAnsi="Arial" w:cs="Arial"/>
          <w:b/>
        </w:rPr>
        <w:t>ARTÍCULO ÚNICO</w:t>
      </w:r>
      <w:r w:rsidRPr="00C44CDD">
        <w:rPr>
          <w:rFonts w:ascii="Arial" w:hAnsi="Arial" w:cs="Arial"/>
        </w:rPr>
        <w:t>. El presente Decreto entrará en vigor el día siguiente al de su publicación en el Periódico Oficial del Estado.</w:t>
      </w:r>
    </w:p>
    <w:p w14:paraId="43EC3630" w14:textId="77777777" w:rsidR="000926E2" w:rsidRDefault="000926E2" w:rsidP="00C44CDD">
      <w:pPr>
        <w:autoSpaceDE w:val="0"/>
        <w:autoSpaceDN w:val="0"/>
        <w:adjustRightInd w:val="0"/>
        <w:ind w:left="426"/>
        <w:jc w:val="both"/>
        <w:rPr>
          <w:rFonts w:cs="Arial"/>
        </w:rPr>
      </w:pPr>
    </w:p>
    <w:p w14:paraId="57E79EB6" w14:textId="77777777" w:rsidR="000926E2" w:rsidRPr="000926E2" w:rsidRDefault="000926E2" w:rsidP="000926E2">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LXIII-103, DEL 14 DE DICIEMBRE DE 2016 Y PUBLICADO EN EL ANEXO AL PERIÓDICO OFICIAL No. 152, DEL 21 DE DICIEMBRE DE 2016.</w:t>
      </w:r>
    </w:p>
    <w:p w14:paraId="6BC08CB3" w14:textId="77777777" w:rsidR="000926E2" w:rsidRPr="000926E2" w:rsidRDefault="000926E2" w:rsidP="000926E2">
      <w:pPr>
        <w:autoSpaceDE w:val="0"/>
        <w:autoSpaceDN w:val="0"/>
        <w:adjustRightInd w:val="0"/>
        <w:ind w:left="426"/>
        <w:jc w:val="both"/>
        <w:rPr>
          <w:rFonts w:ascii="Arial" w:hAnsi="Arial" w:cs="Arial"/>
          <w:b/>
        </w:rPr>
      </w:pPr>
    </w:p>
    <w:p w14:paraId="54E28E09" w14:textId="77777777" w:rsidR="000926E2" w:rsidRPr="000926E2" w:rsidRDefault="000926E2" w:rsidP="003B734D">
      <w:pPr>
        <w:autoSpaceDE w:val="0"/>
        <w:autoSpaceDN w:val="0"/>
        <w:adjustRightInd w:val="0"/>
        <w:ind w:left="360"/>
        <w:jc w:val="both"/>
        <w:rPr>
          <w:rFonts w:ascii="Arial" w:hAnsi="Arial" w:cs="Arial"/>
        </w:rPr>
      </w:pPr>
      <w:r w:rsidRPr="000926E2">
        <w:rPr>
          <w:rFonts w:ascii="Arial" w:hAnsi="Arial" w:cs="Arial"/>
          <w:b/>
        </w:rPr>
        <w:t xml:space="preserve">ARTÍCULO PRIMERO. </w:t>
      </w:r>
      <w:r w:rsidRPr="000926E2">
        <w:rPr>
          <w:rFonts w:ascii="Arial" w:hAnsi="Arial" w:cs="Arial"/>
        </w:rPr>
        <w:t>El presente Decreto entrará en vigor el día siguiente al de su publicación en el Periódico Oficial del Estado.</w:t>
      </w:r>
    </w:p>
    <w:p w14:paraId="126FD566" w14:textId="77777777" w:rsidR="000926E2" w:rsidRPr="000926E2" w:rsidRDefault="000926E2" w:rsidP="000926E2">
      <w:pPr>
        <w:autoSpaceDE w:val="0"/>
        <w:autoSpaceDN w:val="0"/>
        <w:adjustRightInd w:val="0"/>
        <w:ind w:left="426"/>
        <w:jc w:val="both"/>
        <w:rPr>
          <w:rFonts w:ascii="Arial" w:hAnsi="Arial" w:cs="Arial"/>
          <w:b/>
        </w:rPr>
      </w:pPr>
    </w:p>
    <w:p w14:paraId="675A73A2" w14:textId="77777777" w:rsidR="000926E2" w:rsidRPr="000926E2" w:rsidRDefault="000926E2" w:rsidP="003B734D">
      <w:pPr>
        <w:autoSpaceDE w:val="0"/>
        <w:autoSpaceDN w:val="0"/>
        <w:adjustRightInd w:val="0"/>
        <w:ind w:left="360"/>
        <w:jc w:val="both"/>
        <w:rPr>
          <w:rFonts w:ascii="Arial" w:hAnsi="Arial" w:cs="Arial"/>
        </w:rPr>
      </w:pPr>
      <w:r w:rsidRPr="000926E2">
        <w:rPr>
          <w:rFonts w:ascii="Arial" w:hAnsi="Arial" w:cs="Arial"/>
          <w:b/>
        </w:rPr>
        <w:t xml:space="preserve">ARTÍCULO SEGUNDO. </w:t>
      </w:r>
      <w:r w:rsidRPr="000926E2">
        <w:rPr>
          <w:rFonts w:ascii="Arial" w:hAnsi="Arial" w:cs="Arial"/>
        </w:rPr>
        <w:t xml:space="preserve">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1412F5EE" w14:textId="77777777" w:rsidR="000926E2" w:rsidRPr="000926E2" w:rsidRDefault="000926E2" w:rsidP="000926E2">
      <w:pPr>
        <w:autoSpaceDE w:val="0"/>
        <w:autoSpaceDN w:val="0"/>
        <w:adjustRightInd w:val="0"/>
        <w:ind w:left="426"/>
        <w:jc w:val="both"/>
        <w:rPr>
          <w:rFonts w:ascii="Arial" w:hAnsi="Arial" w:cs="Arial"/>
          <w:b/>
        </w:rPr>
      </w:pPr>
    </w:p>
    <w:p w14:paraId="36716A67" w14:textId="77777777" w:rsidR="000926E2" w:rsidRPr="000926E2" w:rsidRDefault="000926E2" w:rsidP="000926E2">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LXIII-104, DEL 14 DE DICIEMBRE DE 2016 Y PUBLICADO EN EL PERIÓDICO OFICIAL No. 152, DEL 21 DE DICIEMBRE DE 2016.</w:t>
      </w:r>
    </w:p>
    <w:p w14:paraId="380BBB13" w14:textId="77777777" w:rsidR="000926E2" w:rsidRPr="000926E2" w:rsidRDefault="000926E2" w:rsidP="000926E2">
      <w:pPr>
        <w:autoSpaceDE w:val="0"/>
        <w:autoSpaceDN w:val="0"/>
        <w:adjustRightInd w:val="0"/>
        <w:ind w:left="426"/>
        <w:jc w:val="both"/>
        <w:rPr>
          <w:rFonts w:ascii="Arial" w:hAnsi="Arial" w:cs="Arial"/>
          <w:b/>
        </w:rPr>
      </w:pPr>
    </w:p>
    <w:p w14:paraId="35149095" w14:textId="77777777" w:rsidR="000926E2" w:rsidRPr="000926E2" w:rsidRDefault="000926E2" w:rsidP="000C4A47">
      <w:pPr>
        <w:autoSpaceDE w:val="0"/>
        <w:autoSpaceDN w:val="0"/>
        <w:adjustRightInd w:val="0"/>
        <w:ind w:left="360"/>
        <w:jc w:val="both"/>
        <w:rPr>
          <w:rFonts w:ascii="Arial" w:hAnsi="Arial" w:cs="Arial"/>
          <w:b/>
        </w:rPr>
      </w:pPr>
      <w:r w:rsidRPr="000926E2">
        <w:rPr>
          <w:rFonts w:ascii="Arial" w:hAnsi="Arial" w:cs="Arial"/>
          <w:b/>
        </w:rPr>
        <w:t xml:space="preserve">ARTÍCULO ÚNICO. </w:t>
      </w:r>
      <w:r w:rsidRPr="000C4A47">
        <w:rPr>
          <w:rFonts w:ascii="Arial" w:hAnsi="Arial" w:cs="Arial"/>
        </w:rPr>
        <w:t>El presente Decreto entrará en vigor el día siguiente al de su publicación en el Periódico Oficial del Estado.</w:t>
      </w:r>
    </w:p>
    <w:p w14:paraId="70FB854F" w14:textId="77777777" w:rsidR="000926E2" w:rsidRPr="000C4A47" w:rsidRDefault="000926E2" w:rsidP="000C4A47">
      <w:pPr>
        <w:autoSpaceDE w:val="0"/>
        <w:autoSpaceDN w:val="0"/>
        <w:adjustRightInd w:val="0"/>
        <w:ind w:left="360"/>
        <w:jc w:val="both"/>
        <w:rPr>
          <w:rFonts w:ascii="Arial" w:hAnsi="Arial" w:cs="Arial"/>
          <w:b/>
        </w:rPr>
      </w:pPr>
    </w:p>
    <w:p w14:paraId="7C361817" w14:textId="77777777" w:rsidR="007378A3" w:rsidRPr="007378A3" w:rsidRDefault="007378A3" w:rsidP="007378A3">
      <w:pPr>
        <w:numPr>
          <w:ilvl w:val="0"/>
          <w:numId w:val="5"/>
        </w:numPr>
        <w:autoSpaceDE w:val="0"/>
        <w:autoSpaceDN w:val="0"/>
        <w:adjustRightInd w:val="0"/>
        <w:jc w:val="both"/>
        <w:rPr>
          <w:rFonts w:ascii="Arial" w:hAnsi="Arial" w:cs="Arial"/>
          <w:b/>
        </w:rPr>
      </w:pPr>
      <w:r w:rsidRPr="00827267">
        <w:rPr>
          <w:rFonts w:ascii="Arial" w:hAnsi="Arial" w:cs="Arial"/>
          <w:b/>
          <w:bCs/>
          <w:lang w:eastAsia="en-US"/>
        </w:rPr>
        <w:t>ARTÍCULOS TRAN</w:t>
      </w:r>
      <w:r>
        <w:rPr>
          <w:rFonts w:ascii="Arial" w:hAnsi="Arial" w:cs="Arial"/>
          <w:b/>
          <w:bCs/>
          <w:lang w:eastAsia="en-US"/>
        </w:rPr>
        <w:t>SITORIOS DEL DECRETO No. LXIII-4</w:t>
      </w:r>
      <w:r w:rsidR="00DF2B51">
        <w:rPr>
          <w:rFonts w:ascii="Arial" w:hAnsi="Arial" w:cs="Arial"/>
          <w:b/>
          <w:bCs/>
          <w:lang w:eastAsia="en-US"/>
        </w:rPr>
        <w:t>60</w:t>
      </w:r>
      <w:r w:rsidRPr="00827267">
        <w:rPr>
          <w:rFonts w:ascii="Arial" w:hAnsi="Arial" w:cs="Arial"/>
          <w:b/>
          <w:bCs/>
          <w:lang w:eastAsia="en-US"/>
        </w:rPr>
        <w:t xml:space="preserve">, </w:t>
      </w:r>
      <w:r w:rsidR="00DF2B51" w:rsidRPr="000926E2">
        <w:rPr>
          <w:rFonts w:ascii="Arial" w:hAnsi="Arial" w:cs="Arial"/>
          <w:b/>
        </w:rPr>
        <w:t xml:space="preserve">DEL </w:t>
      </w:r>
      <w:r w:rsidR="00DF2B51">
        <w:rPr>
          <w:rFonts w:ascii="Arial" w:hAnsi="Arial" w:cs="Arial"/>
          <w:b/>
        </w:rPr>
        <w:t>20</w:t>
      </w:r>
      <w:r w:rsidR="00DF2B51" w:rsidRPr="000926E2">
        <w:rPr>
          <w:rFonts w:ascii="Arial" w:hAnsi="Arial" w:cs="Arial"/>
          <w:b/>
        </w:rPr>
        <w:t xml:space="preserve"> DE </w:t>
      </w:r>
      <w:r w:rsidR="00DF2B51">
        <w:rPr>
          <w:rFonts w:ascii="Arial" w:hAnsi="Arial" w:cs="Arial"/>
          <w:b/>
        </w:rPr>
        <w:t>SEPTIEMBRE</w:t>
      </w:r>
      <w:r w:rsidR="00DF2B51" w:rsidRPr="000926E2">
        <w:rPr>
          <w:rFonts w:ascii="Arial" w:hAnsi="Arial" w:cs="Arial"/>
          <w:b/>
        </w:rPr>
        <w:t xml:space="preserve"> DE 201</w:t>
      </w:r>
      <w:r w:rsidR="00DF2B51">
        <w:rPr>
          <w:rFonts w:ascii="Arial" w:hAnsi="Arial" w:cs="Arial"/>
          <w:b/>
        </w:rPr>
        <w:t>8</w:t>
      </w:r>
      <w:r w:rsidR="00DF2B51" w:rsidRPr="000926E2">
        <w:rPr>
          <w:rFonts w:ascii="Arial" w:hAnsi="Arial" w:cs="Arial"/>
          <w:b/>
        </w:rPr>
        <w:t xml:space="preserve"> Y PUBLICADO EN EL PERIÓDICO OFICIAL </w:t>
      </w:r>
      <w:r w:rsidR="00DF2B51">
        <w:rPr>
          <w:rFonts w:ascii="Arial" w:hAnsi="Arial" w:cs="Arial"/>
          <w:b/>
        </w:rPr>
        <w:t xml:space="preserve">EXTRAORDINARIO </w:t>
      </w:r>
      <w:r w:rsidR="00DF2B51" w:rsidRPr="000926E2">
        <w:rPr>
          <w:rFonts w:ascii="Arial" w:hAnsi="Arial" w:cs="Arial"/>
          <w:b/>
        </w:rPr>
        <w:t xml:space="preserve">No. </w:t>
      </w:r>
      <w:r w:rsidR="00DF2B51">
        <w:rPr>
          <w:rFonts w:ascii="Arial" w:hAnsi="Arial" w:cs="Arial"/>
          <w:b/>
        </w:rPr>
        <w:t>10</w:t>
      </w:r>
      <w:r w:rsidR="00DF2B51" w:rsidRPr="000926E2">
        <w:rPr>
          <w:rFonts w:ascii="Arial" w:hAnsi="Arial" w:cs="Arial"/>
          <w:b/>
        </w:rPr>
        <w:t xml:space="preserve">, DEL </w:t>
      </w:r>
      <w:r w:rsidR="00DF2B51">
        <w:rPr>
          <w:rFonts w:ascii="Arial" w:hAnsi="Arial" w:cs="Arial"/>
          <w:b/>
        </w:rPr>
        <w:t>28</w:t>
      </w:r>
      <w:r w:rsidR="00DF2B51" w:rsidRPr="000926E2">
        <w:rPr>
          <w:rFonts w:ascii="Arial" w:hAnsi="Arial" w:cs="Arial"/>
          <w:b/>
        </w:rPr>
        <w:t xml:space="preserve"> DE </w:t>
      </w:r>
      <w:r w:rsidR="00DF2B51">
        <w:rPr>
          <w:rFonts w:ascii="Arial" w:hAnsi="Arial" w:cs="Arial"/>
          <w:b/>
        </w:rPr>
        <w:t>SEPTIEMBRE</w:t>
      </w:r>
      <w:r w:rsidR="00DF2B51" w:rsidRPr="000926E2">
        <w:rPr>
          <w:rFonts w:ascii="Arial" w:hAnsi="Arial" w:cs="Arial"/>
          <w:b/>
        </w:rPr>
        <w:t xml:space="preserve"> DE 201</w:t>
      </w:r>
      <w:r w:rsidR="00DF2B51">
        <w:rPr>
          <w:rFonts w:ascii="Arial" w:hAnsi="Arial" w:cs="Arial"/>
          <w:b/>
        </w:rPr>
        <w:t>8</w:t>
      </w:r>
      <w:r w:rsidR="00DF2B51" w:rsidRPr="000926E2">
        <w:rPr>
          <w:rFonts w:ascii="Arial" w:hAnsi="Arial" w:cs="Arial"/>
          <w:b/>
        </w:rPr>
        <w:t>.</w:t>
      </w:r>
    </w:p>
    <w:p w14:paraId="424715E1" w14:textId="77777777" w:rsidR="007378A3" w:rsidRDefault="007378A3" w:rsidP="000926E2">
      <w:pPr>
        <w:autoSpaceDE w:val="0"/>
        <w:autoSpaceDN w:val="0"/>
        <w:adjustRightInd w:val="0"/>
        <w:ind w:left="426"/>
        <w:jc w:val="both"/>
        <w:rPr>
          <w:rFonts w:cs="Arial"/>
          <w:lang w:val="es-ES"/>
        </w:rPr>
      </w:pPr>
    </w:p>
    <w:p w14:paraId="3C1F2564" w14:textId="77777777" w:rsidR="00DF2B51" w:rsidRDefault="0010592E" w:rsidP="000926E2">
      <w:pPr>
        <w:autoSpaceDE w:val="0"/>
        <w:autoSpaceDN w:val="0"/>
        <w:adjustRightInd w:val="0"/>
        <w:ind w:left="426"/>
        <w:jc w:val="both"/>
        <w:rPr>
          <w:rFonts w:ascii="Arial" w:eastAsia="Arial" w:hAnsi="Arial" w:cs="Arial"/>
          <w:szCs w:val="26"/>
          <w:lang w:val="es-ES"/>
        </w:rPr>
      </w:pPr>
      <w:r w:rsidRPr="00D3751B">
        <w:rPr>
          <w:rFonts w:ascii="Arial" w:eastAsia="Arial" w:hAnsi="Arial" w:cs="Arial"/>
          <w:b/>
          <w:spacing w:val="2"/>
          <w:szCs w:val="26"/>
          <w:lang w:val="es-ES"/>
        </w:rPr>
        <w:t>ART</w:t>
      </w:r>
      <w:r w:rsidRPr="00D3751B">
        <w:rPr>
          <w:rFonts w:ascii="Arial" w:eastAsia="Arial" w:hAnsi="Arial" w:cs="Arial"/>
          <w:b/>
          <w:spacing w:val="1"/>
          <w:szCs w:val="26"/>
          <w:lang w:val="es-ES"/>
        </w:rPr>
        <w:t>Í</w:t>
      </w:r>
      <w:r w:rsidRPr="00D3751B">
        <w:rPr>
          <w:rFonts w:ascii="Arial" w:eastAsia="Arial" w:hAnsi="Arial" w:cs="Arial"/>
          <w:b/>
          <w:spacing w:val="2"/>
          <w:szCs w:val="26"/>
          <w:lang w:val="es-ES"/>
        </w:rPr>
        <w:t>CUL</w:t>
      </w:r>
      <w:r w:rsidRPr="00D3751B">
        <w:rPr>
          <w:rFonts w:ascii="Arial" w:eastAsia="Arial" w:hAnsi="Arial" w:cs="Arial"/>
          <w:b/>
          <w:szCs w:val="26"/>
          <w:lang w:val="es-ES"/>
        </w:rPr>
        <w:t>O</w:t>
      </w:r>
      <w:r w:rsidRPr="00D3751B">
        <w:rPr>
          <w:rFonts w:ascii="Arial" w:eastAsia="Arial" w:hAnsi="Arial" w:cs="Arial"/>
          <w:b/>
          <w:spacing w:val="5"/>
          <w:szCs w:val="26"/>
          <w:lang w:val="es-ES"/>
        </w:rPr>
        <w:t xml:space="preserve"> </w:t>
      </w:r>
      <w:r w:rsidRPr="00D3751B">
        <w:rPr>
          <w:rFonts w:ascii="Arial" w:eastAsia="Arial" w:hAnsi="Arial" w:cs="Arial"/>
          <w:b/>
          <w:spacing w:val="2"/>
          <w:szCs w:val="26"/>
          <w:lang w:val="es-ES"/>
        </w:rPr>
        <w:t>PR</w:t>
      </w:r>
      <w:r w:rsidRPr="00D3751B">
        <w:rPr>
          <w:rFonts w:ascii="Arial" w:eastAsia="Arial" w:hAnsi="Arial" w:cs="Arial"/>
          <w:b/>
          <w:spacing w:val="1"/>
          <w:szCs w:val="26"/>
          <w:lang w:val="es-ES"/>
        </w:rPr>
        <w:t>I</w:t>
      </w:r>
      <w:r w:rsidRPr="00D3751B">
        <w:rPr>
          <w:rFonts w:ascii="Arial" w:eastAsia="Arial" w:hAnsi="Arial" w:cs="Arial"/>
          <w:b/>
          <w:spacing w:val="3"/>
          <w:szCs w:val="26"/>
          <w:lang w:val="es-ES"/>
        </w:rPr>
        <w:t>M</w:t>
      </w:r>
      <w:r w:rsidRPr="00D3751B">
        <w:rPr>
          <w:rFonts w:ascii="Arial" w:eastAsia="Arial" w:hAnsi="Arial" w:cs="Arial"/>
          <w:b/>
          <w:spacing w:val="2"/>
          <w:szCs w:val="26"/>
          <w:lang w:val="es-ES"/>
        </w:rPr>
        <w:t>ERO</w:t>
      </w:r>
      <w:r w:rsidRPr="00D3751B">
        <w:rPr>
          <w:rFonts w:ascii="Arial" w:eastAsia="Arial" w:hAnsi="Arial" w:cs="Arial"/>
          <w:b/>
          <w:spacing w:val="1"/>
          <w:szCs w:val="26"/>
          <w:lang w:val="es-ES"/>
        </w:rPr>
        <w:t>.</w:t>
      </w:r>
      <w:r w:rsidRPr="00D3751B">
        <w:rPr>
          <w:rFonts w:ascii="Arial" w:eastAsia="Arial" w:hAnsi="Arial" w:cs="Arial"/>
          <w:b/>
          <w:szCs w:val="26"/>
          <w:lang w:val="es-ES"/>
        </w:rPr>
        <w:t xml:space="preserve"> </w:t>
      </w:r>
      <w:r w:rsidRPr="00D3751B">
        <w:rPr>
          <w:rFonts w:ascii="Arial" w:eastAsia="Arial" w:hAnsi="Arial" w:cs="Arial"/>
          <w:szCs w:val="26"/>
          <w:lang w:val="es-ES"/>
        </w:rPr>
        <w:t>El presente Decreto entrará en vigor el día siguiente al de su publicación en el Periódico Oficial del Estado.</w:t>
      </w:r>
    </w:p>
    <w:p w14:paraId="11EA4034" w14:textId="77777777" w:rsidR="0010592E" w:rsidRDefault="0010592E" w:rsidP="000926E2">
      <w:pPr>
        <w:autoSpaceDE w:val="0"/>
        <w:autoSpaceDN w:val="0"/>
        <w:adjustRightInd w:val="0"/>
        <w:ind w:left="426"/>
        <w:jc w:val="both"/>
        <w:rPr>
          <w:rFonts w:cs="Arial"/>
          <w:lang w:val="es-ES"/>
        </w:rPr>
      </w:pPr>
    </w:p>
    <w:p w14:paraId="62ADBA52" w14:textId="77777777" w:rsidR="001537CA" w:rsidRPr="000926E2" w:rsidRDefault="001537CA" w:rsidP="001537CA">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LXIII-</w:t>
      </w:r>
      <w:r>
        <w:rPr>
          <w:rFonts w:ascii="Arial" w:hAnsi="Arial" w:cs="Arial"/>
          <w:b/>
        </w:rPr>
        <w:t>817</w:t>
      </w:r>
      <w:r w:rsidRPr="000926E2">
        <w:rPr>
          <w:rFonts w:ascii="Arial" w:hAnsi="Arial" w:cs="Arial"/>
          <w:b/>
        </w:rPr>
        <w:t xml:space="preserve">, DEL </w:t>
      </w:r>
      <w:r>
        <w:rPr>
          <w:rFonts w:ascii="Arial" w:hAnsi="Arial" w:cs="Arial"/>
          <w:b/>
        </w:rPr>
        <w:t>6</w:t>
      </w:r>
      <w:r w:rsidRPr="000926E2">
        <w:rPr>
          <w:rFonts w:ascii="Arial" w:hAnsi="Arial" w:cs="Arial"/>
          <w:b/>
        </w:rPr>
        <w:t xml:space="preserve"> DE </w:t>
      </w:r>
      <w:r>
        <w:rPr>
          <w:rFonts w:ascii="Arial" w:hAnsi="Arial" w:cs="Arial"/>
          <w:b/>
        </w:rPr>
        <w:t>AGOSTO</w:t>
      </w:r>
      <w:r w:rsidRPr="000926E2">
        <w:rPr>
          <w:rFonts w:ascii="Arial" w:hAnsi="Arial" w:cs="Arial"/>
          <w:b/>
        </w:rPr>
        <w:t xml:space="preserve"> DE 201</w:t>
      </w:r>
      <w:r>
        <w:rPr>
          <w:rFonts w:ascii="Arial" w:hAnsi="Arial" w:cs="Arial"/>
          <w:b/>
        </w:rPr>
        <w:t>9</w:t>
      </w:r>
      <w:r w:rsidRPr="000926E2">
        <w:rPr>
          <w:rFonts w:ascii="Arial" w:hAnsi="Arial" w:cs="Arial"/>
          <w:b/>
        </w:rPr>
        <w:t xml:space="preserve"> Y PUBLICADO EN EL PERIÓDICO OFICIAL No. 1</w:t>
      </w:r>
      <w:r>
        <w:rPr>
          <w:rFonts w:ascii="Arial" w:hAnsi="Arial" w:cs="Arial"/>
          <w:b/>
        </w:rPr>
        <w:t>00</w:t>
      </w:r>
      <w:r w:rsidRPr="000926E2">
        <w:rPr>
          <w:rFonts w:ascii="Arial" w:hAnsi="Arial" w:cs="Arial"/>
          <w:b/>
        </w:rPr>
        <w:t xml:space="preserve">, DEL </w:t>
      </w:r>
      <w:r>
        <w:rPr>
          <w:rFonts w:ascii="Arial" w:hAnsi="Arial" w:cs="Arial"/>
          <w:b/>
        </w:rPr>
        <w:t>20</w:t>
      </w:r>
      <w:r w:rsidRPr="000926E2">
        <w:rPr>
          <w:rFonts w:ascii="Arial" w:hAnsi="Arial" w:cs="Arial"/>
          <w:b/>
        </w:rPr>
        <w:t xml:space="preserve"> DE </w:t>
      </w:r>
      <w:r>
        <w:rPr>
          <w:rFonts w:ascii="Arial" w:hAnsi="Arial" w:cs="Arial"/>
          <w:b/>
        </w:rPr>
        <w:t>AGOSTO</w:t>
      </w:r>
      <w:r w:rsidRPr="000926E2">
        <w:rPr>
          <w:rFonts w:ascii="Arial" w:hAnsi="Arial" w:cs="Arial"/>
          <w:b/>
        </w:rPr>
        <w:t xml:space="preserve"> DE 201</w:t>
      </w:r>
      <w:r>
        <w:rPr>
          <w:rFonts w:ascii="Arial" w:hAnsi="Arial" w:cs="Arial"/>
          <w:b/>
        </w:rPr>
        <w:t>9</w:t>
      </w:r>
      <w:r w:rsidRPr="000926E2">
        <w:rPr>
          <w:rFonts w:ascii="Arial" w:hAnsi="Arial" w:cs="Arial"/>
          <w:b/>
        </w:rPr>
        <w:t>.</w:t>
      </w:r>
    </w:p>
    <w:p w14:paraId="3DD1B4CE" w14:textId="77777777" w:rsidR="001537CA" w:rsidRPr="000926E2" w:rsidRDefault="001537CA" w:rsidP="001537CA">
      <w:pPr>
        <w:autoSpaceDE w:val="0"/>
        <w:autoSpaceDN w:val="0"/>
        <w:adjustRightInd w:val="0"/>
        <w:ind w:left="426"/>
        <w:jc w:val="both"/>
        <w:rPr>
          <w:rFonts w:ascii="Arial" w:hAnsi="Arial" w:cs="Arial"/>
          <w:b/>
        </w:rPr>
      </w:pPr>
    </w:p>
    <w:p w14:paraId="31121495" w14:textId="77777777" w:rsidR="001537CA" w:rsidRPr="000926E2" w:rsidRDefault="001537CA" w:rsidP="001537CA">
      <w:pPr>
        <w:autoSpaceDE w:val="0"/>
        <w:autoSpaceDN w:val="0"/>
        <w:adjustRightInd w:val="0"/>
        <w:ind w:left="360"/>
        <w:jc w:val="both"/>
        <w:rPr>
          <w:rFonts w:ascii="Arial" w:hAnsi="Arial" w:cs="Arial"/>
          <w:b/>
        </w:rPr>
      </w:pPr>
      <w:r w:rsidRPr="000926E2">
        <w:rPr>
          <w:rFonts w:ascii="Arial" w:hAnsi="Arial" w:cs="Arial"/>
          <w:b/>
        </w:rPr>
        <w:t xml:space="preserve">ARTÍCULO ÚNICO. </w:t>
      </w:r>
      <w:r w:rsidRPr="000C4A47">
        <w:rPr>
          <w:rFonts w:ascii="Arial" w:hAnsi="Arial" w:cs="Arial"/>
        </w:rPr>
        <w:t>El presente Decreto entrará en vigor el día siguiente al de su publicación en el Periódico Oficial del Estado.</w:t>
      </w:r>
    </w:p>
    <w:p w14:paraId="1DAC787D" w14:textId="77777777" w:rsidR="00C710CD" w:rsidRDefault="00C710CD" w:rsidP="001537CA">
      <w:pPr>
        <w:autoSpaceDE w:val="0"/>
        <w:autoSpaceDN w:val="0"/>
        <w:adjustRightInd w:val="0"/>
        <w:ind w:left="360"/>
        <w:jc w:val="both"/>
        <w:rPr>
          <w:rFonts w:ascii="Arial" w:hAnsi="Arial" w:cs="Arial"/>
          <w:b/>
        </w:rPr>
      </w:pPr>
    </w:p>
    <w:p w14:paraId="7C971D83" w14:textId="77777777" w:rsidR="00C710CD" w:rsidRPr="000926E2" w:rsidRDefault="00C710CD" w:rsidP="00C710CD">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w:t>
      </w:r>
      <w:r>
        <w:rPr>
          <w:rFonts w:ascii="Arial" w:hAnsi="Arial" w:cs="Arial"/>
          <w:b/>
        </w:rPr>
        <w:t>V</w:t>
      </w:r>
      <w:r w:rsidRPr="000926E2">
        <w:rPr>
          <w:rFonts w:ascii="Arial" w:hAnsi="Arial" w:cs="Arial"/>
          <w:b/>
        </w:rPr>
        <w:t>-</w:t>
      </w:r>
      <w:r>
        <w:rPr>
          <w:rFonts w:ascii="Arial" w:hAnsi="Arial" w:cs="Arial"/>
          <w:b/>
        </w:rPr>
        <w:t>133</w:t>
      </w:r>
      <w:r w:rsidRPr="000926E2">
        <w:rPr>
          <w:rFonts w:ascii="Arial" w:hAnsi="Arial" w:cs="Arial"/>
          <w:b/>
        </w:rPr>
        <w:t xml:space="preserve">, DEL </w:t>
      </w:r>
      <w:r>
        <w:rPr>
          <w:rFonts w:ascii="Arial" w:hAnsi="Arial" w:cs="Arial"/>
          <w:b/>
        </w:rPr>
        <w:t>19</w:t>
      </w:r>
      <w:r w:rsidRPr="000926E2">
        <w:rPr>
          <w:rFonts w:ascii="Arial" w:hAnsi="Arial" w:cs="Arial"/>
          <w:b/>
        </w:rPr>
        <w:t xml:space="preserve"> DE </w:t>
      </w:r>
      <w:r>
        <w:rPr>
          <w:rFonts w:ascii="Arial" w:hAnsi="Arial" w:cs="Arial"/>
          <w:b/>
        </w:rPr>
        <w:t>AGOSTO</w:t>
      </w:r>
      <w:r w:rsidRPr="000926E2">
        <w:rPr>
          <w:rFonts w:ascii="Arial" w:hAnsi="Arial" w:cs="Arial"/>
          <w:b/>
        </w:rPr>
        <w:t xml:space="preserve"> DE 20</w:t>
      </w:r>
      <w:r>
        <w:rPr>
          <w:rFonts w:ascii="Arial" w:hAnsi="Arial" w:cs="Arial"/>
          <w:b/>
        </w:rPr>
        <w:t>20</w:t>
      </w:r>
      <w:r w:rsidRPr="000926E2">
        <w:rPr>
          <w:rFonts w:ascii="Arial" w:hAnsi="Arial" w:cs="Arial"/>
          <w:b/>
        </w:rPr>
        <w:t xml:space="preserve"> Y PUBLICADO EN EL PERIÓDICO OFICIAL No. 1</w:t>
      </w:r>
      <w:r>
        <w:rPr>
          <w:rFonts w:ascii="Arial" w:hAnsi="Arial" w:cs="Arial"/>
          <w:b/>
        </w:rPr>
        <w:t>04</w:t>
      </w:r>
      <w:r w:rsidRPr="000926E2">
        <w:rPr>
          <w:rFonts w:ascii="Arial" w:hAnsi="Arial" w:cs="Arial"/>
          <w:b/>
        </w:rPr>
        <w:t xml:space="preserve">, DEL </w:t>
      </w:r>
      <w:r>
        <w:rPr>
          <w:rFonts w:ascii="Arial" w:hAnsi="Arial" w:cs="Arial"/>
          <w:b/>
        </w:rPr>
        <w:t>27</w:t>
      </w:r>
      <w:r w:rsidRPr="000926E2">
        <w:rPr>
          <w:rFonts w:ascii="Arial" w:hAnsi="Arial" w:cs="Arial"/>
          <w:b/>
        </w:rPr>
        <w:t xml:space="preserve"> DE </w:t>
      </w:r>
      <w:r>
        <w:rPr>
          <w:rFonts w:ascii="Arial" w:hAnsi="Arial" w:cs="Arial"/>
          <w:b/>
        </w:rPr>
        <w:t>AGOSTO</w:t>
      </w:r>
      <w:r w:rsidRPr="000926E2">
        <w:rPr>
          <w:rFonts w:ascii="Arial" w:hAnsi="Arial" w:cs="Arial"/>
          <w:b/>
        </w:rPr>
        <w:t xml:space="preserve"> DE 20</w:t>
      </w:r>
      <w:r>
        <w:rPr>
          <w:rFonts w:ascii="Arial" w:hAnsi="Arial" w:cs="Arial"/>
          <w:b/>
        </w:rPr>
        <w:t>20</w:t>
      </w:r>
      <w:r w:rsidRPr="000926E2">
        <w:rPr>
          <w:rFonts w:ascii="Arial" w:hAnsi="Arial" w:cs="Arial"/>
          <w:b/>
        </w:rPr>
        <w:t>.</w:t>
      </w:r>
    </w:p>
    <w:p w14:paraId="4C541D14" w14:textId="77777777" w:rsidR="00C710CD" w:rsidRPr="000926E2" w:rsidRDefault="00C710CD" w:rsidP="00C710CD">
      <w:pPr>
        <w:autoSpaceDE w:val="0"/>
        <w:autoSpaceDN w:val="0"/>
        <w:adjustRightInd w:val="0"/>
        <w:ind w:left="426"/>
        <w:jc w:val="both"/>
        <w:rPr>
          <w:rFonts w:ascii="Arial" w:hAnsi="Arial" w:cs="Arial"/>
          <w:b/>
        </w:rPr>
      </w:pPr>
    </w:p>
    <w:p w14:paraId="51EC7715" w14:textId="77777777" w:rsidR="00106D4E" w:rsidRPr="00106D4E" w:rsidRDefault="00106D4E" w:rsidP="00106D4E">
      <w:pPr>
        <w:ind w:left="426"/>
        <w:jc w:val="both"/>
        <w:rPr>
          <w:rFonts w:ascii="Arial" w:hAnsi="Arial" w:cs="Arial"/>
        </w:rPr>
      </w:pPr>
      <w:r w:rsidRPr="00106D4E">
        <w:rPr>
          <w:rFonts w:ascii="Arial" w:hAnsi="Arial" w:cs="Arial"/>
          <w:b/>
          <w:spacing w:val="-4"/>
        </w:rPr>
        <w:t xml:space="preserve">ARTÍCULO ÚNICO. </w:t>
      </w:r>
      <w:r w:rsidRPr="00106D4E">
        <w:rPr>
          <w:rFonts w:ascii="Arial" w:hAnsi="Arial" w:cs="Arial"/>
        </w:rPr>
        <w:t xml:space="preserve">El </w:t>
      </w:r>
      <w:r w:rsidRPr="00106D4E">
        <w:rPr>
          <w:rFonts w:ascii="Arial" w:hAnsi="Arial" w:cs="Arial"/>
          <w:spacing w:val="-4"/>
        </w:rPr>
        <w:t xml:space="preserve">presente decreto iniciará </w:t>
      </w:r>
      <w:r w:rsidRPr="00106D4E">
        <w:rPr>
          <w:rFonts w:ascii="Arial" w:hAnsi="Arial" w:cs="Arial"/>
        </w:rPr>
        <w:t xml:space="preserve">su </w:t>
      </w:r>
      <w:r w:rsidRPr="00106D4E">
        <w:rPr>
          <w:rFonts w:ascii="Arial" w:hAnsi="Arial" w:cs="Arial"/>
          <w:spacing w:val="-4"/>
        </w:rPr>
        <w:t xml:space="preserve">vigencia </w:t>
      </w:r>
      <w:r w:rsidRPr="00106D4E">
        <w:rPr>
          <w:rFonts w:ascii="Arial" w:hAnsi="Arial" w:cs="Arial"/>
        </w:rPr>
        <w:t xml:space="preserve">el </w:t>
      </w:r>
      <w:r w:rsidRPr="00106D4E">
        <w:rPr>
          <w:rFonts w:ascii="Arial" w:hAnsi="Arial" w:cs="Arial"/>
          <w:spacing w:val="-4"/>
        </w:rPr>
        <w:t xml:space="preserve">día </w:t>
      </w:r>
      <w:r w:rsidRPr="00106D4E">
        <w:rPr>
          <w:rFonts w:ascii="Arial" w:hAnsi="Arial" w:cs="Arial"/>
          <w:spacing w:val="-5"/>
        </w:rPr>
        <w:t xml:space="preserve">siguiente </w:t>
      </w:r>
      <w:r w:rsidRPr="00106D4E">
        <w:rPr>
          <w:rFonts w:ascii="Arial" w:hAnsi="Arial" w:cs="Arial"/>
          <w:spacing w:val="-3"/>
        </w:rPr>
        <w:t xml:space="preserve">al de su </w:t>
      </w:r>
      <w:r w:rsidRPr="00106D4E">
        <w:rPr>
          <w:rFonts w:ascii="Arial" w:hAnsi="Arial" w:cs="Arial"/>
          <w:spacing w:val="-5"/>
        </w:rPr>
        <w:t xml:space="preserve">publicación </w:t>
      </w:r>
      <w:r w:rsidRPr="00106D4E">
        <w:rPr>
          <w:rFonts w:ascii="Arial" w:hAnsi="Arial" w:cs="Arial"/>
          <w:spacing w:val="-3"/>
        </w:rPr>
        <w:t xml:space="preserve">en el </w:t>
      </w:r>
      <w:r w:rsidRPr="00106D4E">
        <w:rPr>
          <w:rFonts w:ascii="Arial" w:hAnsi="Arial" w:cs="Arial"/>
          <w:spacing w:val="-5"/>
        </w:rPr>
        <w:t xml:space="preserve">Periódico </w:t>
      </w:r>
      <w:r w:rsidRPr="00106D4E">
        <w:rPr>
          <w:rFonts w:ascii="Arial" w:hAnsi="Arial" w:cs="Arial"/>
          <w:spacing w:val="-4"/>
        </w:rPr>
        <w:t xml:space="preserve">Oficial </w:t>
      </w:r>
      <w:r w:rsidRPr="00106D4E">
        <w:rPr>
          <w:rFonts w:ascii="Arial" w:hAnsi="Arial" w:cs="Arial"/>
          <w:spacing w:val="-3"/>
        </w:rPr>
        <w:t xml:space="preserve">del </w:t>
      </w:r>
      <w:r w:rsidRPr="00106D4E">
        <w:rPr>
          <w:rFonts w:ascii="Arial" w:hAnsi="Arial" w:cs="Arial"/>
          <w:spacing w:val="-5"/>
        </w:rPr>
        <w:t>Estado.</w:t>
      </w:r>
    </w:p>
    <w:p w14:paraId="77A15344" w14:textId="77777777" w:rsidR="00C710CD" w:rsidRDefault="00C710CD" w:rsidP="001537CA">
      <w:pPr>
        <w:autoSpaceDE w:val="0"/>
        <w:autoSpaceDN w:val="0"/>
        <w:adjustRightInd w:val="0"/>
        <w:ind w:left="360"/>
        <w:jc w:val="both"/>
        <w:rPr>
          <w:rFonts w:ascii="Arial" w:hAnsi="Arial" w:cs="Arial"/>
          <w:b/>
        </w:rPr>
      </w:pPr>
    </w:p>
    <w:p w14:paraId="03045476" w14:textId="77777777" w:rsidR="00A93A99" w:rsidRPr="000926E2" w:rsidRDefault="00A93A99" w:rsidP="00A93A99">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w:t>
      </w:r>
      <w:r>
        <w:rPr>
          <w:rFonts w:ascii="Arial" w:hAnsi="Arial" w:cs="Arial"/>
          <w:b/>
        </w:rPr>
        <w:t>V</w:t>
      </w:r>
      <w:r w:rsidRPr="000926E2">
        <w:rPr>
          <w:rFonts w:ascii="Arial" w:hAnsi="Arial" w:cs="Arial"/>
          <w:b/>
        </w:rPr>
        <w:t>-</w:t>
      </w:r>
      <w:r>
        <w:rPr>
          <w:rFonts w:ascii="Arial" w:hAnsi="Arial" w:cs="Arial"/>
          <w:b/>
        </w:rPr>
        <w:t>148</w:t>
      </w:r>
      <w:r w:rsidRPr="000926E2">
        <w:rPr>
          <w:rFonts w:ascii="Arial" w:hAnsi="Arial" w:cs="Arial"/>
          <w:b/>
        </w:rPr>
        <w:t xml:space="preserve">, DEL </w:t>
      </w:r>
      <w:r>
        <w:rPr>
          <w:rFonts w:ascii="Arial" w:hAnsi="Arial" w:cs="Arial"/>
          <w:b/>
        </w:rPr>
        <w:t>14</w:t>
      </w:r>
      <w:r w:rsidRPr="000926E2">
        <w:rPr>
          <w:rFonts w:ascii="Arial" w:hAnsi="Arial" w:cs="Arial"/>
          <w:b/>
        </w:rPr>
        <w:t xml:space="preserve"> DE </w:t>
      </w:r>
      <w:r>
        <w:rPr>
          <w:rFonts w:ascii="Arial" w:hAnsi="Arial" w:cs="Arial"/>
          <w:b/>
        </w:rPr>
        <w:t>OCTUBRE</w:t>
      </w:r>
      <w:r w:rsidRPr="000926E2">
        <w:rPr>
          <w:rFonts w:ascii="Arial" w:hAnsi="Arial" w:cs="Arial"/>
          <w:b/>
        </w:rPr>
        <w:t xml:space="preserve"> DE 20</w:t>
      </w:r>
      <w:r>
        <w:rPr>
          <w:rFonts w:ascii="Arial" w:hAnsi="Arial" w:cs="Arial"/>
          <w:b/>
        </w:rPr>
        <w:t>20</w:t>
      </w:r>
      <w:r w:rsidRPr="000926E2">
        <w:rPr>
          <w:rFonts w:ascii="Arial" w:hAnsi="Arial" w:cs="Arial"/>
          <w:b/>
        </w:rPr>
        <w:t xml:space="preserve"> Y PUBLICADO EN EL PERIÓDICO OFICIAL </w:t>
      </w:r>
      <w:r>
        <w:rPr>
          <w:rFonts w:ascii="Arial" w:hAnsi="Arial" w:cs="Arial"/>
          <w:b/>
        </w:rPr>
        <w:t xml:space="preserve">EDICIÓN VESPERTINA </w:t>
      </w:r>
      <w:r w:rsidRPr="000926E2">
        <w:rPr>
          <w:rFonts w:ascii="Arial" w:hAnsi="Arial" w:cs="Arial"/>
          <w:b/>
        </w:rPr>
        <w:t>No. 1</w:t>
      </w:r>
      <w:r>
        <w:rPr>
          <w:rFonts w:ascii="Arial" w:hAnsi="Arial" w:cs="Arial"/>
          <w:b/>
        </w:rPr>
        <w:t>25</w:t>
      </w:r>
      <w:r w:rsidRPr="000926E2">
        <w:rPr>
          <w:rFonts w:ascii="Arial" w:hAnsi="Arial" w:cs="Arial"/>
          <w:b/>
        </w:rPr>
        <w:t xml:space="preserve">, DEL </w:t>
      </w:r>
      <w:r>
        <w:rPr>
          <w:rFonts w:ascii="Arial" w:hAnsi="Arial" w:cs="Arial"/>
          <w:b/>
        </w:rPr>
        <w:t>15</w:t>
      </w:r>
      <w:r w:rsidRPr="000926E2">
        <w:rPr>
          <w:rFonts w:ascii="Arial" w:hAnsi="Arial" w:cs="Arial"/>
          <w:b/>
        </w:rPr>
        <w:t xml:space="preserve"> DE </w:t>
      </w:r>
      <w:r>
        <w:rPr>
          <w:rFonts w:ascii="Arial" w:hAnsi="Arial" w:cs="Arial"/>
          <w:b/>
        </w:rPr>
        <w:t>OCTUBRE</w:t>
      </w:r>
      <w:r w:rsidRPr="000926E2">
        <w:rPr>
          <w:rFonts w:ascii="Arial" w:hAnsi="Arial" w:cs="Arial"/>
          <w:b/>
        </w:rPr>
        <w:t xml:space="preserve"> DE 20</w:t>
      </w:r>
      <w:r>
        <w:rPr>
          <w:rFonts w:ascii="Arial" w:hAnsi="Arial" w:cs="Arial"/>
          <w:b/>
        </w:rPr>
        <w:t>20</w:t>
      </w:r>
      <w:r w:rsidRPr="000926E2">
        <w:rPr>
          <w:rFonts w:ascii="Arial" w:hAnsi="Arial" w:cs="Arial"/>
          <w:b/>
        </w:rPr>
        <w:t>.</w:t>
      </w:r>
    </w:p>
    <w:p w14:paraId="5828F6FA" w14:textId="77777777" w:rsidR="00A93A99" w:rsidRPr="000926E2" w:rsidRDefault="00A93A99" w:rsidP="00A93A99">
      <w:pPr>
        <w:autoSpaceDE w:val="0"/>
        <w:autoSpaceDN w:val="0"/>
        <w:adjustRightInd w:val="0"/>
        <w:ind w:left="426"/>
        <w:jc w:val="both"/>
        <w:rPr>
          <w:rFonts w:ascii="Arial" w:hAnsi="Arial" w:cs="Arial"/>
          <w:b/>
        </w:rPr>
      </w:pPr>
    </w:p>
    <w:p w14:paraId="3697B2EF" w14:textId="77777777" w:rsidR="00A93A99" w:rsidRPr="000926E2" w:rsidRDefault="00A93A99" w:rsidP="00A93A99">
      <w:pPr>
        <w:autoSpaceDE w:val="0"/>
        <w:autoSpaceDN w:val="0"/>
        <w:adjustRightInd w:val="0"/>
        <w:ind w:left="360"/>
        <w:jc w:val="both"/>
        <w:rPr>
          <w:rFonts w:ascii="Arial" w:hAnsi="Arial" w:cs="Arial"/>
          <w:b/>
        </w:rPr>
      </w:pPr>
      <w:r w:rsidRPr="000926E2">
        <w:rPr>
          <w:rFonts w:ascii="Arial" w:hAnsi="Arial" w:cs="Arial"/>
          <w:b/>
        </w:rPr>
        <w:t xml:space="preserve">ARTÍCULO ÚNICO. </w:t>
      </w:r>
      <w:r w:rsidRPr="000C4A47">
        <w:rPr>
          <w:rFonts w:ascii="Arial" w:hAnsi="Arial" w:cs="Arial"/>
        </w:rPr>
        <w:t>El presente Decreto entrará en vigor el día siguiente al de su publicación en el Periódico Oficial del Estado.</w:t>
      </w:r>
    </w:p>
    <w:p w14:paraId="74B84AB2" w14:textId="77777777" w:rsidR="00A93A99" w:rsidRDefault="00A93A99" w:rsidP="00A93A99">
      <w:pPr>
        <w:autoSpaceDE w:val="0"/>
        <w:autoSpaceDN w:val="0"/>
        <w:adjustRightInd w:val="0"/>
        <w:ind w:left="360"/>
        <w:jc w:val="both"/>
        <w:rPr>
          <w:rFonts w:ascii="Arial" w:hAnsi="Arial" w:cs="Arial"/>
          <w:b/>
        </w:rPr>
      </w:pPr>
    </w:p>
    <w:p w14:paraId="5D1680A1" w14:textId="77777777" w:rsidR="00625F1D" w:rsidRPr="000926E2" w:rsidRDefault="00625F1D" w:rsidP="00625F1D">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w:t>
      </w:r>
      <w:r>
        <w:rPr>
          <w:rFonts w:ascii="Arial" w:hAnsi="Arial" w:cs="Arial"/>
          <w:b/>
        </w:rPr>
        <w:t>V</w:t>
      </w:r>
      <w:r w:rsidRPr="000926E2">
        <w:rPr>
          <w:rFonts w:ascii="Arial" w:hAnsi="Arial" w:cs="Arial"/>
          <w:b/>
        </w:rPr>
        <w:t>-</w:t>
      </w:r>
      <w:r>
        <w:rPr>
          <w:rFonts w:ascii="Arial" w:hAnsi="Arial" w:cs="Arial"/>
          <w:b/>
        </w:rPr>
        <w:t>222</w:t>
      </w:r>
      <w:r w:rsidRPr="000926E2">
        <w:rPr>
          <w:rFonts w:ascii="Arial" w:hAnsi="Arial" w:cs="Arial"/>
          <w:b/>
        </w:rPr>
        <w:t xml:space="preserve">, DEL </w:t>
      </w:r>
      <w:r>
        <w:rPr>
          <w:rFonts w:ascii="Arial" w:hAnsi="Arial" w:cs="Arial"/>
          <w:b/>
        </w:rPr>
        <w:t>11</w:t>
      </w:r>
      <w:r w:rsidRPr="000926E2">
        <w:rPr>
          <w:rFonts w:ascii="Arial" w:hAnsi="Arial" w:cs="Arial"/>
          <w:b/>
        </w:rPr>
        <w:t xml:space="preserve"> DE </w:t>
      </w:r>
      <w:r>
        <w:rPr>
          <w:rFonts w:ascii="Arial" w:hAnsi="Arial" w:cs="Arial"/>
          <w:b/>
        </w:rPr>
        <w:t>DICIEMBRE</w:t>
      </w:r>
      <w:r w:rsidRPr="000926E2">
        <w:rPr>
          <w:rFonts w:ascii="Arial" w:hAnsi="Arial" w:cs="Arial"/>
          <w:b/>
        </w:rPr>
        <w:t xml:space="preserve"> DE 20</w:t>
      </w:r>
      <w:r>
        <w:rPr>
          <w:rFonts w:ascii="Arial" w:hAnsi="Arial" w:cs="Arial"/>
          <w:b/>
        </w:rPr>
        <w:t>20</w:t>
      </w:r>
      <w:r w:rsidRPr="000926E2">
        <w:rPr>
          <w:rFonts w:ascii="Arial" w:hAnsi="Arial" w:cs="Arial"/>
          <w:b/>
        </w:rPr>
        <w:t xml:space="preserve"> Y PUBLICADO EN EL PERIÓDICO OFICIAL </w:t>
      </w:r>
      <w:r>
        <w:rPr>
          <w:rFonts w:ascii="Arial" w:hAnsi="Arial" w:cs="Arial"/>
          <w:b/>
        </w:rPr>
        <w:t xml:space="preserve">EDICIÓN VESPERTINA </w:t>
      </w:r>
      <w:r w:rsidRPr="000926E2">
        <w:rPr>
          <w:rFonts w:ascii="Arial" w:hAnsi="Arial" w:cs="Arial"/>
          <w:b/>
        </w:rPr>
        <w:t xml:space="preserve">No. </w:t>
      </w:r>
      <w:r>
        <w:rPr>
          <w:rFonts w:ascii="Arial" w:hAnsi="Arial" w:cs="Arial"/>
          <w:b/>
        </w:rPr>
        <w:t>152</w:t>
      </w:r>
      <w:r w:rsidRPr="000926E2">
        <w:rPr>
          <w:rFonts w:ascii="Arial" w:hAnsi="Arial" w:cs="Arial"/>
          <w:b/>
        </w:rPr>
        <w:t xml:space="preserve">, DEL </w:t>
      </w:r>
      <w:r>
        <w:rPr>
          <w:rFonts w:ascii="Arial" w:hAnsi="Arial" w:cs="Arial"/>
          <w:b/>
        </w:rPr>
        <w:t>17</w:t>
      </w:r>
      <w:r w:rsidRPr="000926E2">
        <w:rPr>
          <w:rFonts w:ascii="Arial" w:hAnsi="Arial" w:cs="Arial"/>
          <w:b/>
        </w:rPr>
        <w:t xml:space="preserve"> DE </w:t>
      </w:r>
      <w:r>
        <w:rPr>
          <w:rFonts w:ascii="Arial" w:hAnsi="Arial" w:cs="Arial"/>
          <w:b/>
        </w:rPr>
        <w:t>DICIEMBRE</w:t>
      </w:r>
      <w:r w:rsidRPr="000926E2">
        <w:rPr>
          <w:rFonts w:ascii="Arial" w:hAnsi="Arial" w:cs="Arial"/>
          <w:b/>
        </w:rPr>
        <w:t xml:space="preserve"> DE 20</w:t>
      </w:r>
      <w:r>
        <w:rPr>
          <w:rFonts w:ascii="Arial" w:hAnsi="Arial" w:cs="Arial"/>
          <w:b/>
        </w:rPr>
        <w:t>20</w:t>
      </w:r>
      <w:r w:rsidRPr="000926E2">
        <w:rPr>
          <w:rFonts w:ascii="Arial" w:hAnsi="Arial" w:cs="Arial"/>
          <w:b/>
        </w:rPr>
        <w:t>.</w:t>
      </w:r>
    </w:p>
    <w:p w14:paraId="435184F8" w14:textId="77777777" w:rsidR="00F06374" w:rsidRPr="000926E2" w:rsidRDefault="00F06374" w:rsidP="00F06374">
      <w:pPr>
        <w:autoSpaceDE w:val="0"/>
        <w:autoSpaceDN w:val="0"/>
        <w:adjustRightInd w:val="0"/>
        <w:ind w:left="360"/>
        <w:jc w:val="both"/>
        <w:rPr>
          <w:rFonts w:ascii="Arial" w:hAnsi="Arial" w:cs="Arial"/>
          <w:b/>
        </w:rPr>
      </w:pPr>
      <w:r w:rsidRPr="000926E2">
        <w:rPr>
          <w:rFonts w:ascii="Arial" w:hAnsi="Arial" w:cs="Arial"/>
          <w:b/>
        </w:rPr>
        <w:lastRenderedPageBreak/>
        <w:t xml:space="preserve">ARTÍCULO ÚNICO. </w:t>
      </w:r>
      <w:r w:rsidRPr="000C4A47">
        <w:rPr>
          <w:rFonts w:ascii="Arial" w:hAnsi="Arial" w:cs="Arial"/>
        </w:rPr>
        <w:t>El presente Decreto entrará en vigor el día siguiente al de su publicación en el Periódico Oficial del Estado.</w:t>
      </w:r>
    </w:p>
    <w:p w14:paraId="2966E7D3" w14:textId="77777777" w:rsidR="00F06374" w:rsidRDefault="00F06374" w:rsidP="00F06374">
      <w:pPr>
        <w:autoSpaceDE w:val="0"/>
        <w:autoSpaceDN w:val="0"/>
        <w:adjustRightInd w:val="0"/>
        <w:ind w:left="360"/>
        <w:jc w:val="both"/>
        <w:rPr>
          <w:rFonts w:ascii="Arial" w:hAnsi="Arial" w:cs="Arial"/>
          <w:b/>
        </w:rPr>
      </w:pPr>
    </w:p>
    <w:p w14:paraId="6BD8594C" w14:textId="77777777" w:rsidR="00605E0D" w:rsidRPr="000926E2" w:rsidRDefault="00605E0D" w:rsidP="00605E0D">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w:t>
      </w:r>
      <w:r>
        <w:rPr>
          <w:rFonts w:ascii="Arial" w:hAnsi="Arial" w:cs="Arial"/>
          <w:b/>
        </w:rPr>
        <w:t>V</w:t>
      </w:r>
      <w:r w:rsidRPr="000926E2">
        <w:rPr>
          <w:rFonts w:ascii="Arial" w:hAnsi="Arial" w:cs="Arial"/>
          <w:b/>
        </w:rPr>
        <w:t>-</w:t>
      </w:r>
      <w:r>
        <w:rPr>
          <w:rFonts w:ascii="Arial" w:hAnsi="Arial" w:cs="Arial"/>
          <w:b/>
        </w:rPr>
        <w:t>559</w:t>
      </w:r>
      <w:r w:rsidRPr="000926E2">
        <w:rPr>
          <w:rFonts w:ascii="Arial" w:hAnsi="Arial" w:cs="Arial"/>
          <w:b/>
        </w:rPr>
        <w:t xml:space="preserve">, DEL </w:t>
      </w:r>
      <w:r>
        <w:rPr>
          <w:rFonts w:ascii="Arial" w:hAnsi="Arial" w:cs="Arial"/>
          <w:b/>
        </w:rPr>
        <w:t>30</w:t>
      </w:r>
      <w:r w:rsidRPr="000926E2">
        <w:rPr>
          <w:rFonts w:ascii="Arial" w:hAnsi="Arial" w:cs="Arial"/>
          <w:b/>
        </w:rPr>
        <w:t xml:space="preserve"> DE </w:t>
      </w:r>
      <w:r>
        <w:rPr>
          <w:rFonts w:ascii="Arial" w:hAnsi="Arial" w:cs="Arial"/>
          <w:b/>
        </w:rPr>
        <w:t>JUNIO</w:t>
      </w:r>
      <w:r w:rsidRPr="000926E2">
        <w:rPr>
          <w:rFonts w:ascii="Arial" w:hAnsi="Arial" w:cs="Arial"/>
          <w:b/>
        </w:rPr>
        <w:t xml:space="preserve"> DE 20</w:t>
      </w:r>
      <w:r>
        <w:rPr>
          <w:rFonts w:ascii="Arial" w:hAnsi="Arial" w:cs="Arial"/>
          <w:b/>
        </w:rPr>
        <w:t>21</w:t>
      </w:r>
      <w:r w:rsidRPr="000926E2">
        <w:rPr>
          <w:rFonts w:ascii="Arial" w:hAnsi="Arial" w:cs="Arial"/>
          <w:b/>
        </w:rPr>
        <w:t xml:space="preserve"> Y PUBLICADO EN EL PERIÓDICO OFICIAL No. </w:t>
      </w:r>
      <w:r>
        <w:rPr>
          <w:rFonts w:ascii="Arial" w:hAnsi="Arial" w:cs="Arial"/>
          <w:b/>
        </w:rPr>
        <w:t>83</w:t>
      </w:r>
      <w:r w:rsidRPr="000926E2">
        <w:rPr>
          <w:rFonts w:ascii="Arial" w:hAnsi="Arial" w:cs="Arial"/>
          <w:b/>
        </w:rPr>
        <w:t xml:space="preserve">, DEL </w:t>
      </w:r>
      <w:r>
        <w:rPr>
          <w:rFonts w:ascii="Arial" w:hAnsi="Arial" w:cs="Arial"/>
          <w:b/>
        </w:rPr>
        <w:t>14</w:t>
      </w:r>
      <w:r w:rsidRPr="000926E2">
        <w:rPr>
          <w:rFonts w:ascii="Arial" w:hAnsi="Arial" w:cs="Arial"/>
          <w:b/>
        </w:rPr>
        <w:t xml:space="preserve"> DE </w:t>
      </w:r>
      <w:r>
        <w:rPr>
          <w:rFonts w:ascii="Arial" w:hAnsi="Arial" w:cs="Arial"/>
          <w:b/>
        </w:rPr>
        <w:t>JULIO</w:t>
      </w:r>
      <w:r w:rsidRPr="000926E2">
        <w:rPr>
          <w:rFonts w:ascii="Arial" w:hAnsi="Arial" w:cs="Arial"/>
          <w:b/>
        </w:rPr>
        <w:t xml:space="preserve"> DE 20</w:t>
      </w:r>
      <w:r>
        <w:rPr>
          <w:rFonts w:ascii="Arial" w:hAnsi="Arial" w:cs="Arial"/>
          <w:b/>
        </w:rPr>
        <w:t>21</w:t>
      </w:r>
      <w:r w:rsidRPr="000926E2">
        <w:rPr>
          <w:rFonts w:ascii="Arial" w:hAnsi="Arial" w:cs="Arial"/>
          <w:b/>
        </w:rPr>
        <w:t>.</w:t>
      </w:r>
    </w:p>
    <w:p w14:paraId="65E6BC08" w14:textId="77777777" w:rsidR="00625F1D" w:rsidRDefault="00625F1D" w:rsidP="00A93A99">
      <w:pPr>
        <w:autoSpaceDE w:val="0"/>
        <w:autoSpaceDN w:val="0"/>
        <w:adjustRightInd w:val="0"/>
        <w:ind w:left="360"/>
        <w:jc w:val="both"/>
        <w:rPr>
          <w:rFonts w:ascii="Arial" w:hAnsi="Arial" w:cs="Arial"/>
          <w:b/>
        </w:rPr>
      </w:pPr>
    </w:p>
    <w:p w14:paraId="5FC86FD2" w14:textId="77777777" w:rsidR="00605E0D" w:rsidRPr="001847B7" w:rsidRDefault="001847B7" w:rsidP="00A93A99">
      <w:pPr>
        <w:autoSpaceDE w:val="0"/>
        <w:autoSpaceDN w:val="0"/>
        <w:adjustRightInd w:val="0"/>
        <w:ind w:left="360"/>
        <w:jc w:val="both"/>
        <w:rPr>
          <w:rFonts w:ascii="Arial" w:hAnsi="Arial" w:cs="Arial"/>
        </w:rPr>
      </w:pPr>
      <w:r w:rsidRPr="001847B7">
        <w:rPr>
          <w:rFonts w:ascii="Arial" w:hAnsi="Arial" w:cs="Arial"/>
          <w:b/>
          <w:lang w:val="es-ES"/>
        </w:rPr>
        <w:t xml:space="preserve">ARTÍCULO ÚNICO. </w:t>
      </w:r>
      <w:r w:rsidRPr="001847B7">
        <w:rPr>
          <w:rFonts w:ascii="Arial" w:hAnsi="Arial" w:cs="Arial"/>
          <w:lang w:val="es-ES"/>
        </w:rPr>
        <w:t>El presente Decreto entrará en vigor al día siguiente al de su publicación en el Periódico Oficial del Estado de Tamaulipas.</w:t>
      </w:r>
    </w:p>
    <w:p w14:paraId="2776C13A" w14:textId="77777777" w:rsidR="00605E0D" w:rsidRDefault="00605E0D" w:rsidP="00A93A99">
      <w:pPr>
        <w:autoSpaceDE w:val="0"/>
        <w:autoSpaceDN w:val="0"/>
        <w:adjustRightInd w:val="0"/>
        <w:ind w:left="360"/>
        <w:jc w:val="both"/>
        <w:rPr>
          <w:rFonts w:ascii="Arial" w:hAnsi="Arial" w:cs="Arial"/>
          <w:b/>
        </w:rPr>
      </w:pPr>
    </w:p>
    <w:p w14:paraId="11DFA42B" w14:textId="77777777" w:rsidR="00E778DF" w:rsidRPr="000926E2" w:rsidRDefault="00E778DF" w:rsidP="00E778DF">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w:t>
      </w:r>
      <w:r>
        <w:rPr>
          <w:rFonts w:ascii="Arial" w:hAnsi="Arial" w:cs="Arial"/>
          <w:b/>
        </w:rPr>
        <w:t>V</w:t>
      </w:r>
      <w:r w:rsidRPr="000926E2">
        <w:rPr>
          <w:rFonts w:ascii="Arial" w:hAnsi="Arial" w:cs="Arial"/>
          <w:b/>
        </w:rPr>
        <w:t>-</w:t>
      </w:r>
      <w:r>
        <w:rPr>
          <w:rFonts w:ascii="Arial" w:hAnsi="Arial" w:cs="Arial"/>
          <w:b/>
        </w:rPr>
        <w:t>612</w:t>
      </w:r>
      <w:r w:rsidRPr="000926E2">
        <w:rPr>
          <w:rFonts w:ascii="Arial" w:hAnsi="Arial" w:cs="Arial"/>
          <w:b/>
        </w:rPr>
        <w:t xml:space="preserve">, DEL </w:t>
      </w:r>
      <w:r>
        <w:rPr>
          <w:rFonts w:ascii="Arial" w:hAnsi="Arial" w:cs="Arial"/>
          <w:b/>
        </w:rPr>
        <w:t>12</w:t>
      </w:r>
      <w:r w:rsidRPr="000926E2">
        <w:rPr>
          <w:rFonts w:ascii="Arial" w:hAnsi="Arial" w:cs="Arial"/>
          <w:b/>
        </w:rPr>
        <w:t xml:space="preserve"> DE </w:t>
      </w:r>
      <w:r>
        <w:rPr>
          <w:rFonts w:ascii="Arial" w:hAnsi="Arial" w:cs="Arial"/>
          <w:b/>
        </w:rPr>
        <w:t>AGOSTO</w:t>
      </w:r>
      <w:r w:rsidRPr="000926E2">
        <w:rPr>
          <w:rFonts w:ascii="Arial" w:hAnsi="Arial" w:cs="Arial"/>
          <w:b/>
        </w:rPr>
        <w:t xml:space="preserve"> DE 20</w:t>
      </w:r>
      <w:r>
        <w:rPr>
          <w:rFonts w:ascii="Arial" w:hAnsi="Arial" w:cs="Arial"/>
          <w:b/>
        </w:rPr>
        <w:t>21</w:t>
      </w:r>
      <w:r w:rsidRPr="000926E2">
        <w:rPr>
          <w:rFonts w:ascii="Arial" w:hAnsi="Arial" w:cs="Arial"/>
          <w:b/>
        </w:rPr>
        <w:t xml:space="preserve"> Y PUBLICADO EN EL PERIÓDICO OFICIAL No. </w:t>
      </w:r>
      <w:r>
        <w:rPr>
          <w:rFonts w:ascii="Arial" w:hAnsi="Arial" w:cs="Arial"/>
          <w:b/>
        </w:rPr>
        <w:t>106</w:t>
      </w:r>
      <w:r w:rsidRPr="000926E2">
        <w:rPr>
          <w:rFonts w:ascii="Arial" w:hAnsi="Arial" w:cs="Arial"/>
          <w:b/>
        </w:rPr>
        <w:t xml:space="preserve">, DEL </w:t>
      </w:r>
      <w:r>
        <w:rPr>
          <w:rFonts w:ascii="Arial" w:hAnsi="Arial" w:cs="Arial"/>
          <w:b/>
        </w:rPr>
        <w:t>7</w:t>
      </w:r>
      <w:r w:rsidRPr="000926E2">
        <w:rPr>
          <w:rFonts w:ascii="Arial" w:hAnsi="Arial" w:cs="Arial"/>
          <w:b/>
        </w:rPr>
        <w:t xml:space="preserve"> DE </w:t>
      </w:r>
      <w:r>
        <w:rPr>
          <w:rFonts w:ascii="Arial" w:hAnsi="Arial" w:cs="Arial"/>
          <w:b/>
        </w:rPr>
        <w:t>SEPTIEMBRE</w:t>
      </w:r>
      <w:r w:rsidRPr="000926E2">
        <w:rPr>
          <w:rFonts w:ascii="Arial" w:hAnsi="Arial" w:cs="Arial"/>
          <w:b/>
        </w:rPr>
        <w:t xml:space="preserve"> DE 20</w:t>
      </w:r>
      <w:r>
        <w:rPr>
          <w:rFonts w:ascii="Arial" w:hAnsi="Arial" w:cs="Arial"/>
          <w:b/>
        </w:rPr>
        <w:t>21</w:t>
      </w:r>
      <w:r w:rsidRPr="000926E2">
        <w:rPr>
          <w:rFonts w:ascii="Arial" w:hAnsi="Arial" w:cs="Arial"/>
          <w:b/>
        </w:rPr>
        <w:t>.</w:t>
      </w:r>
    </w:p>
    <w:p w14:paraId="4BA9ADC8" w14:textId="77777777" w:rsidR="00E778DF" w:rsidRPr="008A48FB" w:rsidRDefault="00E778DF" w:rsidP="00E778DF">
      <w:pPr>
        <w:autoSpaceDE w:val="0"/>
        <w:autoSpaceDN w:val="0"/>
        <w:adjustRightInd w:val="0"/>
        <w:ind w:left="360"/>
        <w:jc w:val="both"/>
        <w:rPr>
          <w:rFonts w:ascii="Arial" w:hAnsi="Arial" w:cs="Arial"/>
        </w:rPr>
      </w:pPr>
    </w:p>
    <w:p w14:paraId="477CB948" w14:textId="77777777" w:rsidR="00625F1D" w:rsidRDefault="008A48FB" w:rsidP="00A93A99">
      <w:pPr>
        <w:autoSpaceDE w:val="0"/>
        <w:autoSpaceDN w:val="0"/>
        <w:adjustRightInd w:val="0"/>
        <w:ind w:left="360"/>
        <w:jc w:val="both"/>
        <w:rPr>
          <w:rFonts w:ascii="Arial" w:hAnsi="Arial" w:cs="Arial"/>
          <w:lang w:val="es-ES"/>
        </w:rPr>
      </w:pPr>
      <w:r w:rsidRPr="008A48FB">
        <w:rPr>
          <w:rFonts w:ascii="Arial" w:hAnsi="Arial" w:cs="Arial"/>
          <w:b/>
          <w:lang w:val="es-ES"/>
        </w:rPr>
        <w:t xml:space="preserve">ARTÍCULO ÚNICO. </w:t>
      </w:r>
      <w:r w:rsidRPr="008A48FB">
        <w:rPr>
          <w:rFonts w:ascii="Arial" w:hAnsi="Arial" w:cs="Arial"/>
          <w:lang w:val="es-ES"/>
        </w:rPr>
        <w:t>El presente Decreto entrará en vigor el día siguiente al de su publicación en el Periódico Oficial del Estado de Tamaulipas.</w:t>
      </w:r>
    </w:p>
    <w:p w14:paraId="16DCE104" w14:textId="77777777" w:rsidR="00B40080" w:rsidRPr="008A48FB" w:rsidRDefault="00B40080" w:rsidP="00255A78">
      <w:pPr>
        <w:autoSpaceDE w:val="0"/>
        <w:autoSpaceDN w:val="0"/>
        <w:adjustRightInd w:val="0"/>
        <w:jc w:val="both"/>
        <w:rPr>
          <w:rFonts w:ascii="Arial" w:hAnsi="Arial" w:cs="Arial"/>
        </w:rPr>
      </w:pPr>
    </w:p>
    <w:p w14:paraId="32B11279" w14:textId="77777777" w:rsidR="00B40080" w:rsidRPr="00B40080" w:rsidRDefault="00B40080" w:rsidP="00B40080">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65-423,</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sidRPr="00B40080">
        <w:rPr>
          <w:rFonts w:ascii="Arial" w:hAnsi="Arial" w:cs="Arial"/>
          <w:b/>
          <w:bCs/>
          <w:spacing w:val="2"/>
        </w:rPr>
        <w:t>8 D</w:t>
      </w:r>
      <w:r w:rsidRPr="00B40080">
        <w:rPr>
          <w:rFonts w:ascii="Arial" w:hAnsi="Arial" w:cs="Arial"/>
          <w:b/>
          <w:bCs/>
        </w:rPr>
        <w:t>E</w:t>
      </w:r>
      <w:r w:rsidRPr="00B40080">
        <w:rPr>
          <w:rFonts w:ascii="Arial" w:hAnsi="Arial" w:cs="Arial"/>
          <w:b/>
          <w:bCs/>
          <w:spacing w:val="30"/>
        </w:rPr>
        <w:t xml:space="preserve"> NOVIEMBRE</w:t>
      </w:r>
      <w:r w:rsidRPr="00B40080">
        <w:rPr>
          <w:rFonts w:ascii="Arial" w:hAnsi="Arial" w:cs="Arial"/>
          <w:b/>
          <w:bCs/>
          <w:spacing w:val="21"/>
        </w:rPr>
        <w:t xml:space="preserve"> </w:t>
      </w:r>
      <w:r w:rsidRPr="00B40080">
        <w:rPr>
          <w:rFonts w:ascii="Arial" w:hAnsi="Arial" w:cs="Arial"/>
          <w:b/>
          <w:bCs/>
          <w:w w:val="99"/>
        </w:rPr>
        <w:t>DE</w:t>
      </w:r>
      <w:r w:rsidRPr="00B40080">
        <w:rPr>
          <w:rFonts w:ascii="Arial" w:hAnsi="Arial" w:cs="Arial"/>
        </w:rPr>
        <w:t xml:space="preserv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22</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sidRPr="00B40080">
        <w:rPr>
          <w:rFonts w:ascii="Arial" w:hAnsi="Arial" w:cs="Arial"/>
          <w:b/>
          <w:bCs/>
        </w:rPr>
        <w:t>134,</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2"/>
        </w:rPr>
        <w:t>9 DE NOVIEMBRE DE 2022.</w:t>
      </w:r>
    </w:p>
    <w:p w14:paraId="4E1E7264" w14:textId="77777777" w:rsidR="00B40080" w:rsidRDefault="00B40080" w:rsidP="00B40080">
      <w:pPr>
        <w:widowControl w:val="0"/>
        <w:autoSpaceDE w:val="0"/>
        <w:autoSpaceDN w:val="0"/>
        <w:adjustRightInd w:val="0"/>
        <w:spacing w:before="11" w:line="220" w:lineRule="exact"/>
        <w:rPr>
          <w:rFonts w:ascii="Arial" w:hAnsi="Arial" w:cs="Arial"/>
        </w:rPr>
      </w:pPr>
    </w:p>
    <w:p w14:paraId="01173648" w14:textId="77777777" w:rsidR="00B40080" w:rsidRDefault="00B40080" w:rsidP="00B40080">
      <w:pPr>
        <w:autoSpaceDE w:val="0"/>
        <w:autoSpaceDN w:val="0"/>
        <w:adjustRightInd w:val="0"/>
        <w:ind w:left="426" w:right="81"/>
        <w:jc w:val="both"/>
        <w:rPr>
          <w:rFonts w:ascii="Arial" w:hAnsi="Arial" w:cs="Arial"/>
          <w:spacing w:val="-4"/>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1"/>
        </w:rPr>
        <w:t xml:space="preserve"> </w:t>
      </w:r>
      <w:r w:rsidRPr="005E3820">
        <w:rPr>
          <w:rFonts w:ascii="Arial" w:hAnsi="Arial" w:cs="Arial"/>
          <w:b/>
          <w:bCs/>
          <w:spacing w:val="-3"/>
        </w:rPr>
        <w:t>P</w:t>
      </w:r>
      <w:r w:rsidRPr="005E3820">
        <w:rPr>
          <w:rFonts w:ascii="Arial" w:hAnsi="Arial" w:cs="Arial"/>
          <w:b/>
          <w:bCs/>
          <w:spacing w:val="-5"/>
        </w:rPr>
        <w:t>R</w:t>
      </w:r>
      <w:r w:rsidRPr="005E3820">
        <w:rPr>
          <w:rFonts w:ascii="Arial" w:hAnsi="Arial" w:cs="Arial"/>
          <w:b/>
          <w:bCs/>
          <w:spacing w:val="-3"/>
        </w:rPr>
        <w:t>IME</w:t>
      </w:r>
      <w:r w:rsidRPr="005E3820">
        <w:rPr>
          <w:rFonts w:ascii="Arial" w:hAnsi="Arial" w:cs="Arial"/>
          <w:b/>
          <w:bCs/>
          <w:spacing w:val="-5"/>
        </w:rPr>
        <w:t>R</w:t>
      </w:r>
      <w:r w:rsidRPr="005E3820">
        <w:rPr>
          <w:rFonts w:ascii="Arial" w:hAnsi="Arial" w:cs="Arial"/>
          <w:b/>
          <w:bCs/>
          <w:spacing w:val="-4"/>
        </w:rPr>
        <w:t>O</w:t>
      </w:r>
      <w:r w:rsidRPr="005E3820">
        <w:rPr>
          <w:rFonts w:ascii="Arial" w:hAnsi="Arial" w:cs="Arial"/>
          <w:b/>
          <w:bCs/>
        </w:rPr>
        <w:t>.</w:t>
      </w:r>
      <w:r w:rsidRPr="005E3820">
        <w:rPr>
          <w:rFonts w:ascii="Arial" w:hAnsi="Arial" w:cs="Arial"/>
          <w:b/>
          <w:bCs/>
          <w:spacing w:val="-1"/>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present</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Decret</w:t>
      </w:r>
      <w:r w:rsidRPr="005E3820">
        <w:rPr>
          <w:rFonts w:ascii="Arial" w:hAnsi="Arial" w:cs="Arial"/>
        </w:rPr>
        <w:t>o</w:t>
      </w:r>
      <w:r w:rsidRPr="005E3820">
        <w:rPr>
          <w:rFonts w:ascii="Arial" w:hAnsi="Arial" w:cs="Arial"/>
          <w:spacing w:val="-1"/>
        </w:rPr>
        <w:t xml:space="preserve"> </w:t>
      </w:r>
      <w:r w:rsidRPr="005E3820">
        <w:rPr>
          <w:rFonts w:ascii="Arial" w:hAnsi="Arial" w:cs="Arial"/>
          <w:spacing w:val="-5"/>
        </w:rPr>
        <w:t>e</w:t>
      </w:r>
      <w:r w:rsidRPr="005E3820">
        <w:rPr>
          <w:rFonts w:ascii="Arial" w:hAnsi="Arial" w:cs="Arial"/>
          <w:spacing w:val="-4"/>
        </w:rPr>
        <w:t>ntrar</w:t>
      </w:r>
      <w:r w:rsidRPr="005E3820">
        <w:rPr>
          <w:rFonts w:ascii="Arial" w:hAnsi="Arial" w:cs="Arial"/>
        </w:rPr>
        <w:t>á</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 xml:space="preserve">n </w:t>
      </w:r>
      <w:r w:rsidRPr="005E3820">
        <w:rPr>
          <w:rFonts w:ascii="Arial" w:hAnsi="Arial" w:cs="Arial"/>
          <w:spacing w:val="-4"/>
        </w:rPr>
        <w:t>vigo</w:t>
      </w:r>
      <w:r w:rsidRPr="005E3820">
        <w:rPr>
          <w:rFonts w:ascii="Arial" w:hAnsi="Arial" w:cs="Arial"/>
        </w:rPr>
        <w:t>r</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dí</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siguient</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a</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1"/>
        </w:rPr>
        <w:t xml:space="preserve"> </w:t>
      </w:r>
      <w:r w:rsidRPr="005E3820">
        <w:rPr>
          <w:rFonts w:ascii="Arial" w:hAnsi="Arial" w:cs="Arial"/>
          <w:spacing w:val="-3"/>
        </w:rPr>
        <w:t>p</w:t>
      </w:r>
      <w:r w:rsidRPr="005E3820">
        <w:rPr>
          <w:rFonts w:ascii="Arial" w:hAnsi="Arial" w:cs="Arial"/>
          <w:spacing w:val="-4"/>
        </w:rPr>
        <w:t>ublicació</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l</w:t>
      </w:r>
      <w:r>
        <w:rPr>
          <w:rFonts w:ascii="Arial" w:hAnsi="Arial" w:cs="Arial"/>
          <w:spacing w:val="-1"/>
        </w:rPr>
        <w:t xml:space="preserve"> </w:t>
      </w:r>
      <w:r w:rsidRPr="005E3820">
        <w:rPr>
          <w:rFonts w:ascii="Arial" w:hAnsi="Arial" w:cs="Arial"/>
          <w:spacing w:val="-4"/>
        </w:rPr>
        <w:t>Peri</w:t>
      </w:r>
      <w:r w:rsidRPr="005E3820">
        <w:rPr>
          <w:rFonts w:ascii="Arial" w:hAnsi="Arial" w:cs="Arial"/>
          <w:spacing w:val="-3"/>
        </w:rPr>
        <w:t>ó</w:t>
      </w:r>
      <w:r w:rsidRPr="005E3820">
        <w:rPr>
          <w:rFonts w:ascii="Arial" w:hAnsi="Arial" w:cs="Arial"/>
          <w:spacing w:val="-4"/>
        </w:rPr>
        <w:t>dico</w:t>
      </w:r>
      <w:r>
        <w:rPr>
          <w:rFonts w:ascii="Arial" w:hAnsi="Arial" w:cs="Arial"/>
        </w:rPr>
        <w:t xml:space="preserve"> </w:t>
      </w:r>
      <w:r w:rsidRPr="005E3820">
        <w:rPr>
          <w:rFonts w:ascii="Arial" w:hAnsi="Arial" w:cs="Arial"/>
          <w:spacing w:val="-4"/>
        </w:rPr>
        <w:t>Of</w:t>
      </w:r>
      <w:r w:rsidRPr="005E3820">
        <w:rPr>
          <w:rFonts w:ascii="Arial" w:hAnsi="Arial" w:cs="Arial"/>
          <w:spacing w:val="-5"/>
        </w:rPr>
        <w:t>i</w:t>
      </w:r>
      <w:r w:rsidRPr="005E3820">
        <w:rPr>
          <w:rFonts w:ascii="Arial" w:hAnsi="Arial" w:cs="Arial"/>
          <w:spacing w:val="-4"/>
        </w:rPr>
        <w:t>cia</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do.</w:t>
      </w:r>
    </w:p>
    <w:p w14:paraId="728A145C" w14:textId="77777777" w:rsidR="00B40080" w:rsidRDefault="00B40080" w:rsidP="00B40080">
      <w:pPr>
        <w:autoSpaceDE w:val="0"/>
        <w:autoSpaceDN w:val="0"/>
        <w:adjustRightInd w:val="0"/>
        <w:ind w:left="426" w:right="81"/>
        <w:jc w:val="both"/>
        <w:rPr>
          <w:rFonts w:ascii="Arial" w:hAnsi="Arial" w:cs="Arial"/>
        </w:rPr>
      </w:pPr>
    </w:p>
    <w:p w14:paraId="363C1412" w14:textId="77777777" w:rsidR="00B40080" w:rsidRDefault="00B40080" w:rsidP="00B40080">
      <w:pPr>
        <w:autoSpaceDE w:val="0"/>
        <w:autoSpaceDN w:val="0"/>
        <w:adjustRightInd w:val="0"/>
        <w:ind w:left="426" w:right="81"/>
        <w:jc w:val="both"/>
        <w:rPr>
          <w:rFonts w:ascii="Arial" w:hAnsi="Arial" w:cs="Arial"/>
          <w:spacing w:val="-4"/>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7"/>
        </w:rPr>
        <w:t xml:space="preserve"> </w:t>
      </w:r>
      <w:r w:rsidRPr="005E3820">
        <w:rPr>
          <w:rFonts w:ascii="Arial" w:hAnsi="Arial" w:cs="Arial"/>
          <w:b/>
          <w:bCs/>
          <w:spacing w:val="-4"/>
        </w:rPr>
        <w:t>SEGUNDO</w:t>
      </w:r>
      <w:r w:rsidRPr="005E3820">
        <w:rPr>
          <w:rFonts w:ascii="Arial" w:hAnsi="Arial" w:cs="Arial"/>
          <w:b/>
          <w:bCs/>
        </w:rPr>
        <w:t>.</w:t>
      </w:r>
      <w:r w:rsidRPr="005E3820">
        <w:rPr>
          <w:rFonts w:ascii="Arial" w:hAnsi="Arial" w:cs="Arial"/>
          <w:b/>
          <w:bCs/>
          <w:spacing w:val="6"/>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5"/>
        </w:rPr>
        <w:t>p</w:t>
      </w:r>
      <w:r w:rsidRPr="005E3820">
        <w:rPr>
          <w:rFonts w:ascii="Arial" w:hAnsi="Arial" w:cs="Arial"/>
          <w:spacing w:val="-4"/>
        </w:rPr>
        <w:t>ersona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inte</w:t>
      </w:r>
      <w:r w:rsidRPr="005E3820">
        <w:rPr>
          <w:rFonts w:ascii="Arial" w:hAnsi="Arial" w:cs="Arial"/>
          <w:spacing w:val="-5"/>
        </w:rPr>
        <w:t>g</w:t>
      </w:r>
      <w:r w:rsidRPr="005E3820">
        <w:rPr>
          <w:rFonts w:ascii="Arial" w:hAnsi="Arial" w:cs="Arial"/>
          <w:spacing w:val="-4"/>
        </w:rPr>
        <w:t>r</w:t>
      </w:r>
      <w:r w:rsidRPr="005E3820">
        <w:rPr>
          <w:rFonts w:ascii="Arial" w:hAnsi="Arial" w:cs="Arial"/>
          <w:spacing w:val="-5"/>
        </w:rPr>
        <w:t>a</w:t>
      </w:r>
      <w:r w:rsidRPr="005E3820">
        <w:rPr>
          <w:rFonts w:ascii="Arial" w:hAnsi="Arial" w:cs="Arial"/>
          <w:spacing w:val="-4"/>
        </w:rPr>
        <w:t>nte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adscr</w:t>
      </w:r>
      <w:r w:rsidRPr="005E3820">
        <w:rPr>
          <w:rFonts w:ascii="Arial" w:hAnsi="Arial" w:cs="Arial"/>
          <w:spacing w:val="-5"/>
        </w:rPr>
        <w:t>i</w:t>
      </w:r>
      <w:r w:rsidRPr="005E3820">
        <w:rPr>
          <w:rFonts w:ascii="Arial" w:hAnsi="Arial" w:cs="Arial"/>
          <w:spacing w:val="-3"/>
        </w:rPr>
        <w:t>t</w:t>
      </w:r>
      <w:r w:rsidRPr="005E3820">
        <w:rPr>
          <w:rFonts w:ascii="Arial" w:hAnsi="Arial" w:cs="Arial"/>
          <w:spacing w:val="-4"/>
        </w:rPr>
        <w:t>a</w:t>
      </w:r>
      <w:r w:rsidRPr="005E3820">
        <w:rPr>
          <w:rFonts w:ascii="Arial" w:hAnsi="Arial" w:cs="Arial"/>
        </w:rPr>
        <w:t>s</w:t>
      </w:r>
      <w:r w:rsidRPr="005E3820">
        <w:rPr>
          <w:rFonts w:ascii="Arial" w:hAnsi="Arial" w:cs="Arial"/>
          <w:spacing w:val="7"/>
        </w:rPr>
        <w:t xml:space="preserve"> </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Poli</w:t>
      </w:r>
      <w:r w:rsidRPr="005E3820">
        <w:rPr>
          <w:rFonts w:ascii="Arial" w:hAnsi="Arial" w:cs="Arial"/>
          <w:spacing w:val="-5"/>
        </w:rPr>
        <w:t>c</w:t>
      </w:r>
      <w:r w:rsidRPr="005E3820">
        <w:rPr>
          <w:rFonts w:ascii="Arial" w:hAnsi="Arial" w:cs="Arial"/>
          <w:spacing w:val="-4"/>
        </w:rPr>
        <w:t>í</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pase</w:t>
      </w:r>
      <w:r w:rsidRPr="005E3820">
        <w:rPr>
          <w:rFonts w:ascii="Arial" w:hAnsi="Arial" w:cs="Arial"/>
        </w:rPr>
        <w:t>n</w:t>
      </w:r>
      <w:r w:rsidRPr="005E3820">
        <w:rPr>
          <w:rFonts w:ascii="Arial" w:hAnsi="Arial" w:cs="Arial"/>
          <w:spacing w:val="7"/>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forma</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part</w:t>
      </w:r>
      <w:r w:rsidRPr="005E3820">
        <w:rPr>
          <w:rFonts w:ascii="Arial" w:hAnsi="Arial" w:cs="Arial"/>
        </w:rPr>
        <w:t>e</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la Guardi</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Estata</w:t>
      </w:r>
      <w:r w:rsidRPr="005E3820">
        <w:rPr>
          <w:rFonts w:ascii="Arial" w:hAnsi="Arial" w:cs="Arial"/>
          <w:spacing w:val="-5"/>
        </w:rPr>
        <w:t>l</w:t>
      </w:r>
      <w:r w:rsidRPr="005E3820">
        <w:rPr>
          <w:rFonts w:ascii="Arial" w:hAnsi="Arial" w:cs="Arial"/>
        </w:rPr>
        <w:t>,</w:t>
      </w:r>
      <w:r w:rsidRPr="005E3820">
        <w:rPr>
          <w:rFonts w:ascii="Arial" w:hAnsi="Arial" w:cs="Arial"/>
          <w:spacing w:val="-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regirá</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baj</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disposicion</w:t>
      </w:r>
      <w:r w:rsidRPr="005E3820">
        <w:rPr>
          <w:rFonts w:ascii="Arial" w:hAnsi="Arial" w:cs="Arial"/>
          <w:spacing w:val="-5"/>
        </w:rPr>
        <w:t>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legale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prevista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spacing w:val="-3"/>
        </w:rPr>
        <w:t>e</w:t>
      </w:r>
      <w:r w:rsidRPr="005E3820">
        <w:rPr>
          <w:rFonts w:ascii="Arial" w:hAnsi="Arial" w:cs="Arial"/>
        </w:rPr>
        <w:t>y</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6"/>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7"/>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do d</w:t>
      </w:r>
      <w:r w:rsidRPr="005E3820">
        <w:rPr>
          <w:rFonts w:ascii="Arial" w:hAnsi="Arial" w:cs="Arial"/>
        </w:rPr>
        <w:t>e</w:t>
      </w:r>
      <w:r w:rsidRPr="005E3820">
        <w:rPr>
          <w:rFonts w:ascii="Arial" w:hAnsi="Arial" w:cs="Arial"/>
          <w:spacing w:val="-1"/>
        </w:rPr>
        <w:t xml:space="preserve"> </w:t>
      </w:r>
      <w:r w:rsidRPr="005E3820">
        <w:rPr>
          <w:rFonts w:ascii="Arial" w:hAnsi="Arial" w:cs="Arial"/>
          <w:spacing w:val="-2"/>
        </w:rPr>
        <w:t>T</w:t>
      </w:r>
      <w:r w:rsidRPr="005E3820">
        <w:rPr>
          <w:rFonts w:ascii="Arial" w:hAnsi="Arial" w:cs="Arial"/>
          <w:spacing w:val="-5"/>
        </w:rPr>
        <w:t>a</w:t>
      </w:r>
      <w:r w:rsidRPr="005E3820">
        <w:rPr>
          <w:rFonts w:ascii="Arial" w:hAnsi="Arial" w:cs="Arial"/>
          <w:spacing w:val="-4"/>
        </w:rPr>
        <w:t>maulipas</w:t>
      </w:r>
      <w:r w:rsidRPr="005E3820">
        <w:rPr>
          <w:rFonts w:ascii="Arial" w:hAnsi="Arial" w:cs="Arial"/>
        </w:rPr>
        <w:t>,</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Reglam</w:t>
      </w:r>
      <w:r w:rsidRPr="005E3820">
        <w:rPr>
          <w:rFonts w:ascii="Arial" w:hAnsi="Arial" w:cs="Arial"/>
          <w:spacing w:val="-3"/>
        </w:rPr>
        <w:t>e</w:t>
      </w:r>
      <w:r w:rsidRPr="005E3820">
        <w:rPr>
          <w:rFonts w:ascii="Arial" w:hAnsi="Arial" w:cs="Arial"/>
          <w:spacing w:val="-4"/>
        </w:rPr>
        <w:t>nt</w:t>
      </w:r>
      <w:r w:rsidRPr="005E3820">
        <w:rPr>
          <w:rFonts w:ascii="Arial" w:hAnsi="Arial" w:cs="Arial"/>
        </w:rPr>
        <w:t>o</w:t>
      </w:r>
      <w:r w:rsidRPr="005E3820">
        <w:rPr>
          <w:rFonts w:ascii="Arial" w:hAnsi="Arial" w:cs="Arial"/>
          <w:spacing w:val="-1"/>
        </w:rPr>
        <w:t xml:space="preserve"> </w:t>
      </w:r>
      <w:r w:rsidRPr="005E3820">
        <w:rPr>
          <w:rFonts w:ascii="Arial" w:hAnsi="Arial" w:cs="Arial"/>
          <w:spacing w:val="-4"/>
        </w:rPr>
        <w:t>Int</w:t>
      </w:r>
      <w:r w:rsidRPr="005E3820">
        <w:rPr>
          <w:rFonts w:ascii="Arial" w:hAnsi="Arial" w:cs="Arial"/>
          <w:spacing w:val="-5"/>
        </w:rPr>
        <w:t>e</w:t>
      </w:r>
      <w:r w:rsidRPr="005E3820">
        <w:rPr>
          <w:rFonts w:ascii="Arial" w:hAnsi="Arial" w:cs="Arial"/>
          <w:spacing w:val="-4"/>
        </w:rPr>
        <w:t>rio</w:t>
      </w:r>
      <w:r w:rsidRPr="005E3820">
        <w:rPr>
          <w:rFonts w:ascii="Arial" w:hAnsi="Arial" w:cs="Arial"/>
        </w:rPr>
        <w:t>r</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Secretarí</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1"/>
        </w:rPr>
        <w:t xml:space="preserve"> </w:t>
      </w:r>
      <w:r w:rsidRPr="005E3820">
        <w:rPr>
          <w:rFonts w:ascii="Arial" w:hAnsi="Arial" w:cs="Arial"/>
          <w:spacing w:val="-4"/>
        </w:rPr>
        <w:t>Públic</w:t>
      </w:r>
      <w:r w:rsidRPr="005E3820">
        <w:rPr>
          <w:rFonts w:ascii="Arial" w:hAnsi="Arial" w:cs="Arial"/>
        </w:rPr>
        <w:t>a y</w:t>
      </w:r>
      <w:r w:rsidRPr="005E3820">
        <w:rPr>
          <w:rFonts w:ascii="Arial" w:hAnsi="Arial" w:cs="Arial"/>
          <w:spacing w:val="-3"/>
        </w:rPr>
        <w:t xml:space="preserve"> </w:t>
      </w:r>
      <w:r w:rsidRPr="005E3820">
        <w:rPr>
          <w:rFonts w:ascii="Arial" w:hAnsi="Arial" w:cs="Arial"/>
          <w:spacing w:val="-4"/>
        </w:rPr>
        <w:t>e</w:t>
      </w:r>
      <w:r w:rsidRPr="005E3820">
        <w:rPr>
          <w:rFonts w:ascii="Arial" w:hAnsi="Arial" w:cs="Arial"/>
        </w:rPr>
        <w:t xml:space="preserve">n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Re</w:t>
      </w:r>
      <w:r w:rsidRPr="005E3820">
        <w:rPr>
          <w:rFonts w:ascii="Arial" w:hAnsi="Arial" w:cs="Arial"/>
          <w:spacing w:val="-3"/>
        </w:rPr>
        <w:t>g</w:t>
      </w:r>
      <w:r w:rsidRPr="005E3820">
        <w:rPr>
          <w:rFonts w:ascii="Arial" w:hAnsi="Arial" w:cs="Arial"/>
          <w:spacing w:val="-4"/>
        </w:rPr>
        <w:t>lament</w:t>
      </w:r>
      <w:r w:rsidRPr="005E3820">
        <w:rPr>
          <w:rFonts w:ascii="Arial" w:hAnsi="Arial" w:cs="Arial"/>
        </w:rPr>
        <w:t>o</w:t>
      </w:r>
      <w:r w:rsidRPr="005E3820">
        <w:rPr>
          <w:rFonts w:ascii="Arial" w:hAnsi="Arial" w:cs="Arial"/>
          <w:spacing w:val="-1"/>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Servicio</w:t>
      </w:r>
      <w:r>
        <w:rPr>
          <w:rFonts w:ascii="Arial" w:hAnsi="Arial" w:cs="Arial"/>
        </w:rPr>
        <w:t xml:space="preserve"> </w:t>
      </w:r>
      <w:r w:rsidRPr="005E3820">
        <w:rPr>
          <w:rFonts w:ascii="Arial" w:hAnsi="Arial" w:cs="Arial"/>
          <w:spacing w:val="-4"/>
        </w:rPr>
        <w:t>Profesiona</w:t>
      </w:r>
      <w:r w:rsidRPr="005E3820">
        <w:rPr>
          <w:rFonts w:ascii="Arial" w:hAnsi="Arial" w:cs="Arial"/>
        </w:rPr>
        <w:t>l</w:t>
      </w:r>
      <w:r w:rsidRPr="005E3820">
        <w:rPr>
          <w:rFonts w:ascii="Arial" w:hAnsi="Arial" w:cs="Arial"/>
          <w:spacing w:val="-8"/>
        </w:rPr>
        <w:t xml:space="preserve"> </w:t>
      </w:r>
      <w:r>
        <w:rPr>
          <w:rFonts w:ascii="Arial" w:hAnsi="Arial" w:cs="Arial"/>
          <w:spacing w:val="-8"/>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Carrer</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Policia</w:t>
      </w:r>
      <w:r w:rsidRPr="005E3820">
        <w:rPr>
          <w:rFonts w:ascii="Arial" w:hAnsi="Arial" w:cs="Arial"/>
        </w:rPr>
        <w:t>l</w:t>
      </w:r>
      <w:r w:rsidRPr="005E3820">
        <w:rPr>
          <w:rFonts w:ascii="Arial" w:hAnsi="Arial" w:cs="Arial"/>
          <w:spacing w:val="-1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cr</w:t>
      </w:r>
      <w:r w:rsidRPr="005E3820">
        <w:rPr>
          <w:rFonts w:ascii="Arial" w:hAnsi="Arial" w:cs="Arial"/>
          <w:spacing w:val="-5"/>
        </w:rPr>
        <w:t>e</w:t>
      </w:r>
      <w:r w:rsidRPr="005E3820">
        <w:rPr>
          <w:rFonts w:ascii="Arial" w:hAnsi="Arial" w:cs="Arial"/>
          <w:spacing w:val="-3"/>
        </w:rPr>
        <w:t>t</w:t>
      </w:r>
      <w:r w:rsidRPr="005E3820">
        <w:rPr>
          <w:rFonts w:ascii="Arial" w:hAnsi="Arial" w:cs="Arial"/>
          <w:spacing w:val="-4"/>
        </w:rPr>
        <w:t>arí</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Seg</w:t>
      </w:r>
      <w:r w:rsidRPr="005E3820">
        <w:rPr>
          <w:rFonts w:ascii="Arial" w:hAnsi="Arial" w:cs="Arial"/>
          <w:spacing w:val="-5"/>
        </w:rPr>
        <w:t>u</w:t>
      </w:r>
      <w:r w:rsidRPr="005E3820">
        <w:rPr>
          <w:rFonts w:ascii="Arial" w:hAnsi="Arial" w:cs="Arial"/>
          <w:spacing w:val="-4"/>
        </w:rPr>
        <w:t>rida</w:t>
      </w:r>
      <w:r w:rsidRPr="005E3820">
        <w:rPr>
          <w:rFonts w:ascii="Arial" w:hAnsi="Arial" w:cs="Arial"/>
        </w:rPr>
        <w:t>d</w:t>
      </w:r>
      <w:r w:rsidRPr="005E3820">
        <w:rPr>
          <w:rFonts w:ascii="Arial" w:hAnsi="Arial" w:cs="Arial"/>
          <w:spacing w:val="-8"/>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d</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3"/>
        </w:rPr>
        <w:t>T</w:t>
      </w:r>
      <w:r w:rsidRPr="005E3820">
        <w:rPr>
          <w:rFonts w:ascii="Arial" w:hAnsi="Arial" w:cs="Arial"/>
          <w:spacing w:val="-4"/>
        </w:rPr>
        <w:t>amauli</w:t>
      </w:r>
      <w:r w:rsidRPr="005E3820">
        <w:rPr>
          <w:rFonts w:ascii="Arial" w:hAnsi="Arial" w:cs="Arial"/>
          <w:spacing w:val="-5"/>
        </w:rPr>
        <w:t>p</w:t>
      </w:r>
      <w:r w:rsidRPr="005E3820">
        <w:rPr>
          <w:rFonts w:ascii="Arial" w:hAnsi="Arial" w:cs="Arial"/>
          <w:spacing w:val="-4"/>
        </w:rPr>
        <w:t>as.</w:t>
      </w:r>
    </w:p>
    <w:p w14:paraId="39DAC54A" w14:textId="77777777" w:rsidR="00B40080" w:rsidRPr="005E3820" w:rsidRDefault="00B40080" w:rsidP="00B40080">
      <w:pPr>
        <w:autoSpaceDE w:val="0"/>
        <w:autoSpaceDN w:val="0"/>
        <w:adjustRightInd w:val="0"/>
        <w:ind w:left="426" w:right="-20"/>
        <w:jc w:val="both"/>
        <w:rPr>
          <w:rFonts w:ascii="Arial" w:hAnsi="Arial" w:cs="Arial"/>
        </w:rPr>
      </w:pPr>
    </w:p>
    <w:p w14:paraId="18CF7E0E" w14:textId="77777777" w:rsidR="00B40080" w:rsidRPr="005E3820" w:rsidRDefault="00B40080" w:rsidP="00B40080">
      <w:pPr>
        <w:autoSpaceDE w:val="0"/>
        <w:autoSpaceDN w:val="0"/>
        <w:adjustRightInd w:val="0"/>
        <w:ind w:left="426" w:right="127"/>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1"/>
        </w:rPr>
        <w:t xml:space="preserve"> </w:t>
      </w:r>
      <w:r w:rsidRPr="005E3820">
        <w:rPr>
          <w:rFonts w:ascii="Arial" w:hAnsi="Arial" w:cs="Arial"/>
          <w:b/>
          <w:bCs/>
          <w:spacing w:val="-4"/>
        </w:rPr>
        <w:t>TERCERO</w:t>
      </w:r>
      <w:r w:rsidRPr="005E3820">
        <w:rPr>
          <w:rFonts w:ascii="Arial" w:hAnsi="Arial" w:cs="Arial"/>
          <w:b/>
          <w:bCs/>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proceso</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eva</w:t>
      </w:r>
      <w:r w:rsidRPr="005E3820">
        <w:rPr>
          <w:rFonts w:ascii="Arial" w:hAnsi="Arial" w:cs="Arial"/>
          <w:spacing w:val="-5"/>
        </w:rPr>
        <w:t>l</w:t>
      </w:r>
      <w:r w:rsidRPr="005E3820">
        <w:rPr>
          <w:rFonts w:ascii="Arial" w:hAnsi="Arial" w:cs="Arial"/>
          <w:spacing w:val="-4"/>
        </w:rPr>
        <w:t>uació</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contro</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3"/>
        </w:rPr>
        <w:t>c</w:t>
      </w:r>
      <w:r w:rsidRPr="005E3820">
        <w:rPr>
          <w:rFonts w:ascii="Arial" w:hAnsi="Arial" w:cs="Arial"/>
          <w:spacing w:val="-4"/>
        </w:rPr>
        <w:t>onfianz</w:t>
      </w:r>
      <w:r w:rsidRPr="005E3820">
        <w:rPr>
          <w:rFonts w:ascii="Arial" w:hAnsi="Arial" w:cs="Arial"/>
        </w:rPr>
        <w:t>a</w:t>
      </w:r>
      <w:r w:rsidRPr="005E3820">
        <w:rPr>
          <w:rFonts w:ascii="Arial" w:hAnsi="Arial" w:cs="Arial"/>
          <w:spacing w:val="1"/>
        </w:rPr>
        <w:t xml:space="preserve"> </w:t>
      </w:r>
      <w:r w:rsidRPr="005E3820">
        <w:rPr>
          <w:rFonts w:ascii="Arial" w:hAnsi="Arial" w:cs="Arial"/>
        </w:rPr>
        <w:t>y</w:t>
      </w:r>
      <w:r w:rsidRPr="005E3820">
        <w:rPr>
          <w:rFonts w:ascii="Arial" w:hAnsi="Arial" w:cs="Arial"/>
          <w:spacing w:val="1"/>
        </w:rPr>
        <w:t xml:space="preserve"> </w:t>
      </w:r>
      <w:r w:rsidRPr="005E3820">
        <w:rPr>
          <w:rFonts w:ascii="Arial" w:hAnsi="Arial" w:cs="Arial"/>
          <w:spacing w:val="-4"/>
        </w:rPr>
        <w:t>demá</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requisito</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establ</w:t>
      </w:r>
      <w:r w:rsidRPr="005E3820">
        <w:rPr>
          <w:rFonts w:ascii="Arial" w:hAnsi="Arial" w:cs="Arial"/>
          <w:spacing w:val="-5"/>
        </w:rPr>
        <w:t>e</w:t>
      </w:r>
      <w:r w:rsidRPr="005E3820">
        <w:rPr>
          <w:rFonts w:ascii="Arial" w:hAnsi="Arial" w:cs="Arial"/>
          <w:spacing w:val="-4"/>
        </w:rPr>
        <w:t>cen</w:t>
      </w:r>
      <w:r>
        <w:rPr>
          <w:rFonts w:ascii="Arial" w:hAnsi="Arial" w:cs="Arial"/>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ingres</w:t>
      </w:r>
      <w:r w:rsidRPr="005E3820">
        <w:rPr>
          <w:rFonts w:ascii="Arial" w:hAnsi="Arial" w:cs="Arial"/>
        </w:rPr>
        <w:t>o</w:t>
      </w:r>
      <w:r w:rsidRPr="005E3820">
        <w:rPr>
          <w:rFonts w:ascii="Arial" w:hAnsi="Arial" w:cs="Arial"/>
          <w:spacing w:val="4"/>
        </w:rPr>
        <w:t xml:space="preserve"> </w:t>
      </w:r>
      <w:r w:rsidRPr="005E3820">
        <w:rPr>
          <w:rFonts w:ascii="Arial" w:hAnsi="Arial" w:cs="Arial"/>
        </w:rPr>
        <w:t>y</w:t>
      </w:r>
      <w:r w:rsidRPr="005E3820">
        <w:rPr>
          <w:rFonts w:ascii="Arial" w:hAnsi="Arial" w:cs="Arial"/>
          <w:spacing w:val="4"/>
        </w:rPr>
        <w:t xml:space="preserve"> </w:t>
      </w:r>
      <w:r w:rsidRPr="005E3820">
        <w:rPr>
          <w:rFonts w:ascii="Arial" w:hAnsi="Arial" w:cs="Arial"/>
          <w:spacing w:val="-4"/>
        </w:rPr>
        <w:t>permanenci</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4"/>
        </w:rPr>
        <w:t xml:space="preserve"> </w:t>
      </w:r>
      <w:r w:rsidRPr="005E3820">
        <w:rPr>
          <w:rFonts w:ascii="Arial" w:hAnsi="Arial" w:cs="Arial"/>
          <w:spacing w:val="-4"/>
        </w:rPr>
        <w:t>pe</w:t>
      </w:r>
      <w:r w:rsidRPr="005E3820">
        <w:rPr>
          <w:rFonts w:ascii="Arial" w:hAnsi="Arial" w:cs="Arial"/>
          <w:spacing w:val="-3"/>
        </w:rPr>
        <w:t>r</w:t>
      </w:r>
      <w:r w:rsidRPr="005E3820">
        <w:rPr>
          <w:rFonts w:ascii="Arial" w:hAnsi="Arial" w:cs="Arial"/>
          <w:spacing w:val="-4"/>
        </w:rPr>
        <w:t>sona</w:t>
      </w:r>
      <w:r w:rsidRPr="005E3820">
        <w:rPr>
          <w:rFonts w:ascii="Arial" w:hAnsi="Arial" w:cs="Arial"/>
        </w:rPr>
        <w:t>s</w:t>
      </w:r>
      <w:r w:rsidRPr="005E3820">
        <w:rPr>
          <w:rFonts w:ascii="Arial" w:hAnsi="Arial" w:cs="Arial"/>
          <w:spacing w:val="4"/>
        </w:rPr>
        <w:t xml:space="preserve"> </w:t>
      </w:r>
      <w:r w:rsidRPr="005E3820">
        <w:rPr>
          <w:rFonts w:ascii="Arial" w:hAnsi="Arial" w:cs="Arial"/>
          <w:spacing w:val="-4"/>
        </w:rPr>
        <w:t>integra</w:t>
      </w:r>
      <w:r w:rsidRPr="005E3820">
        <w:rPr>
          <w:rFonts w:ascii="Arial" w:hAnsi="Arial" w:cs="Arial"/>
          <w:spacing w:val="-5"/>
        </w:rPr>
        <w:t>n</w:t>
      </w:r>
      <w:r w:rsidRPr="005E3820">
        <w:rPr>
          <w:rFonts w:ascii="Arial" w:hAnsi="Arial" w:cs="Arial"/>
          <w:spacing w:val="-4"/>
        </w:rPr>
        <w:t>tes</w:t>
      </w:r>
      <w:r w:rsidRPr="005E3820">
        <w:rPr>
          <w:rFonts w:ascii="Arial" w:hAnsi="Arial" w:cs="Arial"/>
        </w:rPr>
        <w:t>,</w:t>
      </w:r>
      <w:r w:rsidRPr="005E3820">
        <w:rPr>
          <w:rFonts w:ascii="Arial" w:hAnsi="Arial" w:cs="Arial"/>
          <w:spacing w:val="4"/>
        </w:rPr>
        <w:t xml:space="preserve"> </w:t>
      </w:r>
      <w:r w:rsidRPr="005E3820">
        <w:rPr>
          <w:rFonts w:ascii="Arial" w:hAnsi="Arial" w:cs="Arial"/>
          <w:spacing w:val="-5"/>
        </w:rPr>
        <w:t>p</w:t>
      </w:r>
      <w:r w:rsidRPr="005E3820">
        <w:rPr>
          <w:rFonts w:ascii="Arial" w:hAnsi="Arial" w:cs="Arial"/>
          <w:spacing w:val="-4"/>
        </w:rPr>
        <w:t>revista</w:t>
      </w:r>
      <w:r w:rsidRPr="005E3820">
        <w:rPr>
          <w:rFonts w:ascii="Arial" w:hAnsi="Arial" w:cs="Arial"/>
        </w:rPr>
        <w:t>s</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4"/>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L</w:t>
      </w:r>
      <w:r w:rsidRPr="005E3820">
        <w:rPr>
          <w:rFonts w:ascii="Arial" w:hAnsi="Arial" w:cs="Arial"/>
          <w:spacing w:val="-3"/>
        </w:rPr>
        <w:t>e</w:t>
      </w:r>
      <w:r w:rsidRPr="005E3820">
        <w:rPr>
          <w:rFonts w:ascii="Arial" w:hAnsi="Arial" w:cs="Arial"/>
        </w:rPr>
        <w:t>y</w:t>
      </w:r>
      <w:r w:rsidRPr="005E3820">
        <w:rPr>
          <w:rFonts w:ascii="Arial" w:hAnsi="Arial" w:cs="Arial"/>
          <w:spacing w:val="2"/>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
        </w:rPr>
        <w:t xml:space="preserve"> </w:t>
      </w:r>
      <w:r w:rsidRPr="005E3820">
        <w:rPr>
          <w:rFonts w:ascii="Arial" w:hAnsi="Arial" w:cs="Arial"/>
          <w:spacing w:val="-4"/>
        </w:rPr>
        <w:t>Coordin</w:t>
      </w:r>
      <w:r w:rsidRPr="005E3820">
        <w:rPr>
          <w:rFonts w:ascii="Arial" w:hAnsi="Arial" w:cs="Arial"/>
          <w:spacing w:val="-3"/>
        </w:rPr>
        <w:t>a</w:t>
      </w:r>
      <w:r w:rsidRPr="005E3820">
        <w:rPr>
          <w:rFonts w:ascii="Arial" w:hAnsi="Arial" w:cs="Arial"/>
          <w:spacing w:val="-4"/>
        </w:rPr>
        <w:t>ció</w:t>
      </w:r>
      <w:r w:rsidRPr="005E3820">
        <w:rPr>
          <w:rFonts w:ascii="Arial" w:hAnsi="Arial" w:cs="Arial"/>
        </w:rPr>
        <w:t>n</w:t>
      </w:r>
      <w:r w:rsidRPr="005E3820">
        <w:rPr>
          <w:rFonts w:ascii="Arial" w:hAnsi="Arial" w:cs="Arial"/>
          <w:spacing w:val="4"/>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Sist</w:t>
      </w:r>
      <w:r w:rsidRPr="005E3820">
        <w:rPr>
          <w:rFonts w:ascii="Arial" w:hAnsi="Arial" w:cs="Arial"/>
          <w:spacing w:val="-5"/>
        </w:rPr>
        <w:t>em</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de Segurida</w:t>
      </w:r>
      <w:r w:rsidRPr="005E3820">
        <w:rPr>
          <w:rFonts w:ascii="Arial" w:hAnsi="Arial" w:cs="Arial"/>
        </w:rPr>
        <w:t>d</w:t>
      </w:r>
      <w:r w:rsidRPr="005E3820">
        <w:rPr>
          <w:rFonts w:ascii="Arial" w:hAnsi="Arial" w:cs="Arial"/>
          <w:spacing w:val="4"/>
        </w:rPr>
        <w:t xml:space="preserve"> </w:t>
      </w:r>
      <w:r w:rsidRPr="005E3820">
        <w:rPr>
          <w:rFonts w:ascii="Arial" w:hAnsi="Arial" w:cs="Arial"/>
          <w:spacing w:val="-4"/>
        </w:rPr>
        <w:t>Públ</w:t>
      </w:r>
      <w:r w:rsidRPr="005E3820">
        <w:rPr>
          <w:rFonts w:ascii="Arial" w:hAnsi="Arial" w:cs="Arial"/>
          <w:spacing w:val="-5"/>
        </w:rPr>
        <w:t>i</w:t>
      </w:r>
      <w:r w:rsidRPr="005E3820">
        <w:rPr>
          <w:rFonts w:ascii="Arial" w:hAnsi="Arial" w:cs="Arial"/>
          <w:spacing w:val="-4"/>
        </w:rPr>
        <w:t>c</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Estad</w:t>
      </w:r>
      <w:r w:rsidRPr="005E3820">
        <w:rPr>
          <w:rFonts w:ascii="Arial" w:hAnsi="Arial" w:cs="Arial"/>
        </w:rPr>
        <w:t>o</w:t>
      </w:r>
      <w:r w:rsidRPr="005E3820">
        <w:rPr>
          <w:rFonts w:ascii="Arial" w:hAnsi="Arial" w:cs="Arial"/>
          <w:spacing w:val="4"/>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2"/>
        </w:rPr>
        <w:t xml:space="preserve"> </w:t>
      </w:r>
      <w:r w:rsidRPr="005E3820">
        <w:rPr>
          <w:rFonts w:ascii="Arial" w:hAnsi="Arial" w:cs="Arial"/>
          <w:spacing w:val="-2"/>
        </w:rPr>
        <w:t>T</w:t>
      </w:r>
      <w:r w:rsidRPr="005E3820">
        <w:rPr>
          <w:rFonts w:ascii="Arial" w:hAnsi="Arial" w:cs="Arial"/>
          <w:spacing w:val="-4"/>
        </w:rPr>
        <w:t>amaulipa</w:t>
      </w:r>
      <w:r w:rsidRPr="005E3820">
        <w:rPr>
          <w:rFonts w:ascii="Arial" w:hAnsi="Arial" w:cs="Arial"/>
        </w:rPr>
        <w:t>s</w:t>
      </w:r>
      <w:r w:rsidRPr="005E3820">
        <w:rPr>
          <w:rFonts w:ascii="Arial" w:hAnsi="Arial" w:cs="Arial"/>
          <w:spacing w:val="4"/>
        </w:rPr>
        <w:t xml:space="preserve"> </w:t>
      </w:r>
      <w:r w:rsidRPr="005E3820">
        <w:rPr>
          <w:rFonts w:ascii="Arial" w:hAnsi="Arial" w:cs="Arial"/>
        </w:rPr>
        <w:t>y</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Regla</w:t>
      </w:r>
      <w:r w:rsidRPr="005E3820">
        <w:rPr>
          <w:rFonts w:ascii="Arial" w:hAnsi="Arial" w:cs="Arial"/>
          <w:spacing w:val="-2"/>
        </w:rPr>
        <w:t>m</w:t>
      </w:r>
      <w:r w:rsidRPr="005E3820">
        <w:rPr>
          <w:rFonts w:ascii="Arial" w:hAnsi="Arial" w:cs="Arial"/>
          <w:spacing w:val="-5"/>
        </w:rPr>
        <w:t>e</w:t>
      </w:r>
      <w:r w:rsidRPr="005E3820">
        <w:rPr>
          <w:rFonts w:ascii="Arial" w:hAnsi="Arial" w:cs="Arial"/>
          <w:spacing w:val="-4"/>
        </w:rPr>
        <w:t>nt</w:t>
      </w:r>
      <w:r w:rsidRPr="005E3820">
        <w:rPr>
          <w:rFonts w:ascii="Arial" w:hAnsi="Arial" w:cs="Arial"/>
        </w:rPr>
        <w:t>o</w:t>
      </w:r>
      <w:r w:rsidRPr="005E3820">
        <w:rPr>
          <w:rFonts w:ascii="Arial" w:hAnsi="Arial" w:cs="Arial"/>
          <w:spacing w:val="4"/>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rvici</w:t>
      </w:r>
      <w:r w:rsidRPr="005E3820">
        <w:rPr>
          <w:rFonts w:ascii="Arial" w:hAnsi="Arial" w:cs="Arial"/>
        </w:rPr>
        <w:t>o</w:t>
      </w:r>
      <w:r w:rsidRPr="005E3820">
        <w:rPr>
          <w:rFonts w:ascii="Arial" w:hAnsi="Arial" w:cs="Arial"/>
          <w:spacing w:val="2"/>
        </w:rPr>
        <w:t xml:space="preserve"> </w:t>
      </w:r>
      <w:r w:rsidRPr="005E3820">
        <w:rPr>
          <w:rFonts w:ascii="Arial" w:hAnsi="Arial" w:cs="Arial"/>
          <w:spacing w:val="-4"/>
        </w:rPr>
        <w:t>Pr</w:t>
      </w:r>
      <w:r w:rsidRPr="005E3820">
        <w:rPr>
          <w:rFonts w:ascii="Arial" w:hAnsi="Arial" w:cs="Arial"/>
          <w:spacing w:val="-5"/>
        </w:rPr>
        <w:t>o</w:t>
      </w:r>
      <w:r w:rsidRPr="005E3820">
        <w:rPr>
          <w:rFonts w:ascii="Arial" w:hAnsi="Arial" w:cs="Arial"/>
          <w:spacing w:val="-3"/>
        </w:rPr>
        <w:t>f</w:t>
      </w:r>
      <w:r w:rsidRPr="005E3820">
        <w:rPr>
          <w:rFonts w:ascii="Arial" w:hAnsi="Arial" w:cs="Arial"/>
          <w:spacing w:val="-4"/>
        </w:rPr>
        <w:t>esiona</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3"/>
        </w:rPr>
        <w:t xml:space="preserve"> </w:t>
      </w:r>
      <w:r w:rsidRPr="005E3820">
        <w:rPr>
          <w:rFonts w:ascii="Arial" w:hAnsi="Arial" w:cs="Arial"/>
          <w:spacing w:val="-4"/>
        </w:rPr>
        <w:t>Carrer</w:t>
      </w:r>
      <w:r w:rsidRPr="005E3820">
        <w:rPr>
          <w:rFonts w:ascii="Arial" w:hAnsi="Arial" w:cs="Arial"/>
        </w:rPr>
        <w:t>a</w:t>
      </w:r>
      <w:r w:rsidRPr="005E3820">
        <w:rPr>
          <w:rFonts w:ascii="Arial" w:hAnsi="Arial" w:cs="Arial"/>
          <w:spacing w:val="3"/>
        </w:rPr>
        <w:t xml:space="preserve"> </w:t>
      </w:r>
      <w:r w:rsidRPr="005E3820">
        <w:rPr>
          <w:rFonts w:ascii="Arial" w:hAnsi="Arial" w:cs="Arial"/>
          <w:spacing w:val="-4"/>
        </w:rPr>
        <w:t>Policia</w:t>
      </w:r>
      <w:r w:rsidRPr="005E3820">
        <w:rPr>
          <w:rFonts w:ascii="Arial" w:hAnsi="Arial" w:cs="Arial"/>
        </w:rPr>
        <w:t>l</w:t>
      </w:r>
      <w:r w:rsidRPr="005E3820">
        <w:rPr>
          <w:rFonts w:ascii="Arial" w:hAnsi="Arial" w:cs="Arial"/>
          <w:spacing w:val="2"/>
        </w:rPr>
        <w:t xml:space="preserve"> </w:t>
      </w:r>
      <w:r w:rsidRPr="005E3820">
        <w:rPr>
          <w:rFonts w:ascii="Arial" w:hAnsi="Arial" w:cs="Arial"/>
          <w:spacing w:val="-4"/>
        </w:rPr>
        <w:t>de l</w:t>
      </w:r>
      <w:r w:rsidRPr="005E3820">
        <w:rPr>
          <w:rFonts w:ascii="Arial" w:hAnsi="Arial" w:cs="Arial"/>
        </w:rPr>
        <w:t>a</w:t>
      </w:r>
      <w:r w:rsidRPr="005E3820">
        <w:rPr>
          <w:rFonts w:ascii="Arial" w:hAnsi="Arial" w:cs="Arial"/>
          <w:spacing w:val="11"/>
        </w:rPr>
        <w:t xml:space="preserve"> </w:t>
      </w:r>
      <w:r w:rsidRPr="005E3820">
        <w:rPr>
          <w:rFonts w:ascii="Arial" w:hAnsi="Arial" w:cs="Arial"/>
          <w:spacing w:val="-4"/>
        </w:rPr>
        <w:t>Secret</w:t>
      </w:r>
      <w:r w:rsidRPr="005E3820">
        <w:rPr>
          <w:rFonts w:ascii="Arial" w:hAnsi="Arial" w:cs="Arial"/>
          <w:spacing w:val="-5"/>
        </w:rPr>
        <w:t>a</w:t>
      </w:r>
      <w:r w:rsidRPr="005E3820">
        <w:rPr>
          <w:rFonts w:ascii="Arial" w:hAnsi="Arial" w:cs="Arial"/>
          <w:spacing w:val="-4"/>
        </w:rPr>
        <w:t>rí</w:t>
      </w:r>
      <w:r w:rsidRPr="005E3820">
        <w:rPr>
          <w:rFonts w:ascii="Arial" w:hAnsi="Arial" w:cs="Arial"/>
        </w:rPr>
        <w:t>a</w:t>
      </w:r>
      <w:r w:rsidRPr="005E3820">
        <w:rPr>
          <w:rFonts w:ascii="Arial" w:hAnsi="Arial" w:cs="Arial"/>
          <w:spacing w:val="11"/>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11"/>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11"/>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11"/>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11"/>
        </w:rPr>
        <w:t xml:space="preserve"> </w:t>
      </w:r>
      <w:r w:rsidRPr="005E3820">
        <w:rPr>
          <w:rFonts w:ascii="Arial" w:hAnsi="Arial" w:cs="Arial"/>
          <w:spacing w:val="-4"/>
        </w:rPr>
        <w:t>Esta</w:t>
      </w:r>
      <w:r w:rsidRPr="005E3820">
        <w:rPr>
          <w:rFonts w:ascii="Arial" w:hAnsi="Arial" w:cs="Arial"/>
          <w:spacing w:val="-5"/>
        </w:rPr>
        <w:t>d</w:t>
      </w:r>
      <w:r w:rsidRPr="005E3820">
        <w:rPr>
          <w:rFonts w:ascii="Arial" w:hAnsi="Arial" w:cs="Arial"/>
        </w:rPr>
        <w:t>o</w:t>
      </w:r>
      <w:r w:rsidRPr="005E3820">
        <w:rPr>
          <w:rFonts w:ascii="Arial" w:hAnsi="Arial" w:cs="Arial"/>
          <w:spacing w:val="1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0"/>
        </w:rPr>
        <w:t xml:space="preserve"> </w:t>
      </w:r>
      <w:r w:rsidRPr="005E3820">
        <w:rPr>
          <w:rFonts w:ascii="Arial" w:hAnsi="Arial" w:cs="Arial"/>
          <w:spacing w:val="-2"/>
        </w:rPr>
        <w:t>T</w:t>
      </w:r>
      <w:r w:rsidRPr="005E3820">
        <w:rPr>
          <w:rFonts w:ascii="Arial" w:hAnsi="Arial" w:cs="Arial"/>
          <w:spacing w:val="-4"/>
        </w:rPr>
        <w:t>amaulip</w:t>
      </w:r>
      <w:r w:rsidRPr="005E3820">
        <w:rPr>
          <w:rFonts w:ascii="Arial" w:hAnsi="Arial" w:cs="Arial"/>
          <w:spacing w:val="-5"/>
        </w:rPr>
        <w:t>a</w:t>
      </w:r>
      <w:r w:rsidRPr="005E3820">
        <w:rPr>
          <w:rFonts w:ascii="Arial" w:hAnsi="Arial" w:cs="Arial"/>
          <w:spacing w:val="-4"/>
        </w:rPr>
        <w:t>s</w:t>
      </w:r>
      <w:r w:rsidRPr="005E3820">
        <w:rPr>
          <w:rFonts w:ascii="Arial" w:hAnsi="Arial" w:cs="Arial"/>
        </w:rPr>
        <w:t>,</w:t>
      </w:r>
      <w:r w:rsidRPr="005E3820">
        <w:rPr>
          <w:rFonts w:ascii="Arial" w:hAnsi="Arial" w:cs="Arial"/>
          <w:spacing w:val="11"/>
        </w:rPr>
        <w:t xml:space="preserve"> </w:t>
      </w:r>
      <w:r w:rsidRPr="005E3820">
        <w:rPr>
          <w:rFonts w:ascii="Arial" w:hAnsi="Arial" w:cs="Arial"/>
          <w:spacing w:val="-4"/>
        </w:rPr>
        <w:t>le</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será</w:t>
      </w:r>
      <w:r w:rsidRPr="005E3820">
        <w:rPr>
          <w:rFonts w:ascii="Arial" w:hAnsi="Arial" w:cs="Arial"/>
        </w:rPr>
        <w:t>n</w:t>
      </w:r>
      <w:r w:rsidRPr="005E3820">
        <w:rPr>
          <w:rFonts w:ascii="Arial" w:hAnsi="Arial" w:cs="Arial"/>
          <w:spacing w:val="11"/>
        </w:rPr>
        <w:t xml:space="preserve"> </w:t>
      </w:r>
      <w:r w:rsidRPr="005E3820">
        <w:rPr>
          <w:rFonts w:ascii="Arial" w:hAnsi="Arial" w:cs="Arial"/>
          <w:spacing w:val="-4"/>
        </w:rPr>
        <w:t>ap</w:t>
      </w:r>
      <w:r w:rsidRPr="005E3820">
        <w:rPr>
          <w:rFonts w:ascii="Arial" w:hAnsi="Arial" w:cs="Arial"/>
          <w:spacing w:val="-5"/>
        </w:rPr>
        <w:t>l</w:t>
      </w:r>
      <w:r w:rsidRPr="005E3820">
        <w:rPr>
          <w:rFonts w:ascii="Arial" w:hAnsi="Arial" w:cs="Arial"/>
          <w:spacing w:val="-4"/>
        </w:rPr>
        <w:t>icable</w:t>
      </w:r>
      <w:r w:rsidRPr="005E3820">
        <w:rPr>
          <w:rFonts w:ascii="Arial" w:hAnsi="Arial" w:cs="Arial"/>
        </w:rPr>
        <w:t>s</w:t>
      </w:r>
      <w:r w:rsidRPr="005E3820">
        <w:rPr>
          <w:rFonts w:ascii="Arial" w:hAnsi="Arial" w:cs="Arial"/>
          <w:spacing w:val="11"/>
        </w:rPr>
        <w:t xml:space="preserve"> </w:t>
      </w:r>
      <w:r w:rsidRPr="005E3820">
        <w:rPr>
          <w:rFonts w:ascii="Arial" w:hAnsi="Arial" w:cs="Arial"/>
        </w:rPr>
        <w:t>a</w:t>
      </w:r>
      <w:r w:rsidRPr="005E3820">
        <w:rPr>
          <w:rFonts w:ascii="Arial" w:hAnsi="Arial" w:cs="Arial"/>
          <w:spacing w:val="11"/>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11"/>
        </w:rPr>
        <w:t xml:space="preserve"> </w:t>
      </w:r>
      <w:r w:rsidRPr="005E3820">
        <w:rPr>
          <w:rFonts w:ascii="Arial" w:hAnsi="Arial" w:cs="Arial"/>
          <w:spacing w:val="-5"/>
        </w:rPr>
        <w:t>p</w:t>
      </w:r>
      <w:r w:rsidRPr="005E3820">
        <w:rPr>
          <w:rFonts w:ascii="Arial" w:hAnsi="Arial" w:cs="Arial"/>
          <w:spacing w:val="-4"/>
        </w:rPr>
        <w:t>ersona</w:t>
      </w:r>
      <w:r w:rsidRPr="005E3820">
        <w:rPr>
          <w:rFonts w:ascii="Arial" w:hAnsi="Arial" w:cs="Arial"/>
        </w:rPr>
        <w:t>s</w:t>
      </w:r>
      <w:r w:rsidRPr="005E3820">
        <w:rPr>
          <w:rFonts w:ascii="Arial" w:hAnsi="Arial" w:cs="Arial"/>
          <w:spacing w:val="11"/>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11"/>
        </w:rPr>
        <w:t xml:space="preserve"> </w:t>
      </w:r>
      <w:r w:rsidRPr="005E3820">
        <w:rPr>
          <w:rFonts w:ascii="Arial" w:hAnsi="Arial" w:cs="Arial"/>
          <w:spacing w:val="-4"/>
        </w:rPr>
        <w:t>f</w:t>
      </w:r>
      <w:r w:rsidRPr="005E3820">
        <w:rPr>
          <w:rFonts w:ascii="Arial" w:hAnsi="Arial" w:cs="Arial"/>
          <w:spacing w:val="-5"/>
        </w:rPr>
        <w:t>o</w:t>
      </w:r>
      <w:r w:rsidRPr="005E3820">
        <w:rPr>
          <w:rFonts w:ascii="Arial" w:hAnsi="Arial" w:cs="Arial"/>
          <w:spacing w:val="-4"/>
        </w:rPr>
        <w:t>rmen part</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Gu</w:t>
      </w:r>
      <w:r w:rsidRPr="005E3820">
        <w:rPr>
          <w:rFonts w:ascii="Arial" w:hAnsi="Arial" w:cs="Arial"/>
          <w:spacing w:val="-5"/>
        </w:rPr>
        <w:t>a</w:t>
      </w:r>
      <w:r w:rsidRPr="005E3820">
        <w:rPr>
          <w:rFonts w:ascii="Arial" w:hAnsi="Arial" w:cs="Arial"/>
          <w:spacing w:val="-4"/>
        </w:rPr>
        <w:t>rdi</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spacing w:val="-5"/>
        </w:rPr>
        <w:t>s</w:t>
      </w:r>
      <w:r w:rsidRPr="005E3820">
        <w:rPr>
          <w:rFonts w:ascii="Arial" w:hAnsi="Arial" w:cs="Arial"/>
          <w:spacing w:val="-4"/>
        </w:rPr>
        <w:t>t</w:t>
      </w:r>
      <w:r w:rsidRPr="005E3820">
        <w:rPr>
          <w:rFonts w:ascii="Arial" w:hAnsi="Arial" w:cs="Arial"/>
          <w:spacing w:val="-5"/>
        </w:rPr>
        <w:t>a</w:t>
      </w:r>
      <w:r w:rsidRPr="005E3820">
        <w:rPr>
          <w:rFonts w:ascii="Arial" w:hAnsi="Arial" w:cs="Arial"/>
          <w:spacing w:val="-4"/>
        </w:rPr>
        <w:t>tal.</w:t>
      </w:r>
    </w:p>
    <w:p w14:paraId="6B238E37" w14:textId="77777777" w:rsidR="00B40080" w:rsidRPr="005E3820" w:rsidRDefault="00B40080" w:rsidP="00B40080">
      <w:pPr>
        <w:autoSpaceDE w:val="0"/>
        <w:autoSpaceDN w:val="0"/>
        <w:adjustRightInd w:val="0"/>
        <w:spacing w:before="6"/>
        <w:ind w:left="426"/>
        <w:jc w:val="both"/>
        <w:rPr>
          <w:rFonts w:ascii="Arial" w:hAnsi="Arial" w:cs="Arial"/>
        </w:rPr>
      </w:pPr>
    </w:p>
    <w:p w14:paraId="4E13B77C" w14:textId="77777777" w:rsidR="00B40080" w:rsidRPr="005E3820" w:rsidRDefault="00B40080" w:rsidP="00B40080">
      <w:pPr>
        <w:autoSpaceDE w:val="0"/>
        <w:autoSpaceDN w:val="0"/>
        <w:adjustRightInd w:val="0"/>
        <w:ind w:left="426" w:right="122"/>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19"/>
        </w:rPr>
        <w:t xml:space="preserve"> </w:t>
      </w:r>
      <w:r w:rsidRPr="005E3820">
        <w:rPr>
          <w:rFonts w:ascii="Arial" w:hAnsi="Arial" w:cs="Arial"/>
          <w:b/>
          <w:bCs/>
          <w:spacing w:val="-3"/>
        </w:rPr>
        <w:t>C</w:t>
      </w:r>
      <w:r w:rsidRPr="005E3820">
        <w:rPr>
          <w:rFonts w:ascii="Arial" w:hAnsi="Arial" w:cs="Arial"/>
          <w:b/>
          <w:bCs/>
          <w:spacing w:val="-5"/>
        </w:rPr>
        <w:t>U</w:t>
      </w: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TO</w:t>
      </w:r>
      <w:r w:rsidRPr="005E3820">
        <w:rPr>
          <w:rFonts w:ascii="Arial" w:hAnsi="Arial" w:cs="Arial"/>
          <w:b/>
          <w:bCs/>
        </w:rPr>
        <w:t>.</w:t>
      </w:r>
      <w:r w:rsidRPr="005E3820">
        <w:rPr>
          <w:rFonts w:ascii="Arial" w:hAnsi="Arial" w:cs="Arial"/>
          <w:b/>
          <w:bCs/>
          <w:spacing w:val="19"/>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18"/>
        </w:rPr>
        <w:t xml:space="preserve"> </w:t>
      </w:r>
      <w:r w:rsidRPr="005E3820">
        <w:rPr>
          <w:rFonts w:ascii="Arial" w:hAnsi="Arial" w:cs="Arial"/>
          <w:spacing w:val="-4"/>
        </w:rPr>
        <w:t>persona</w:t>
      </w:r>
      <w:r w:rsidRPr="005E3820">
        <w:rPr>
          <w:rFonts w:ascii="Arial" w:hAnsi="Arial" w:cs="Arial"/>
        </w:rPr>
        <w:t>s</w:t>
      </w:r>
      <w:r w:rsidRPr="005E3820">
        <w:rPr>
          <w:rFonts w:ascii="Arial" w:hAnsi="Arial" w:cs="Arial"/>
          <w:spacing w:val="18"/>
        </w:rPr>
        <w:t xml:space="preserve"> </w:t>
      </w:r>
      <w:r w:rsidRPr="005E3820">
        <w:rPr>
          <w:rFonts w:ascii="Arial" w:hAnsi="Arial" w:cs="Arial"/>
          <w:spacing w:val="-4"/>
        </w:rPr>
        <w:t>integra</w:t>
      </w:r>
      <w:r w:rsidRPr="005E3820">
        <w:rPr>
          <w:rFonts w:ascii="Arial" w:hAnsi="Arial" w:cs="Arial"/>
          <w:spacing w:val="-5"/>
        </w:rPr>
        <w:t>n</w:t>
      </w:r>
      <w:r w:rsidRPr="005E3820">
        <w:rPr>
          <w:rFonts w:ascii="Arial" w:hAnsi="Arial" w:cs="Arial"/>
          <w:spacing w:val="-4"/>
        </w:rPr>
        <w:t>te</w:t>
      </w:r>
      <w:r w:rsidRPr="005E3820">
        <w:rPr>
          <w:rFonts w:ascii="Arial" w:hAnsi="Arial" w:cs="Arial"/>
        </w:rPr>
        <w:t>s</w:t>
      </w:r>
      <w:r w:rsidRPr="005E3820">
        <w:rPr>
          <w:rFonts w:ascii="Arial" w:hAnsi="Arial" w:cs="Arial"/>
          <w:spacing w:val="18"/>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8"/>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8"/>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1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w:t>
      </w:r>
      <w:r w:rsidRPr="005E3820">
        <w:rPr>
          <w:rFonts w:ascii="Arial" w:hAnsi="Arial" w:cs="Arial"/>
          <w:spacing w:val="-5"/>
        </w:rPr>
        <w:t>a</w:t>
      </w:r>
      <w:r w:rsidRPr="005E3820">
        <w:rPr>
          <w:rFonts w:ascii="Arial" w:hAnsi="Arial" w:cs="Arial"/>
        </w:rPr>
        <w:t>l</w:t>
      </w:r>
      <w:r w:rsidRPr="005E3820">
        <w:rPr>
          <w:rFonts w:ascii="Arial" w:hAnsi="Arial" w:cs="Arial"/>
          <w:spacing w:val="18"/>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1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18"/>
        </w:rPr>
        <w:t xml:space="preserve"> </w:t>
      </w:r>
      <w:r w:rsidRPr="005E3820">
        <w:rPr>
          <w:rFonts w:ascii="Arial" w:hAnsi="Arial" w:cs="Arial"/>
          <w:spacing w:val="-4"/>
        </w:rPr>
        <w:t>transfiera</w:t>
      </w:r>
      <w:r w:rsidRPr="005E3820">
        <w:rPr>
          <w:rFonts w:ascii="Arial" w:hAnsi="Arial" w:cs="Arial"/>
        </w:rPr>
        <w:t>n</w:t>
      </w:r>
      <w:r w:rsidRPr="005E3820">
        <w:rPr>
          <w:rFonts w:ascii="Arial" w:hAnsi="Arial" w:cs="Arial"/>
          <w:spacing w:val="18"/>
        </w:rPr>
        <w:t xml:space="preserve"> </w:t>
      </w:r>
      <w:r w:rsidRPr="005E3820">
        <w:rPr>
          <w:rFonts w:ascii="Arial" w:hAnsi="Arial" w:cs="Arial"/>
        </w:rPr>
        <w:t>a</w:t>
      </w:r>
      <w:r w:rsidRPr="005E3820">
        <w:rPr>
          <w:rFonts w:ascii="Arial" w:hAnsi="Arial" w:cs="Arial"/>
          <w:spacing w:val="1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8"/>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18"/>
        </w:rPr>
        <w:t xml:space="preserve"> </w:t>
      </w:r>
      <w:r w:rsidRPr="005E3820">
        <w:rPr>
          <w:rFonts w:ascii="Arial" w:hAnsi="Arial" w:cs="Arial"/>
          <w:spacing w:val="-4"/>
        </w:rPr>
        <w:t>Estatal, conservará</w:t>
      </w:r>
      <w:r w:rsidRPr="005E3820">
        <w:rPr>
          <w:rFonts w:ascii="Arial" w:hAnsi="Arial" w:cs="Arial"/>
        </w:rPr>
        <w:t>n</w:t>
      </w:r>
      <w:r w:rsidRPr="005E3820">
        <w:rPr>
          <w:rFonts w:ascii="Arial" w:hAnsi="Arial" w:cs="Arial"/>
          <w:spacing w:val="46"/>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47"/>
        </w:rPr>
        <w:t xml:space="preserve"> </w:t>
      </w:r>
      <w:r w:rsidRPr="005E3820">
        <w:rPr>
          <w:rFonts w:ascii="Arial" w:hAnsi="Arial" w:cs="Arial"/>
          <w:spacing w:val="-4"/>
        </w:rPr>
        <w:t>haber</w:t>
      </w:r>
      <w:r w:rsidRPr="005E3820">
        <w:rPr>
          <w:rFonts w:ascii="Arial" w:hAnsi="Arial" w:cs="Arial"/>
        </w:rPr>
        <w:t>,</w:t>
      </w:r>
      <w:r w:rsidRPr="005E3820">
        <w:rPr>
          <w:rFonts w:ascii="Arial" w:hAnsi="Arial" w:cs="Arial"/>
          <w:spacing w:val="47"/>
        </w:rPr>
        <w:t xml:space="preserve"> </w:t>
      </w:r>
      <w:r w:rsidRPr="005E3820">
        <w:rPr>
          <w:rFonts w:ascii="Arial" w:hAnsi="Arial" w:cs="Arial"/>
          <w:spacing w:val="-4"/>
        </w:rPr>
        <w:t>prestacione</w:t>
      </w:r>
      <w:r w:rsidRPr="005E3820">
        <w:rPr>
          <w:rFonts w:ascii="Arial" w:hAnsi="Arial" w:cs="Arial"/>
        </w:rPr>
        <w:t>s</w:t>
      </w:r>
      <w:r w:rsidRPr="005E3820">
        <w:rPr>
          <w:rFonts w:ascii="Arial" w:hAnsi="Arial" w:cs="Arial"/>
          <w:spacing w:val="47"/>
        </w:rPr>
        <w:t xml:space="preserve"> </w:t>
      </w:r>
      <w:r w:rsidRPr="005E3820">
        <w:rPr>
          <w:rFonts w:ascii="Arial" w:hAnsi="Arial" w:cs="Arial"/>
        </w:rPr>
        <w:t>o</w:t>
      </w:r>
      <w:r w:rsidRPr="005E3820">
        <w:rPr>
          <w:rFonts w:ascii="Arial" w:hAnsi="Arial" w:cs="Arial"/>
          <w:spacing w:val="47"/>
        </w:rPr>
        <w:t xml:space="preserve"> </w:t>
      </w:r>
      <w:r w:rsidRPr="005E3820">
        <w:rPr>
          <w:rFonts w:ascii="Arial" w:hAnsi="Arial" w:cs="Arial"/>
          <w:spacing w:val="-4"/>
        </w:rPr>
        <w:t>percepcione</w:t>
      </w:r>
      <w:r w:rsidRPr="005E3820">
        <w:rPr>
          <w:rFonts w:ascii="Arial" w:hAnsi="Arial" w:cs="Arial"/>
        </w:rPr>
        <w:t>s</w:t>
      </w:r>
      <w:r w:rsidRPr="005E3820">
        <w:rPr>
          <w:rFonts w:ascii="Arial" w:hAnsi="Arial" w:cs="Arial"/>
          <w:spacing w:val="4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7"/>
        </w:rPr>
        <w:t xml:space="preserve"> </w:t>
      </w:r>
      <w:r w:rsidRPr="005E3820">
        <w:rPr>
          <w:rFonts w:ascii="Arial" w:hAnsi="Arial" w:cs="Arial"/>
          <w:spacing w:val="-4"/>
        </w:rPr>
        <w:t>cualquie</w:t>
      </w:r>
      <w:r w:rsidRPr="005E3820">
        <w:rPr>
          <w:rFonts w:ascii="Arial" w:hAnsi="Arial" w:cs="Arial"/>
        </w:rPr>
        <w:t>r</w:t>
      </w:r>
      <w:r w:rsidRPr="005E3820">
        <w:rPr>
          <w:rFonts w:ascii="Arial" w:hAnsi="Arial" w:cs="Arial"/>
          <w:spacing w:val="47"/>
        </w:rPr>
        <w:t xml:space="preserve"> </w:t>
      </w:r>
      <w:r w:rsidRPr="005E3820">
        <w:rPr>
          <w:rFonts w:ascii="Arial" w:hAnsi="Arial" w:cs="Arial"/>
          <w:spacing w:val="-4"/>
        </w:rPr>
        <w:t>tipo</w:t>
      </w:r>
      <w:r w:rsidRPr="005E3820">
        <w:rPr>
          <w:rFonts w:ascii="Arial" w:hAnsi="Arial" w:cs="Arial"/>
        </w:rPr>
        <w:t>,</w:t>
      </w:r>
      <w:r w:rsidRPr="005E3820">
        <w:rPr>
          <w:rFonts w:ascii="Arial" w:hAnsi="Arial" w:cs="Arial"/>
          <w:spacing w:val="47"/>
        </w:rPr>
        <w:t xml:space="preserve"> </w:t>
      </w:r>
      <w:r w:rsidRPr="005E3820">
        <w:rPr>
          <w:rFonts w:ascii="Arial" w:hAnsi="Arial" w:cs="Arial"/>
          <w:spacing w:val="-5"/>
        </w:rPr>
        <w:t>a</w:t>
      </w:r>
      <w:r w:rsidRPr="005E3820">
        <w:rPr>
          <w:rFonts w:ascii="Arial" w:hAnsi="Arial" w:cs="Arial"/>
          <w:spacing w:val="-4"/>
        </w:rPr>
        <w:t>s</w:t>
      </w:r>
      <w:r w:rsidRPr="005E3820">
        <w:rPr>
          <w:rFonts w:ascii="Arial" w:hAnsi="Arial" w:cs="Arial"/>
        </w:rPr>
        <w:t>í</w:t>
      </w:r>
      <w:r w:rsidRPr="005E3820">
        <w:rPr>
          <w:rFonts w:ascii="Arial" w:hAnsi="Arial" w:cs="Arial"/>
          <w:spacing w:val="47"/>
        </w:rPr>
        <w:t xml:space="preserve"> </w:t>
      </w:r>
      <w:r w:rsidRPr="005E3820">
        <w:rPr>
          <w:rFonts w:ascii="Arial" w:hAnsi="Arial" w:cs="Arial"/>
          <w:spacing w:val="-4"/>
        </w:rPr>
        <w:t>c</w:t>
      </w:r>
      <w:r w:rsidRPr="005E3820">
        <w:rPr>
          <w:rFonts w:ascii="Arial" w:hAnsi="Arial" w:cs="Arial"/>
          <w:spacing w:val="-5"/>
        </w:rPr>
        <w:t>o</w:t>
      </w:r>
      <w:r w:rsidRPr="005E3820">
        <w:rPr>
          <w:rFonts w:ascii="Arial" w:hAnsi="Arial" w:cs="Arial"/>
          <w:spacing w:val="-4"/>
        </w:rPr>
        <w:t>m</w:t>
      </w:r>
      <w:r w:rsidRPr="005E3820">
        <w:rPr>
          <w:rFonts w:ascii="Arial" w:hAnsi="Arial" w:cs="Arial"/>
        </w:rPr>
        <w:t>o</w:t>
      </w:r>
      <w:r w:rsidRPr="005E3820">
        <w:rPr>
          <w:rFonts w:ascii="Arial" w:hAnsi="Arial" w:cs="Arial"/>
          <w:spacing w:val="47"/>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47"/>
        </w:rPr>
        <w:t xml:space="preserve"> </w:t>
      </w:r>
      <w:r w:rsidRPr="005E3820">
        <w:rPr>
          <w:rFonts w:ascii="Arial" w:hAnsi="Arial" w:cs="Arial"/>
          <w:spacing w:val="-4"/>
        </w:rPr>
        <w:t>r</w:t>
      </w:r>
      <w:r w:rsidRPr="005E3820">
        <w:rPr>
          <w:rFonts w:ascii="Arial" w:hAnsi="Arial" w:cs="Arial"/>
          <w:spacing w:val="-5"/>
        </w:rPr>
        <w:t>e</w:t>
      </w:r>
      <w:r w:rsidRPr="005E3820">
        <w:rPr>
          <w:rFonts w:ascii="Arial" w:hAnsi="Arial" w:cs="Arial"/>
          <w:spacing w:val="-4"/>
        </w:rPr>
        <w:t>conocimient</w:t>
      </w:r>
      <w:r w:rsidRPr="005E3820">
        <w:rPr>
          <w:rFonts w:ascii="Arial" w:hAnsi="Arial" w:cs="Arial"/>
        </w:rPr>
        <w:t>o</w:t>
      </w:r>
      <w:r w:rsidRPr="005E3820">
        <w:rPr>
          <w:rFonts w:ascii="Arial" w:hAnsi="Arial" w:cs="Arial"/>
          <w:spacing w:val="47"/>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47"/>
        </w:rPr>
        <w:t xml:space="preserve"> </w:t>
      </w:r>
      <w:r w:rsidRPr="005E3820">
        <w:rPr>
          <w:rFonts w:ascii="Arial" w:hAnsi="Arial" w:cs="Arial"/>
          <w:spacing w:val="-4"/>
        </w:rPr>
        <w:t>su antigüeda</w:t>
      </w:r>
      <w:r w:rsidRPr="005E3820">
        <w:rPr>
          <w:rFonts w:ascii="Arial" w:hAnsi="Arial" w:cs="Arial"/>
        </w:rPr>
        <w:t>d</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0"/>
        </w:rPr>
        <w:t xml:space="preserve"> </w:t>
      </w:r>
      <w:r w:rsidRPr="005E3820">
        <w:rPr>
          <w:rFonts w:ascii="Arial" w:hAnsi="Arial" w:cs="Arial"/>
          <w:spacing w:val="-4"/>
        </w:rPr>
        <w:t>servici</w:t>
      </w:r>
      <w:r w:rsidRPr="005E3820">
        <w:rPr>
          <w:rFonts w:ascii="Arial" w:hAnsi="Arial" w:cs="Arial"/>
        </w:rPr>
        <w:t>o</w:t>
      </w:r>
      <w:r w:rsidRPr="005E3820">
        <w:rPr>
          <w:rFonts w:ascii="Arial" w:hAnsi="Arial" w:cs="Arial"/>
          <w:spacing w:val="10"/>
        </w:rPr>
        <w:t xml:space="preserve"> </w:t>
      </w:r>
      <w:r w:rsidRPr="005E3820">
        <w:rPr>
          <w:rFonts w:ascii="Arial" w:hAnsi="Arial" w:cs="Arial"/>
        </w:rPr>
        <w:t>y</w:t>
      </w:r>
      <w:r w:rsidRPr="005E3820">
        <w:rPr>
          <w:rFonts w:ascii="Arial" w:hAnsi="Arial" w:cs="Arial"/>
          <w:spacing w:val="8"/>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0"/>
        </w:rPr>
        <w:t xml:space="preserve"> </w:t>
      </w:r>
      <w:r w:rsidRPr="005E3820">
        <w:rPr>
          <w:rFonts w:ascii="Arial" w:hAnsi="Arial" w:cs="Arial"/>
          <w:spacing w:val="-4"/>
        </w:rPr>
        <w:t>grado</w:t>
      </w:r>
      <w:r w:rsidRPr="005E3820">
        <w:rPr>
          <w:rFonts w:ascii="Arial" w:hAnsi="Arial" w:cs="Arial"/>
        </w:rPr>
        <w:t>,</w:t>
      </w:r>
      <w:r w:rsidRPr="005E3820">
        <w:rPr>
          <w:rFonts w:ascii="Arial" w:hAnsi="Arial" w:cs="Arial"/>
          <w:spacing w:val="10"/>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efecto</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otorgamie</w:t>
      </w:r>
      <w:r w:rsidRPr="005E3820">
        <w:rPr>
          <w:rFonts w:ascii="Arial" w:hAnsi="Arial" w:cs="Arial"/>
          <w:spacing w:val="-5"/>
        </w:rPr>
        <w:t>n</w:t>
      </w:r>
      <w:r w:rsidRPr="005E3820">
        <w:rPr>
          <w:rFonts w:ascii="Arial" w:hAnsi="Arial" w:cs="Arial"/>
          <w:spacing w:val="-3"/>
        </w:rPr>
        <w:t>t</w:t>
      </w:r>
      <w:r w:rsidRPr="005E3820">
        <w:rPr>
          <w:rFonts w:ascii="Arial" w:hAnsi="Arial" w:cs="Arial"/>
        </w:rPr>
        <w:t>o</w:t>
      </w:r>
      <w:r w:rsidRPr="005E3820">
        <w:rPr>
          <w:rFonts w:ascii="Arial" w:hAnsi="Arial" w:cs="Arial"/>
          <w:spacing w:val="10"/>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grado</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0"/>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escal</w:t>
      </w:r>
      <w:r w:rsidRPr="005E3820">
        <w:rPr>
          <w:rFonts w:ascii="Arial" w:hAnsi="Arial" w:cs="Arial"/>
        </w:rPr>
        <w:t>a</w:t>
      </w:r>
      <w:r w:rsidRPr="005E3820">
        <w:rPr>
          <w:rFonts w:ascii="Arial" w:hAnsi="Arial" w:cs="Arial"/>
          <w:spacing w:val="10"/>
        </w:rPr>
        <w:t xml:space="preserve"> </w:t>
      </w:r>
      <w:r w:rsidRPr="005E3820">
        <w:rPr>
          <w:rFonts w:ascii="Arial" w:hAnsi="Arial" w:cs="Arial"/>
          <w:spacing w:val="-4"/>
        </w:rPr>
        <w:t>jerárquic</w:t>
      </w:r>
      <w:r w:rsidRPr="005E3820">
        <w:rPr>
          <w:rFonts w:ascii="Arial" w:hAnsi="Arial" w:cs="Arial"/>
        </w:rPr>
        <w:t>a</w:t>
      </w:r>
      <w:r w:rsidRPr="005E3820">
        <w:rPr>
          <w:rFonts w:ascii="Arial" w:hAnsi="Arial" w:cs="Arial"/>
          <w:spacing w:val="10"/>
        </w:rPr>
        <w:t xml:space="preserve"> </w:t>
      </w:r>
      <w:r w:rsidRPr="005E3820">
        <w:rPr>
          <w:rFonts w:ascii="Arial" w:hAnsi="Arial" w:cs="Arial"/>
          <w:spacing w:val="-4"/>
        </w:rPr>
        <w:t>de acuerd</w:t>
      </w:r>
      <w:r w:rsidRPr="005E3820">
        <w:rPr>
          <w:rFonts w:ascii="Arial" w:hAnsi="Arial" w:cs="Arial"/>
        </w:rPr>
        <w:t>o</w:t>
      </w:r>
      <w:r w:rsidRPr="005E3820">
        <w:rPr>
          <w:rFonts w:ascii="Arial" w:hAnsi="Arial" w:cs="Arial"/>
          <w:spacing w:val="40"/>
        </w:rPr>
        <w:t xml:space="preserve"> </w:t>
      </w:r>
      <w:r w:rsidRPr="005E3820">
        <w:rPr>
          <w:rFonts w:ascii="Arial" w:hAnsi="Arial" w:cs="Arial"/>
        </w:rPr>
        <w:t>a</w:t>
      </w:r>
      <w:r w:rsidRPr="005E3820">
        <w:rPr>
          <w:rFonts w:ascii="Arial" w:hAnsi="Arial" w:cs="Arial"/>
          <w:spacing w:val="40"/>
        </w:rPr>
        <w:t xml:space="preserve"> </w:t>
      </w:r>
      <w:r w:rsidRPr="005E3820">
        <w:rPr>
          <w:rFonts w:ascii="Arial" w:hAnsi="Arial" w:cs="Arial"/>
          <w:spacing w:val="-4"/>
        </w:rPr>
        <w:t>l</w:t>
      </w:r>
      <w:r w:rsidRPr="005E3820">
        <w:rPr>
          <w:rFonts w:ascii="Arial" w:hAnsi="Arial" w:cs="Arial"/>
        </w:rPr>
        <w:t>o</w:t>
      </w:r>
      <w:r w:rsidRPr="005E3820">
        <w:rPr>
          <w:rFonts w:ascii="Arial" w:hAnsi="Arial" w:cs="Arial"/>
          <w:spacing w:val="40"/>
        </w:rPr>
        <w:t xml:space="preserve"> </w:t>
      </w:r>
      <w:r w:rsidRPr="005E3820">
        <w:rPr>
          <w:rFonts w:ascii="Arial" w:hAnsi="Arial" w:cs="Arial"/>
          <w:spacing w:val="-5"/>
        </w:rPr>
        <w:t>d</w:t>
      </w:r>
      <w:r w:rsidRPr="005E3820">
        <w:rPr>
          <w:rFonts w:ascii="Arial" w:hAnsi="Arial" w:cs="Arial"/>
          <w:spacing w:val="-4"/>
        </w:rPr>
        <w:t>ispuest</w:t>
      </w:r>
      <w:r w:rsidRPr="005E3820">
        <w:rPr>
          <w:rFonts w:ascii="Arial" w:hAnsi="Arial" w:cs="Arial"/>
        </w:rPr>
        <w:t>o</w:t>
      </w:r>
      <w:r w:rsidRPr="005E3820">
        <w:rPr>
          <w:rFonts w:ascii="Arial" w:hAnsi="Arial" w:cs="Arial"/>
          <w:spacing w:val="40"/>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40"/>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38"/>
        </w:rPr>
        <w:t xml:space="preserve"> </w:t>
      </w:r>
      <w:r w:rsidRPr="005E3820">
        <w:rPr>
          <w:rFonts w:ascii="Arial" w:hAnsi="Arial" w:cs="Arial"/>
          <w:spacing w:val="-4"/>
        </w:rPr>
        <w:t>Reglament</w:t>
      </w:r>
      <w:r w:rsidRPr="005E3820">
        <w:rPr>
          <w:rFonts w:ascii="Arial" w:hAnsi="Arial" w:cs="Arial"/>
        </w:rPr>
        <w:t>o</w:t>
      </w:r>
      <w:r w:rsidRPr="005E3820">
        <w:rPr>
          <w:rFonts w:ascii="Arial" w:hAnsi="Arial" w:cs="Arial"/>
          <w:spacing w:val="40"/>
        </w:rPr>
        <w:t xml:space="preserve"> </w:t>
      </w:r>
      <w:r w:rsidRPr="005E3820">
        <w:rPr>
          <w:rFonts w:ascii="Arial" w:hAnsi="Arial" w:cs="Arial"/>
          <w:spacing w:val="-5"/>
        </w:rPr>
        <w:t>d</w:t>
      </w:r>
      <w:r w:rsidRPr="005E3820">
        <w:rPr>
          <w:rFonts w:ascii="Arial" w:hAnsi="Arial" w:cs="Arial"/>
          <w:spacing w:val="-4"/>
        </w:rPr>
        <w:t>e</w:t>
      </w:r>
      <w:r w:rsidRPr="005E3820">
        <w:rPr>
          <w:rFonts w:ascii="Arial" w:hAnsi="Arial" w:cs="Arial"/>
        </w:rPr>
        <w:t>l</w:t>
      </w:r>
      <w:r w:rsidRPr="005E3820">
        <w:rPr>
          <w:rFonts w:ascii="Arial" w:hAnsi="Arial" w:cs="Arial"/>
          <w:spacing w:val="40"/>
        </w:rPr>
        <w:t xml:space="preserve"> </w:t>
      </w:r>
      <w:r w:rsidRPr="005E3820">
        <w:rPr>
          <w:rFonts w:ascii="Arial" w:hAnsi="Arial" w:cs="Arial"/>
          <w:spacing w:val="-4"/>
        </w:rPr>
        <w:t>Servici</w:t>
      </w:r>
      <w:r w:rsidRPr="005E3820">
        <w:rPr>
          <w:rFonts w:ascii="Arial" w:hAnsi="Arial" w:cs="Arial"/>
        </w:rPr>
        <w:t>o</w:t>
      </w:r>
      <w:r w:rsidRPr="005E3820">
        <w:rPr>
          <w:rFonts w:ascii="Arial" w:hAnsi="Arial" w:cs="Arial"/>
          <w:spacing w:val="38"/>
        </w:rPr>
        <w:t xml:space="preserve"> </w:t>
      </w:r>
      <w:r w:rsidRPr="005E3820">
        <w:rPr>
          <w:rFonts w:ascii="Arial" w:hAnsi="Arial" w:cs="Arial"/>
          <w:spacing w:val="-4"/>
        </w:rPr>
        <w:t>P</w:t>
      </w:r>
      <w:r w:rsidRPr="005E3820">
        <w:rPr>
          <w:rFonts w:ascii="Arial" w:hAnsi="Arial" w:cs="Arial"/>
          <w:spacing w:val="-3"/>
        </w:rPr>
        <w:t>r</w:t>
      </w:r>
      <w:r w:rsidRPr="005E3820">
        <w:rPr>
          <w:rFonts w:ascii="Arial" w:hAnsi="Arial" w:cs="Arial"/>
          <w:spacing w:val="-5"/>
        </w:rPr>
        <w:t>o</w:t>
      </w:r>
      <w:r w:rsidRPr="005E3820">
        <w:rPr>
          <w:rFonts w:ascii="Arial" w:hAnsi="Arial" w:cs="Arial"/>
          <w:spacing w:val="-3"/>
        </w:rPr>
        <w:t>f</w:t>
      </w:r>
      <w:r w:rsidRPr="005E3820">
        <w:rPr>
          <w:rFonts w:ascii="Arial" w:hAnsi="Arial" w:cs="Arial"/>
          <w:spacing w:val="-4"/>
        </w:rPr>
        <w:t>esiona</w:t>
      </w:r>
      <w:r w:rsidRPr="005E3820">
        <w:rPr>
          <w:rFonts w:ascii="Arial" w:hAnsi="Arial" w:cs="Arial"/>
        </w:rPr>
        <w:t>l</w:t>
      </w:r>
      <w:r w:rsidRPr="005E3820">
        <w:rPr>
          <w:rFonts w:ascii="Arial" w:hAnsi="Arial" w:cs="Arial"/>
          <w:spacing w:val="4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0"/>
        </w:rPr>
        <w:t xml:space="preserve"> </w:t>
      </w:r>
      <w:r w:rsidRPr="005E3820">
        <w:rPr>
          <w:rFonts w:ascii="Arial" w:hAnsi="Arial" w:cs="Arial"/>
          <w:spacing w:val="-4"/>
        </w:rPr>
        <w:t>C</w:t>
      </w:r>
      <w:r w:rsidRPr="005E3820">
        <w:rPr>
          <w:rFonts w:ascii="Arial" w:hAnsi="Arial" w:cs="Arial"/>
          <w:spacing w:val="-5"/>
        </w:rPr>
        <w:t>a</w:t>
      </w:r>
      <w:r w:rsidRPr="005E3820">
        <w:rPr>
          <w:rFonts w:ascii="Arial" w:hAnsi="Arial" w:cs="Arial"/>
          <w:spacing w:val="-4"/>
        </w:rPr>
        <w:t>rrer</w:t>
      </w:r>
      <w:r w:rsidRPr="005E3820">
        <w:rPr>
          <w:rFonts w:ascii="Arial" w:hAnsi="Arial" w:cs="Arial"/>
        </w:rPr>
        <w:t>a</w:t>
      </w:r>
      <w:r w:rsidRPr="005E3820">
        <w:rPr>
          <w:rFonts w:ascii="Arial" w:hAnsi="Arial" w:cs="Arial"/>
          <w:spacing w:val="40"/>
        </w:rPr>
        <w:t xml:space="preserve"> </w:t>
      </w:r>
      <w:r w:rsidRPr="005E3820">
        <w:rPr>
          <w:rFonts w:ascii="Arial" w:hAnsi="Arial" w:cs="Arial"/>
          <w:spacing w:val="-4"/>
        </w:rPr>
        <w:t>Pol</w:t>
      </w:r>
      <w:r w:rsidRPr="005E3820">
        <w:rPr>
          <w:rFonts w:ascii="Arial" w:hAnsi="Arial" w:cs="Arial"/>
          <w:spacing w:val="-5"/>
        </w:rPr>
        <w:t>i</w:t>
      </w:r>
      <w:r w:rsidRPr="005E3820">
        <w:rPr>
          <w:rFonts w:ascii="Arial" w:hAnsi="Arial" w:cs="Arial"/>
          <w:spacing w:val="-4"/>
        </w:rPr>
        <w:t>cia</w:t>
      </w:r>
      <w:r w:rsidRPr="005E3820">
        <w:rPr>
          <w:rFonts w:ascii="Arial" w:hAnsi="Arial" w:cs="Arial"/>
        </w:rPr>
        <w:t>l</w:t>
      </w:r>
      <w:r w:rsidRPr="005E3820">
        <w:rPr>
          <w:rFonts w:ascii="Arial" w:hAnsi="Arial" w:cs="Arial"/>
          <w:spacing w:val="40"/>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39"/>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40"/>
        </w:rPr>
        <w:t xml:space="preserve"> </w:t>
      </w:r>
      <w:r w:rsidRPr="005E3820">
        <w:rPr>
          <w:rFonts w:ascii="Arial" w:hAnsi="Arial" w:cs="Arial"/>
          <w:spacing w:val="-4"/>
        </w:rPr>
        <w:t>Secr</w:t>
      </w:r>
      <w:r w:rsidRPr="005E3820">
        <w:rPr>
          <w:rFonts w:ascii="Arial" w:hAnsi="Arial" w:cs="Arial"/>
          <w:spacing w:val="-5"/>
        </w:rPr>
        <w:t>e</w:t>
      </w:r>
      <w:r w:rsidRPr="005E3820">
        <w:rPr>
          <w:rFonts w:ascii="Arial" w:hAnsi="Arial" w:cs="Arial"/>
          <w:spacing w:val="-3"/>
        </w:rPr>
        <w:t>t</w:t>
      </w:r>
      <w:r w:rsidRPr="005E3820">
        <w:rPr>
          <w:rFonts w:ascii="Arial" w:hAnsi="Arial" w:cs="Arial"/>
          <w:spacing w:val="-4"/>
        </w:rPr>
        <w:t>arí</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de Segurida</w:t>
      </w:r>
      <w:r w:rsidRPr="005E3820">
        <w:rPr>
          <w:rFonts w:ascii="Arial" w:hAnsi="Arial" w:cs="Arial"/>
        </w:rPr>
        <w:t>d</w:t>
      </w:r>
      <w:r w:rsidRPr="005E3820">
        <w:rPr>
          <w:rFonts w:ascii="Arial" w:hAnsi="Arial" w:cs="Arial"/>
          <w:spacing w:val="-7"/>
        </w:rPr>
        <w:t xml:space="preserve"> </w:t>
      </w:r>
      <w:r w:rsidRPr="005E3820">
        <w:rPr>
          <w:rFonts w:ascii="Arial" w:hAnsi="Arial" w:cs="Arial"/>
          <w:spacing w:val="-4"/>
        </w:rPr>
        <w:t>Públ</w:t>
      </w:r>
      <w:r w:rsidRPr="005E3820">
        <w:rPr>
          <w:rFonts w:ascii="Arial" w:hAnsi="Arial" w:cs="Arial"/>
          <w:spacing w:val="-5"/>
        </w:rPr>
        <w:t>i</w:t>
      </w:r>
      <w:r w:rsidRPr="005E3820">
        <w:rPr>
          <w:rFonts w:ascii="Arial" w:hAnsi="Arial" w:cs="Arial"/>
          <w:spacing w:val="-4"/>
        </w:rPr>
        <w:t>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8"/>
        </w:rPr>
        <w:t xml:space="preserve"> </w:t>
      </w:r>
      <w:r w:rsidRPr="005E3820">
        <w:rPr>
          <w:rFonts w:ascii="Arial" w:hAnsi="Arial" w:cs="Arial"/>
          <w:spacing w:val="-4"/>
        </w:rPr>
        <w:t>Estad</w:t>
      </w:r>
      <w:r w:rsidRPr="005E3820">
        <w:rPr>
          <w:rFonts w:ascii="Arial" w:hAnsi="Arial" w:cs="Arial"/>
        </w:rPr>
        <w:t>o</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2"/>
        </w:rPr>
        <w:t>T</w:t>
      </w:r>
      <w:r w:rsidRPr="005E3820">
        <w:rPr>
          <w:rFonts w:ascii="Arial" w:hAnsi="Arial" w:cs="Arial"/>
          <w:spacing w:val="-5"/>
        </w:rPr>
        <w:t>a</w:t>
      </w:r>
      <w:r w:rsidRPr="005E3820">
        <w:rPr>
          <w:rFonts w:ascii="Arial" w:hAnsi="Arial" w:cs="Arial"/>
          <w:spacing w:val="-4"/>
        </w:rPr>
        <w:t>maulipas.</w:t>
      </w:r>
    </w:p>
    <w:p w14:paraId="6572F247" w14:textId="77777777" w:rsidR="00B40080" w:rsidRPr="005E3820" w:rsidRDefault="00B40080" w:rsidP="00B40080">
      <w:pPr>
        <w:autoSpaceDE w:val="0"/>
        <w:autoSpaceDN w:val="0"/>
        <w:adjustRightInd w:val="0"/>
        <w:spacing w:before="5"/>
        <w:ind w:left="426"/>
        <w:jc w:val="both"/>
        <w:rPr>
          <w:rFonts w:ascii="Arial" w:hAnsi="Arial" w:cs="Arial"/>
        </w:rPr>
      </w:pPr>
    </w:p>
    <w:p w14:paraId="05C56CA8" w14:textId="77777777" w:rsidR="00B40080" w:rsidRPr="005E3820" w:rsidRDefault="00B40080" w:rsidP="00B40080">
      <w:pPr>
        <w:autoSpaceDE w:val="0"/>
        <w:autoSpaceDN w:val="0"/>
        <w:adjustRightInd w:val="0"/>
        <w:ind w:left="426" w:right="120"/>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25"/>
        </w:rPr>
        <w:t xml:space="preserve"> </w:t>
      </w:r>
      <w:r w:rsidRPr="005E3820">
        <w:rPr>
          <w:rFonts w:ascii="Arial" w:hAnsi="Arial" w:cs="Arial"/>
          <w:b/>
          <w:bCs/>
          <w:spacing w:val="-4"/>
        </w:rPr>
        <w:t>QU</w:t>
      </w:r>
      <w:r w:rsidRPr="005E3820">
        <w:rPr>
          <w:rFonts w:ascii="Arial" w:hAnsi="Arial" w:cs="Arial"/>
          <w:b/>
          <w:bCs/>
          <w:spacing w:val="-3"/>
        </w:rPr>
        <w:t>IN</w:t>
      </w:r>
      <w:r w:rsidRPr="005E3820">
        <w:rPr>
          <w:rFonts w:ascii="Arial" w:hAnsi="Arial" w:cs="Arial"/>
          <w:b/>
          <w:bCs/>
          <w:spacing w:val="-4"/>
        </w:rPr>
        <w:t>TO</w:t>
      </w:r>
      <w:r w:rsidRPr="005E3820">
        <w:rPr>
          <w:rFonts w:ascii="Arial" w:hAnsi="Arial" w:cs="Arial"/>
          <w:b/>
          <w:bCs/>
        </w:rPr>
        <w:t>.</w:t>
      </w:r>
      <w:r w:rsidRPr="005E3820">
        <w:rPr>
          <w:rFonts w:ascii="Arial" w:hAnsi="Arial" w:cs="Arial"/>
          <w:b/>
          <w:bCs/>
          <w:spacing w:val="23"/>
        </w:rPr>
        <w:t xml:space="preserve"> </w:t>
      </w:r>
      <w:r w:rsidRPr="005E3820">
        <w:rPr>
          <w:rFonts w:ascii="Arial" w:hAnsi="Arial" w:cs="Arial"/>
          <w:spacing w:val="-2"/>
        </w:rPr>
        <w:t>T</w:t>
      </w:r>
      <w:r w:rsidRPr="005E3820">
        <w:rPr>
          <w:rFonts w:ascii="Arial" w:hAnsi="Arial" w:cs="Arial"/>
          <w:spacing w:val="-4"/>
        </w:rPr>
        <w:t>od</w:t>
      </w:r>
      <w:r w:rsidRPr="005E3820">
        <w:rPr>
          <w:rFonts w:ascii="Arial" w:hAnsi="Arial" w:cs="Arial"/>
          <w:spacing w:val="-5"/>
        </w:rPr>
        <w:t>a</w:t>
      </w:r>
      <w:r w:rsidRPr="005E3820">
        <w:rPr>
          <w:rFonts w:ascii="Arial" w:hAnsi="Arial" w:cs="Arial"/>
        </w:rPr>
        <w:t>s</w:t>
      </w:r>
      <w:r w:rsidRPr="005E3820">
        <w:rPr>
          <w:rFonts w:ascii="Arial" w:hAnsi="Arial" w:cs="Arial"/>
          <w:spacing w:val="23"/>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24"/>
        </w:rPr>
        <w:t xml:space="preserve"> </w:t>
      </w:r>
      <w:r w:rsidRPr="005E3820">
        <w:rPr>
          <w:rFonts w:ascii="Arial" w:hAnsi="Arial" w:cs="Arial"/>
          <w:spacing w:val="-4"/>
        </w:rPr>
        <w:t>mencione</w:t>
      </w:r>
      <w:r w:rsidRPr="005E3820">
        <w:rPr>
          <w:rFonts w:ascii="Arial" w:hAnsi="Arial" w:cs="Arial"/>
        </w:rPr>
        <w:t>s</w:t>
      </w:r>
      <w:r w:rsidRPr="005E3820">
        <w:rPr>
          <w:rFonts w:ascii="Arial" w:hAnsi="Arial" w:cs="Arial"/>
          <w:spacing w:val="23"/>
        </w:rPr>
        <w:t xml:space="preserve"> </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Subsecr</w:t>
      </w:r>
      <w:r w:rsidRPr="005E3820">
        <w:rPr>
          <w:rFonts w:ascii="Arial" w:hAnsi="Arial" w:cs="Arial"/>
          <w:spacing w:val="-5"/>
        </w:rPr>
        <w:t>e</w:t>
      </w:r>
      <w:r w:rsidRPr="005E3820">
        <w:rPr>
          <w:rFonts w:ascii="Arial" w:hAnsi="Arial" w:cs="Arial"/>
          <w:spacing w:val="-4"/>
        </w:rPr>
        <w:t>tarí</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4"/>
        </w:rPr>
        <w:t xml:space="preserve"> </w:t>
      </w:r>
      <w:r w:rsidRPr="005E3820">
        <w:rPr>
          <w:rFonts w:ascii="Arial" w:hAnsi="Arial" w:cs="Arial"/>
          <w:spacing w:val="-4"/>
        </w:rPr>
        <w:t>O</w:t>
      </w:r>
      <w:r w:rsidRPr="005E3820">
        <w:rPr>
          <w:rFonts w:ascii="Arial" w:hAnsi="Arial" w:cs="Arial"/>
          <w:spacing w:val="-5"/>
        </w:rPr>
        <w:t>pe</w:t>
      </w:r>
      <w:r w:rsidRPr="005E3820">
        <w:rPr>
          <w:rFonts w:ascii="Arial" w:hAnsi="Arial" w:cs="Arial"/>
          <w:spacing w:val="-4"/>
        </w:rPr>
        <w:t>ració</w:t>
      </w:r>
      <w:r w:rsidRPr="005E3820">
        <w:rPr>
          <w:rFonts w:ascii="Arial" w:hAnsi="Arial" w:cs="Arial"/>
        </w:rPr>
        <w:t>n</w:t>
      </w:r>
      <w:r w:rsidRPr="005E3820">
        <w:rPr>
          <w:rFonts w:ascii="Arial" w:hAnsi="Arial" w:cs="Arial"/>
          <w:spacing w:val="24"/>
        </w:rPr>
        <w:t xml:space="preserve"> </w:t>
      </w:r>
      <w:r w:rsidRPr="005E3820">
        <w:rPr>
          <w:rFonts w:ascii="Arial" w:hAnsi="Arial" w:cs="Arial"/>
          <w:spacing w:val="-4"/>
        </w:rPr>
        <w:t>Policial</w:t>
      </w:r>
      <w:r w:rsidRPr="005E3820">
        <w:rPr>
          <w:rFonts w:ascii="Arial" w:hAnsi="Arial" w:cs="Arial"/>
        </w:rPr>
        <w:t>,</w:t>
      </w:r>
      <w:r w:rsidRPr="005E3820">
        <w:rPr>
          <w:rFonts w:ascii="Arial" w:hAnsi="Arial" w:cs="Arial"/>
          <w:spacing w:val="24"/>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23"/>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normatividad</w:t>
      </w:r>
      <w:r w:rsidRPr="005E3820">
        <w:rPr>
          <w:rFonts w:ascii="Arial" w:hAnsi="Arial" w:cs="Arial"/>
        </w:rPr>
        <w:t>,</w:t>
      </w:r>
      <w:r w:rsidRPr="005E3820">
        <w:rPr>
          <w:rFonts w:ascii="Arial" w:hAnsi="Arial" w:cs="Arial"/>
          <w:spacing w:val="24"/>
        </w:rPr>
        <w:t xml:space="preserve"> </w:t>
      </w:r>
      <w:r w:rsidRPr="005E3820">
        <w:rPr>
          <w:rFonts w:ascii="Arial" w:hAnsi="Arial" w:cs="Arial"/>
          <w:spacing w:val="-4"/>
        </w:rPr>
        <w:t>se entenderá</w:t>
      </w:r>
      <w:r w:rsidRPr="005E3820">
        <w:rPr>
          <w:rFonts w:ascii="Arial" w:hAnsi="Arial" w:cs="Arial"/>
        </w:rPr>
        <w:t xml:space="preserve">n </w:t>
      </w:r>
      <w:r w:rsidRPr="005E3820">
        <w:rPr>
          <w:rFonts w:ascii="Arial" w:hAnsi="Arial" w:cs="Arial"/>
          <w:spacing w:val="9"/>
        </w:rPr>
        <w:t xml:space="preserve"> </w:t>
      </w:r>
      <w:r w:rsidRPr="005E3820">
        <w:rPr>
          <w:rFonts w:ascii="Arial" w:hAnsi="Arial" w:cs="Arial"/>
          <w:spacing w:val="-4"/>
        </w:rPr>
        <w:t>r</w:t>
      </w:r>
      <w:r w:rsidRPr="005E3820">
        <w:rPr>
          <w:rFonts w:ascii="Arial" w:hAnsi="Arial" w:cs="Arial"/>
          <w:spacing w:val="-5"/>
        </w:rPr>
        <w:t>e</w:t>
      </w:r>
      <w:r w:rsidRPr="005E3820">
        <w:rPr>
          <w:rFonts w:ascii="Arial" w:hAnsi="Arial" w:cs="Arial"/>
          <w:spacing w:val="-4"/>
        </w:rPr>
        <w:t>ferida</w:t>
      </w:r>
      <w:r w:rsidRPr="005E3820">
        <w:rPr>
          <w:rFonts w:ascii="Arial" w:hAnsi="Arial" w:cs="Arial"/>
        </w:rPr>
        <w:t xml:space="preserve">s </w:t>
      </w:r>
      <w:r w:rsidRPr="005E3820">
        <w:rPr>
          <w:rFonts w:ascii="Arial" w:hAnsi="Arial" w:cs="Arial"/>
          <w:spacing w:val="9"/>
        </w:rPr>
        <w:t xml:space="preserve"> </w:t>
      </w:r>
      <w:r w:rsidRPr="005E3820">
        <w:rPr>
          <w:rFonts w:ascii="Arial" w:hAnsi="Arial" w:cs="Arial"/>
        </w:rPr>
        <w:t xml:space="preserve">a </w:t>
      </w:r>
      <w:r w:rsidRPr="005E3820">
        <w:rPr>
          <w:rFonts w:ascii="Arial" w:hAnsi="Arial" w:cs="Arial"/>
          <w:spacing w:val="9"/>
        </w:rPr>
        <w:t xml:space="preserve"> </w:t>
      </w:r>
      <w:r w:rsidRPr="005E3820">
        <w:rPr>
          <w:rFonts w:ascii="Arial" w:hAnsi="Arial" w:cs="Arial"/>
          <w:spacing w:val="-4"/>
        </w:rPr>
        <w:t>l</w:t>
      </w:r>
      <w:r w:rsidRPr="005E3820">
        <w:rPr>
          <w:rFonts w:ascii="Arial" w:hAnsi="Arial" w:cs="Arial"/>
        </w:rPr>
        <w:t xml:space="preserve">a </w:t>
      </w:r>
      <w:r w:rsidRPr="005E3820">
        <w:rPr>
          <w:rFonts w:ascii="Arial" w:hAnsi="Arial" w:cs="Arial"/>
          <w:spacing w:val="7"/>
        </w:rPr>
        <w:t xml:space="preserve"> </w:t>
      </w:r>
      <w:r w:rsidRPr="005E3820">
        <w:rPr>
          <w:rFonts w:ascii="Arial" w:hAnsi="Arial" w:cs="Arial"/>
          <w:spacing w:val="-4"/>
        </w:rPr>
        <w:t>Subsecret</w:t>
      </w:r>
      <w:r w:rsidRPr="005E3820">
        <w:rPr>
          <w:rFonts w:ascii="Arial" w:hAnsi="Arial" w:cs="Arial"/>
          <w:spacing w:val="-5"/>
        </w:rPr>
        <w:t>a</w:t>
      </w:r>
      <w:r w:rsidRPr="005E3820">
        <w:rPr>
          <w:rFonts w:ascii="Arial" w:hAnsi="Arial" w:cs="Arial"/>
          <w:spacing w:val="-4"/>
        </w:rPr>
        <w:t>rí</w:t>
      </w:r>
      <w:r w:rsidRPr="005E3820">
        <w:rPr>
          <w:rFonts w:ascii="Arial" w:hAnsi="Arial" w:cs="Arial"/>
        </w:rPr>
        <w:t xml:space="preserve">a </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 xml:space="preserve">e </w:t>
      </w:r>
      <w:r w:rsidRPr="005E3820">
        <w:rPr>
          <w:rFonts w:ascii="Arial" w:hAnsi="Arial" w:cs="Arial"/>
          <w:spacing w:val="9"/>
        </w:rPr>
        <w:t xml:space="preserve"> </w:t>
      </w:r>
      <w:r w:rsidRPr="005E3820">
        <w:rPr>
          <w:rFonts w:ascii="Arial" w:hAnsi="Arial" w:cs="Arial"/>
          <w:spacing w:val="-4"/>
        </w:rPr>
        <w:t>Operació</w:t>
      </w:r>
      <w:r w:rsidRPr="005E3820">
        <w:rPr>
          <w:rFonts w:ascii="Arial" w:hAnsi="Arial" w:cs="Arial"/>
        </w:rPr>
        <w:t xml:space="preserve">n </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 xml:space="preserve">e </w:t>
      </w:r>
      <w:r w:rsidRPr="005E3820">
        <w:rPr>
          <w:rFonts w:ascii="Arial" w:hAnsi="Arial" w:cs="Arial"/>
          <w:spacing w:val="9"/>
        </w:rPr>
        <w:t xml:space="preserve"> </w:t>
      </w:r>
      <w:r w:rsidRPr="005E3820">
        <w:rPr>
          <w:rFonts w:ascii="Arial" w:hAnsi="Arial" w:cs="Arial"/>
          <w:spacing w:val="-4"/>
        </w:rPr>
        <w:t>l</w:t>
      </w:r>
      <w:r w:rsidRPr="005E3820">
        <w:rPr>
          <w:rFonts w:ascii="Arial" w:hAnsi="Arial" w:cs="Arial"/>
        </w:rPr>
        <w:t xml:space="preserve">a </w:t>
      </w:r>
      <w:r w:rsidRPr="005E3820">
        <w:rPr>
          <w:rFonts w:ascii="Arial" w:hAnsi="Arial" w:cs="Arial"/>
          <w:spacing w:val="9"/>
        </w:rPr>
        <w:t xml:space="preserve"> </w:t>
      </w:r>
      <w:r w:rsidRPr="005E3820">
        <w:rPr>
          <w:rFonts w:ascii="Arial" w:hAnsi="Arial" w:cs="Arial"/>
          <w:spacing w:val="-4"/>
        </w:rPr>
        <w:t>Gu</w:t>
      </w:r>
      <w:r w:rsidRPr="005E3820">
        <w:rPr>
          <w:rFonts w:ascii="Arial" w:hAnsi="Arial" w:cs="Arial"/>
          <w:spacing w:val="-5"/>
        </w:rPr>
        <w:t>a</w:t>
      </w:r>
      <w:r w:rsidRPr="005E3820">
        <w:rPr>
          <w:rFonts w:ascii="Arial" w:hAnsi="Arial" w:cs="Arial"/>
          <w:spacing w:val="-4"/>
        </w:rPr>
        <w:t>rdi</w:t>
      </w:r>
      <w:r w:rsidRPr="005E3820">
        <w:rPr>
          <w:rFonts w:ascii="Arial" w:hAnsi="Arial" w:cs="Arial"/>
        </w:rPr>
        <w:t xml:space="preserve">a </w:t>
      </w:r>
      <w:r w:rsidRPr="005E3820">
        <w:rPr>
          <w:rFonts w:ascii="Arial" w:hAnsi="Arial" w:cs="Arial"/>
          <w:spacing w:val="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 xml:space="preserve">, </w:t>
      </w:r>
      <w:r w:rsidRPr="005E3820">
        <w:rPr>
          <w:rFonts w:ascii="Arial" w:hAnsi="Arial" w:cs="Arial"/>
          <w:spacing w:val="9"/>
        </w:rPr>
        <w:t xml:space="preserve"> </w:t>
      </w:r>
      <w:r w:rsidRPr="005E3820">
        <w:rPr>
          <w:rFonts w:ascii="Arial" w:hAnsi="Arial" w:cs="Arial"/>
          <w:spacing w:val="-4"/>
        </w:rPr>
        <w:t>si</w:t>
      </w:r>
      <w:r w:rsidRPr="005E3820">
        <w:rPr>
          <w:rFonts w:ascii="Arial" w:hAnsi="Arial" w:cs="Arial"/>
          <w:spacing w:val="-5"/>
        </w:rPr>
        <w:t>e</w:t>
      </w:r>
      <w:r w:rsidRPr="005E3820">
        <w:rPr>
          <w:rFonts w:ascii="Arial" w:hAnsi="Arial" w:cs="Arial"/>
          <w:spacing w:val="-4"/>
        </w:rPr>
        <w:t>mpr</w:t>
      </w:r>
      <w:r w:rsidRPr="005E3820">
        <w:rPr>
          <w:rFonts w:ascii="Arial" w:hAnsi="Arial" w:cs="Arial"/>
        </w:rPr>
        <w:t xml:space="preserve">e </w:t>
      </w:r>
      <w:r w:rsidRPr="005E3820">
        <w:rPr>
          <w:rFonts w:ascii="Arial" w:hAnsi="Arial" w:cs="Arial"/>
          <w:spacing w:val="9"/>
        </w:rPr>
        <w:t xml:space="preserve"> </w:t>
      </w:r>
      <w:r w:rsidRPr="005E3820">
        <w:rPr>
          <w:rFonts w:ascii="Arial" w:hAnsi="Arial" w:cs="Arial"/>
        </w:rPr>
        <w:t xml:space="preserve">y </w:t>
      </w:r>
      <w:r w:rsidRPr="005E3820">
        <w:rPr>
          <w:rFonts w:ascii="Arial" w:hAnsi="Arial" w:cs="Arial"/>
          <w:spacing w:val="7"/>
        </w:rPr>
        <w:t xml:space="preserve"> </w:t>
      </w:r>
      <w:r w:rsidRPr="005E3820">
        <w:rPr>
          <w:rFonts w:ascii="Arial" w:hAnsi="Arial" w:cs="Arial"/>
          <w:spacing w:val="-4"/>
        </w:rPr>
        <w:t>cuand</w:t>
      </w:r>
      <w:r w:rsidRPr="005E3820">
        <w:rPr>
          <w:rFonts w:ascii="Arial" w:hAnsi="Arial" w:cs="Arial"/>
        </w:rPr>
        <w:t xml:space="preserve">o </w:t>
      </w:r>
      <w:r w:rsidRPr="005E3820">
        <w:rPr>
          <w:rFonts w:ascii="Arial" w:hAnsi="Arial" w:cs="Arial"/>
          <w:spacing w:val="9"/>
        </w:rPr>
        <w:t xml:space="preserve"> </w:t>
      </w:r>
      <w:r w:rsidRPr="005E3820">
        <w:rPr>
          <w:rFonts w:ascii="Arial" w:hAnsi="Arial" w:cs="Arial"/>
          <w:spacing w:val="-3"/>
        </w:rPr>
        <w:t>n</w:t>
      </w:r>
      <w:r w:rsidRPr="005E3820">
        <w:rPr>
          <w:rFonts w:ascii="Arial" w:hAnsi="Arial" w:cs="Arial"/>
        </w:rPr>
        <w:t xml:space="preserve">o </w:t>
      </w:r>
      <w:r w:rsidRPr="005E3820">
        <w:rPr>
          <w:rFonts w:ascii="Arial" w:hAnsi="Arial" w:cs="Arial"/>
          <w:spacing w:val="9"/>
        </w:rPr>
        <w:t xml:space="preserve"> </w:t>
      </w:r>
      <w:r w:rsidRPr="005E3820">
        <w:rPr>
          <w:rFonts w:ascii="Arial" w:hAnsi="Arial" w:cs="Arial"/>
          <w:spacing w:val="-4"/>
        </w:rPr>
        <w:t>se contraponga</w:t>
      </w:r>
      <w:r w:rsidRPr="005E3820">
        <w:rPr>
          <w:rFonts w:ascii="Arial" w:hAnsi="Arial" w:cs="Arial"/>
        </w:rPr>
        <w:t>n</w:t>
      </w:r>
      <w:r w:rsidRPr="005E3820">
        <w:rPr>
          <w:rFonts w:ascii="Arial" w:hAnsi="Arial" w:cs="Arial"/>
          <w:spacing w:val="-7"/>
        </w:rPr>
        <w:t xml:space="preserve"> </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9"/>
        </w:rPr>
        <w:t xml:space="preserve"> </w:t>
      </w:r>
      <w:r w:rsidRPr="005E3820">
        <w:rPr>
          <w:rFonts w:ascii="Arial" w:hAnsi="Arial" w:cs="Arial"/>
          <w:spacing w:val="-4"/>
        </w:rPr>
        <w:t>natural</w:t>
      </w:r>
      <w:r w:rsidRPr="005E3820">
        <w:rPr>
          <w:rFonts w:ascii="Arial" w:hAnsi="Arial" w:cs="Arial"/>
          <w:spacing w:val="-5"/>
        </w:rPr>
        <w:t>e</w:t>
      </w:r>
      <w:r w:rsidRPr="005E3820">
        <w:rPr>
          <w:rFonts w:ascii="Arial" w:hAnsi="Arial" w:cs="Arial"/>
          <w:spacing w:val="-4"/>
        </w:rPr>
        <w:t>za.</w:t>
      </w:r>
    </w:p>
    <w:p w14:paraId="01E61ADD" w14:textId="77777777" w:rsidR="00B40080" w:rsidRPr="005E3820" w:rsidRDefault="00B40080" w:rsidP="00B40080">
      <w:pPr>
        <w:autoSpaceDE w:val="0"/>
        <w:autoSpaceDN w:val="0"/>
        <w:adjustRightInd w:val="0"/>
        <w:spacing w:before="5"/>
        <w:ind w:left="426"/>
        <w:jc w:val="both"/>
        <w:rPr>
          <w:rFonts w:ascii="Arial" w:hAnsi="Arial" w:cs="Arial"/>
        </w:rPr>
      </w:pPr>
    </w:p>
    <w:p w14:paraId="73A13BBE" w14:textId="77777777" w:rsidR="00B40080" w:rsidRPr="005E3820" w:rsidRDefault="00B40080" w:rsidP="00B40080">
      <w:pPr>
        <w:autoSpaceDE w:val="0"/>
        <w:autoSpaceDN w:val="0"/>
        <w:adjustRightInd w:val="0"/>
        <w:ind w:left="426" w:right="121"/>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7"/>
        </w:rPr>
        <w:t xml:space="preserve"> </w:t>
      </w:r>
      <w:r w:rsidRPr="005E3820">
        <w:rPr>
          <w:rFonts w:ascii="Arial" w:hAnsi="Arial" w:cs="Arial"/>
          <w:b/>
          <w:bCs/>
          <w:spacing w:val="-4"/>
        </w:rPr>
        <w:t>SEXTO</w:t>
      </w:r>
      <w:r w:rsidRPr="005E3820">
        <w:rPr>
          <w:rFonts w:ascii="Arial" w:hAnsi="Arial" w:cs="Arial"/>
          <w:b/>
          <w:bCs/>
        </w:rPr>
        <w:t>.</w:t>
      </w:r>
      <w:r w:rsidRPr="005E3820">
        <w:rPr>
          <w:rFonts w:ascii="Arial" w:hAnsi="Arial" w:cs="Arial"/>
          <w:b/>
          <w:bCs/>
          <w:spacing w:val="6"/>
        </w:rPr>
        <w:t xml:space="preserve"> </w:t>
      </w:r>
      <w:r w:rsidRPr="005E3820">
        <w:rPr>
          <w:rFonts w:ascii="Arial" w:hAnsi="Arial" w:cs="Arial"/>
          <w:spacing w:val="-2"/>
        </w:rPr>
        <w:t>T</w:t>
      </w:r>
      <w:r w:rsidRPr="005E3820">
        <w:rPr>
          <w:rFonts w:ascii="Arial" w:hAnsi="Arial" w:cs="Arial"/>
          <w:spacing w:val="-4"/>
        </w:rPr>
        <w:t>oda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mencione</w:t>
      </w:r>
      <w:r w:rsidRPr="005E3820">
        <w:rPr>
          <w:rFonts w:ascii="Arial" w:hAnsi="Arial" w:cs="Arial"/>
        </w:rPr>
        <w:t>s</w:t>
      </w:r>
      <w:r w:rsidRPr="005E3820">
        <w:rPr>
          <w:rFonts w:ascii="Arial" w:hAnsi="Arial" w:cs="Arial"/>
          <w:spacing w:val="7"/>
        </w:rPr>
        <w:t xml:space="preserve"> </w:t>
      </w:r>
      <w:r w:rsidRPr="005E3820">
        <w:rPr>
          <w:rFonts w:ascii="Arial" w:hAnsi="Arial" w:cs="Arial"/>
        </w:rPr>
        <w:t>a</w:t>
      </w:r>
      <w:r w:rsidRPr="005E3820">
        <w:rPr>
          <w:rFonts w:ascii="Arial" w:hAnsi="Arial" w:cs="Arial"/>
          <w:spacing w:val="6"/>
        </w:rPr>
        <w:t xml:space="preserve"> </w:t>
      </w:r>
      <w:r w:rsidRPr="005E3820">
        <w:rPr>
          <w:rFonts w:ascii="Arial" w:hAnsi="Arial" w:cs="Arial"/>
          <w:spacing w:val="-5"/>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n</w:t>
      </w:r>
      <w:r w:rsidRPr="005E3820">
        <w:rPr>
          <w:rFonts w:ascii="Arial" w:hAnsi="Arial" w:cs="Arial"/>
          <w:spacing w:val="-5"/>
        </w:rPr>
        <w:t>o</w:t>
      </w:r>
      <w:r w:rsidRPr="005E3820">
        <w:rPr>
          <w:rFonts w:ascii="Arial" w:hAnsi="Arial" w:cs="Arial"/>
          <w:spacing w:val="-4"/>
        </w:rPr>
        <w:t>rm</w:t>
      </w:r>
      <w:r w:rsidRPr="005E3820">
        <w:rPr>
          <w:rFonts w:ascii="Arial" w:hAnsi="Arial" w:cs="Arial"/>
          <w:spacing w:val="-5"/>
        </w:rPr>
        <w:t>a</w:t>
      </w:r>
      <w:r w:rsidRPr="005E3820">
        <w:rPr>
          <w:rFonts w:ascii="Arial" w:hAnsi="Arial" w:cs="Arial"/>
          <w:spacing w:val="-4"/>
        </w:rPr>
        <w:t>t</w:t>
      </w:r>
      <w:r w:rsidRPr="005E3820">
        <w:rPr>
          <w:rFonts w:ascii="Arial" w:hAnsi="Arial" w:cs="Arial"/>
          <w:spacing w:val="-5"/>
        </w:rPr>
        <w:t>i</w:t>
      </w:r>
      <w:r w:rsidRPr="005E3820">
        <w:rPr>
          <w:rFonts w:ascii="Arial" w:hAnsi="Arial" w:cs="Arial"/>
          <w:spacing w:val="-4"/>
        </w:rPr>
        <w:t>vidad</w:t>
      </w:r>
      <w:r w:rsidRPr="005E3820">
        <w:rPr>
          <w:rFonts w:ascii="Arial" w:hAnsi="Arial" w:cs="Arial"/>
        </w:rPr>
        <w:t>,</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6"/>
        </w:rPr>
        <w:t xml:space="preserve"> </w:t>
      </w:r>
      <w:r w:rsidRPr="005E3820">
        <w:rPr>
          <w:rFonts w:ascii="Arial" w:hAnsi="Arial" w:cs="Arial"/>
          <w:spacing w:val="-4"/>
        </w:rPr>
        <w:t>ente</w:t>
      </w:r>
      <w:r w:rsidRPr="005E3820">
        <w:rPr>
          <w:rFonts w:ascii="Arial" w:hAnsi="Arial" w:cs="Arial"/>
          <w:spacing w:val="-5"/>
        </w:rPr>
        <w:t>n</w:t>
      </w:r>
      <w:r w:rsidRPr="005E3820">
        <w:rPr>
          <w:rFonts w:ascii="Arial" w:hAnsi="Arial" w:cs="Arial"/>
          <w:spacing w:val="-4"/>
        </w:rPr>
        <w:t>derá</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ref</w:t>
      </w:r>
      <w:r w:rsidRPr="005E3820">
        <w:rPr>
          <w:rFonts w:ascii="Arial" w:hAnsi="Arial" w:cs="Arial"/>
          <w:spacing w:val="-5"/>
        </w:rPr>
        <w:t>e</w:t>
      </w:r>
      <w:r w:rsidRPr="005E3820">
        <w:rPr>
          <w:rFonts w:ascii="Arial" w:hAnsi="Arial" w:cs="Arial"/>
          <w:spacing w:val="-4"/>
        </w:rPr>
        <w:t>rida</w:t>
      </w:r>
      <w:r w:rsidRPr="005E3820">
        <w:rPr>
          <w:rFonts w:ascii="Arial" w:hAnsi="Arial" w:cs="Arial"/>
        </w:rPr>
        <w:t>s</w:t>
      </w:r>
      <w:r w:rsidRPr="005E3820">
        <w:rPr>
          <w:rFonts w:ascii="Arial" w:hAnsi="Arial" w:cs="Arial"/>
          <w:spacing w:val="6"/>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la</w:t>
      </w:r>
      <w:r>
        <w:rPr>
          <w:rFonts w:ascii="Arial" w:hAnsi="Arial" w:cs="Arial"/>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Estata</w:t>
      </w:r>
      <w:r w:rsidRPr="005E3820">
        <w:rPr>
          <w:rFonts w:ascii="Arial" w:hAnsi="Arial" w:cs="Arial"/>
          <w:spacing w:val="-5"/>
        </w:rPr>
        <w:t>l</w:t>
      </w:r>
      <w:r w:rsidRPr="005E3820">
        <w:rPr>
          <w:rFonts w:ascii="Arial" w:hAnsi="Arial" w:cs="Arial"/>
        </w:rPr>
        <w:t>,</w:t>
      </w:r>
      <w:r w:rsidRPr="005E3820">
        <w:rPr>
          <w:rFonts w:ascii="Arial" w:hAnsi="Arial" w:cs="Arial"/>
          <w:spacing w:val="-8"/>
        </w:rPr>
        <w:t xml:space="preserve"> </w:t>
      </w:r>
      <w:r w:rsidRPr="005E3820">
        <w:rPr>
          <w:rFonts w:ascii="Arial" w:hAnsi="Arial" w:cs="Arial"/>
          <w:spacing w:val="-4"/>
        </w:rPr>
        <w:t>siem</w:t>
      </w:r>
      <w:r w:rsidRPr="005E3820">
        <w:rPr>
          <w:rFonts w:ascii="Arial" w:hAnsi="Arial" w:cs="Arial"/>
          <w:spacing w:val="-5"/>
        </w:rPr>
        <w:t>p</w:t>
      </w:r>
      <w:r w:rsidRPr="005E3820">
        <w:rPr>
          <w:rFonts w:ascii="Arial" w:hAnsi="Arial" w:cs="Arial"/>
          <w:spacing w:val="-4"/>
        </w:rPr>
        <w:t>r</w:t>
      </w:r>
      <w:r w:rsidRPr="005E3820">
        <w:rPr>
          <w:rFonts w:ascii="Arial" w:hAnsi="Arial" w:cs="Arial"/>
        </w:rPr>
        <w:t>e</w:t>
      </w:r>
      <w:r w:rsidRPr="005E3820">
        <w:rPr>
          <w:rFonts w:ascii="Arial" w:hAnsi="Arial" w:cs="Arial"/>
          <w:spacing w:val="-7"/>
        </w:rPr>
        <w:t xml:space="preserve"> </w:t>
      </w:r>
      <w:r w:rsidRPr="005E3820">
        <w:rPr>
          <w:rFonts w:ascii="Arial" w:hAnsi="Arial" w:cs="Arial"/>
        </w:rPr>
        <w:t>y</w:t>
      </w:r>
      <w:r w:rsidRPr="005E3820">
        <w:rPr>
          <w:rFonts w:ascii="Arial" w:hAnsi="Arial" w:cs="Arial"/>
          <w:spacing w:val="-9"/>
        </w:rPr>
        <w:t xml:space="preserve"> </w:t>
      </w:r>
      <w:r w:rsidRPr="005E3820">
        <w:rPr>
          <w:rFonts w:ascii="Arial" w:hAnsi="Arial" w:cs="Arial"/>
          <w:spacing w:val="-4"/>
        </w:rPr>
        <w:t>cuand</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n</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co</w:t>
      </w:r>
      <w:r w:rsidRPr="005E3820">
        <w:rPr>
          <w:rFonts w:ascii="Arial" w:hAnsi="Arial" w:cs="Arial"/>
          <w:spacing w:val="-5"/>
        </w:rPr>
        <w:t>n</w:t>
      </w:r>
      <w:r w:rsidRPr="005E3820">
        <w:rPr>
          <w:rFonts w:ascii="Arial" w:hAnsi="Arial" w:cs="Arial"/>
          <w:spacing w:val="-3"/>
        </w:rPr>
        <w:t>t</w:t>
      </w:r>
      <w:r w:rsidRPr="005E3820">
        <w:rPr>
          <w:rFonts w:ascii="Arial" w:hAnsi="Arial" w:cs="Arial"/>
          <w:spacing w:val="-4"/>
        </w:rPr>
        <w:t>r</w:t>
      </w:r>
      <w:r w:rsidRPr="005E3820">
        <w:rPr>
          <w:rFonts w:ascii="Arial" w:hAnsi="Arial" w:cs="Arial"/>
          <w:spacing w:val="-5"/>
        </w:rPr>
        <w:t>a</w:t>
      </w:r>
      <w:r w:rsidRPr="005E3820">
        <w:rPr>
          <w:rFonts w:ascii="Arial" w:hAnsi="Arial" w:cs="Arial"/>
          <w:spacing w:val="-4"/>
        </w:rPr>
        <w:t>ponga</w:t>
      </w:r>
      <w:r w:rsidRPr="005E3820">
        <w:rPr>
          <w:rFonts w:ascii="Arial" w:hAnsi="Arial" w:cs="Arial"/>
        </w:rPr>
        <w:t>n</w:t>
      </w:r>
      <w:r w:rsidRPr="005E3820">
        <w:rPr>
          <w:rFonts w:ascii="Arial" w:hAnsi="Arial" w:cs="Arial"/>
          <w:spacing w:val="-7"/>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9"/>
        </w:rPr>
        <w:t xml:space="preserve"> </w:t>
      </w:r>
      <w:r w:rsidRPr="005E3820">
        <w:rPr>
          <w:rFonts w:ascii="Arial" w:hAnsi="Arial" w:cs="Arial"/>
          <w:spacing w:val="-4"/>
        </w:rPr>
        <w:t>naturalez</w:t>
      </w:r>
      <w:r w:rsidRPr="005E3820">
        <w:rPr>
          <w:rFonts w:ascii="Arial" w:hAnsi="Arial" w:cs="Arial"/>
          <w:spacing w:val="-5"/>
        </w:rPr>
        <w:t>a</w:t>
      </w:r>
      <w:r w:rsidRPr="005E3820">
        <w:rPr>
          <w:rFonts w:ascii="Arial" w:hAnsi="Arial" w:cs="Arial"/>
        </w:rPr>
        <w:t>.</w:t>
      </w:r>
    </w:p>
    <w:p w14:paraId="0B7DCF5B" w14:textId="77777777" w:rsidR="00B40080" w:rsidRPr="005E3820" w:rsidRDefault="00B40080" w:rsidP="00B40080">
      <w:pPr>
        <w:autoSpaceDE w:val="0"/>
        <w:autoSpaceDN w:val="0"/>
        <w:adjustRightInd w:val="0"/>
        <w:spacing w:before="6" w:line="200" w:lineRule="exact"/>
        <w:ind w:left="426"/>
        <w:jc w:val="both"/>
        <w:rPr>
          <w:rFonts w:ascii="Arial" w:hAnsi="Arial" w:cs="Arial"/>
        </w:rPr>
      </w:pPr>
    </w:p>
    <w:p w14:paraId="74888CAE" w14:textId="77777777" w:rsidR="00B40080" w:rsidRPr="005E3820" w:rsidRDefault="00B40080" w:rsidP="00B40080">
      <w:pPr>
        <w:autoSpaceDE w:val="0"/>
        <w:autoSpaceDN w:val="0"/>
        <w:adjustRightInd w:val="0"/>
        <w:ind w:left="426" w:right="116"/>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15"/>
        </w:rPr>
        <w:t xml:space="preserve"> </w:t>
      </w:r>
      <w:r w:rsidRPr="005E3820">
        <w:rPr>
          <w:rFonts w:ascii="Arial" w:hAnsi="Arial" w:cs="Arial"/>
          <w:b/>
          <w:bCs/>
          <w:spacing w:val="-3"/>
        </w:rPr>
        <w:t>S</w:t>
      </w:r>
      <w:r w:rsidRPr="005E3820">
        <w:rPr>
          <w:rFonts w:ascii="Arial" w:hAnsi="Arial" w:cs="Arial"/>
          <w:b/>
          <w:bCs/>
          <w:spacing w:val="-5"/>
        </w:rPr>
        <w:t>É</w:t>
      </w:r>
      <w:r w:rsidRPr="005E3820">
        <w:rPr>
          <w:rFonts w:ascii="Arial" w:hAnsi="Arial" w:cs="Arial"/>
          <w:b/>
          <w:bCs/>
          <w:spacing w:val="-3"/>
        </w:rPr>
        <w:t>P</w:t>
      </w:r>
      <w:r w:rsidRPr="005E3820">
        <w:rPr>
          <w:rFonts w:ascii="Arial" w:hAnsi="Arial" w:cs="Arial"/>
          <w:b/>
          <w:bCs/>
          <w:spacing w:val="-4"/>
        </w:rPr>
        <w:t>T</w:t>
      </w:r>
      <w:r w:rsidRPr="005E3820">
        <w:rPr>
          <w:rFonts w:ascii="Arial" w:hAnsi="Arial" w:cs="Arial"/>
          <w:b/>
          <w:bCs/>
          <w:spacing w:val="-3"/>
        </w:rPr>
        <w:t>I</w:t>
      </w:r>
      <w:r w:rsidRPr="005E3820">
        <w:rPr>
          <w:rFonts w:ascii="Arial" w:hAnsi="Arial" w:cs="Arial"/>
          <w:b/>
          <w:bCs/>
          <w:spacing w:val="-5"/>
        </w:rPr>
        <w:t>M</w:t>
      </w:r>
      <w:r w:rsidRPr="005E3820">
        <w:rPr>
          <w:rFonts w:ascii="Arial" w:hAnsi="Arial" w:cs="Arial"/>
          <w:b/>
          <w:bCs/>
          <w:spacing w:val="-3"/>
        </w:rPr>
        <w:t>O</w:t>
      </w:r>
      <w:r w:rsidRPr="005E3820">
        <w:rPr>
          <w:rFonts w:ascii="Arial" w:hAnsi="Arial" w:cs="Arial"/>
          <w:b/>
          <w:bCs/>
        </w:rPr>
        <w:t>.</w:t>
      </w:r>
      <w:r w:rsidRPr="005E3820">
        <w:rPr>
          <w:rFonts w:ascii="Arial" w:hAnsi="Arial" w:cs="Arial"/>
          <w:b/>
          <w:bCs/>
          <w:spacing w:val="15"/>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4"/>
        </w:rPr>
        <w:t xml:space="preserve"> </w:t>
      </w:r>
      <w:r w:rsidRPr="005E3820">
        <w:rPr>
          <w:rFonts w:ascii="Arial" w:hAnsi="Arial" w:cs="Arial"/>
          <w:spacing w:val="-4"/>
        </w:rPr>
        <w:t>u</w:t>
      </w:r>
      <w:r w:rsidRPr="005E3820">
        <w:rPr>
          <w:rFonts w:ascii="Arial" w:hAnsi="Arial" w:cs="Arial"/>
        </w:rPr>
        <w:t>n</w:t>
      </w:r>
      <w:r w:rsidRPr="005E3820">
        <w:rPr>
          <w:rFonts w:ascii="Arial" w:hAnsi="Arial" w:cs="Arial"/>
          <w:spacing w:val="14"/>
        </w:rPr>
        <w:t xml:space="preserve"> </w:t>
      </w:r>
      <w:r w:rsidRPr="005E3820">
        <w:rPr>
          <w:rFonts w:ascii="Arial" w:hAnsi="Arial" w:cs="Arial"/>
          <w:spacing w:val="-4"/>
        </w:rPr>
        <w:t>plaz</w:t>
      </w:r>
      <w:r w:rsidRPr="005E3820">
        <w:rPr>
          <w:rFonts w:ascii="Arial" w:hAnsi="Arial" w:cs="Arial"/>
        </w:rPr>
        <w:t>o</w:t>
      </w:r>
      <w:r w:rsidRPr="005E3820">
        <w:rPr>
          <w:rFonts w:ascii="Arial" w:hAnsi="Arial" w:cs="Arial"/>
          <w:spacing w:val="14"/>
        </w:rPr>
        <w:t xml:space="preserve"> </w:t>
      </w:r>
      <w:r w:rsidRPr="005E3820">
        <w:rPr>
          <w:rFonts w:ascii="Arial" w:hAnsi="Arial" w:cs="Arial"/>
          <w:spacing w:val="-4"/>
        </w:rPr>
        <w:t>n</w:t>
      </w:r>
      <w:r w:rsidRPr="005E3820">
        <w:rPr>
          <w:rFonts w:ascii="Arial" w:hAnsi="Arial" w:cs="Arial"/>
        </w:rPr>
        <w:t>o</w:t>
      </w:r>
      <w:r w:rsidRPr="005E3820">
        <w:rPr>
          <w:rFonts w:ascii="Arial" w:hAnsi="Arial" w:cs="Arial"/>
          <w:spacing w:val="14"/>
        </w:rPr>
        <w:t xml:space="preserve"> </w:t>
      </w:r>
      <w:r w:rsidRPr="005E3820">
        <w:rPr>
          <w:rFonts w:ascii="Arial" w:hAnsi="Arial" w:cs="Arial"/>
          <w:spacing w:val="-4"/>
        </w:rPr>
        <w:t>m</w:t>
      </w:r>
      <w:r w:rsidRPr="005E3820">
        <w:rPr>
          <w:rFonts w:ascii="Arial" w:hAnsi="Arial" w:cs="Arial"/>
          <w:spacing w:val="-3"/>
        </w:rPr>
        <w:t>a</w:t>
      </w:r>
      <w:r w:rsidRPr="005E3820">
        <w:rPr>
          <w:rFonts w:ascii="Arial" w:hAnsi="Arial" w:cs="Arial"/>
          <w:spacing w:val="-6"/>
        </w:rPr>
        <w:t>y</w:t>
      </w:r>
      <w:r w:rsidRPr="005E3820">
        <w:rPr>
          <w:rFonts w:ascii="Arial" w:hAnsi="Arial" w:cs="Arial"/>
          <w:spacing w:val="-4"/>
        </w:rPr>
        <w:t>o</w:t>
      </w:r>
      <w:r w:rsidRPr="005E3820">
        <w:rPr>
          <w:rFonts w:ascii="Arial" w:hAnsi="Arial" w:cs="Arial"/>
        </w:rPr>
        <w:t>r</w:t>
      </w:r>
      <w:r w:rsidRPr="005E3820">
        <w:rPr>
          <w:rFonts w:ascii="Arial" w:hAnsi="Arial" w:cs="Arial"/>
          <w:spacing w:val="16"/>
        </w:rPr>
        <w:t xml:space="preserve"> </w:t>
      </w:r>
      <w:r w:rsidRPr="005E3820">
        <w:rPr>
          <w:rFonts w:ascii="Arial" w:hAnsi="Arial" w:cs="Arial"/>
        </w:rPr>
        <w:t>a</w:t>
      </w:r>
      <w:r w:rsidRPr="005E3820">
        <w:rPr>
          <w:rFonts w:ascii="Arial" w:hAnsi="Arial" w:cs="Arial"/>
          <w:spacing w:val="14"/>
        </w:rPr>
        <w:t xml:space="preserve"> </w:t>
      </w:r>
      <w:r w:rsidRPr="005E3820">
        <w:rPr>
          <w:rFonts w:ascii="Arial" w:hAnsi="Arial" w:cs="Arial"/>
          <w:spacing w:val="-4"/>
        </w:rPr>
        <w:t>novent</w:t>
      </w:r>
      <w:r w:rsidRPr="005E3820">
        <w:rPr>
          <w:rFonts w:ascii="Arial" w:hAnsi="Arial" w:cs="Arial"/>
        </w:rPr>
        <w:t>a</w:t>
      </w:r>
      <w:r w:rsidRPr="005E3820">
        <w:rPr>
          <w:rFonts w:ascii="Arial" w:hAnsi="Arial" w:cs="Arial"/>
          <w:spacing w:val="15"/>
        </w:rPr>
        <w:t xml:space="preserve"> </w:t>
      </w:r>
      <w:r w:rsidRPr="005E3820">
        <w:rPr>
          <w:rFonts w:ascii="Arial" w:hAnsi="Arial" w:cs="Arial"/>
          <w:spacing w:val="-4"/>
        </w:rPr>
        <w:t>día</w:t>
      </w:r>
      <w:r w:rsidRPr="005E3820">
        <w:rPr>
          <w:rFonts w:ascii="Arial" w:hAnsi="Arial" w:cs="Arial"/>
        </w:rPr>
        <w:t>s</w:t>
      </w:r>
      <w:r w:rsidRPr="005E3820">
        <w:rPr>
          <w:rFonts w:ascii="Arial" w:hAnsi="Arial" w:cs="Arial"/>
          <w:spacing w:val="15"/>
        </w:rPr>
        <w:t xml:space="preserve"> </w:t>
      </w:r>
      <w:r w:rsidRPr="005E3820">
        <w:rPr>
          <w:rFonts w:ascii="Arial" w:hAnsi="Arial" w:cs="Arial"/>
          <w:spacing w:val="-4"/>
        </w:rPr>
        <w:t>naturales</w:t>
      </w:r>
      <w:r w:rsidRPr="005E3820">
        <w:rPr>
          <w:rFonts w:ascii="Arial" w:hAnsi="Arial" w:cs="Arial"/>
        </w:rPr>
        <w:t>,</w:t>
      </w:r>
      <w:r w:rsidRPr="005E3820">
        <w:rPr>
          <w:rFonts w:ascii="Arial" w:hAnsi="Arial" w:cs="Arial"/>
          <w:spacing w:val="15"/>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15"/>
        </w:rPr>
        <w:t xml:space="preserve"> </w:t>
      </w:r>
      <w:r w:rsidRPr="005E3820">
        <w:rPr>
          <w:rFonts w:ascii="Arial" w:hAnsi="Arial" w:cs="Arial"/>
          <w:spacing w:val="-4"/>
        </w:rPr>
        <w:t>realizará</w:t>
      </w:r>
      <w:r w:rsidRPr="005E3820">
        <w:rPr>
          <w:rFonts w:ascii="Arial" w:hAnsi="Arial" w:cs="Arial"/>
        </w:rPr>
        <w:t>n</w:t>
      </w:r>
      <w:r w:rsidRPr="005E3820">
        <w:rPr>
          <w:rFonts w:ascii="Arial" w:hAnsi="Arial" w:cs="Arial"/>
          <w:spacing w:val="15"/>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15"/>
        </w:rPr>
        <w:t xml:space="preserve"> </w:t>
      </w:r>
      <w:r w:rsidRPr="005E3820">
        <w:rPr>
          <w:rFonts w:ascii="Arial" w:hAnsi="Arial" w:cs="Arial"/>
          <w:spacing w:val="-4"/>
        </w:rPr>
        <w:t>accione</w:t>
      </w:r>
      <w:r w:rsidRPr="005E3820">
        <w:rPr>
          <w:rFonts w:ascii="Arial" w:hAnsi="Arial" w:cs="Arial"/>
        </w:rPr>
        <w:t>s</w:t>
      </w:r>
      <w:r w:rsidRPr="005E3820">
        <w:rPr>
          <w:rFonts w:ascii="Arial" w:hAnsi="Arial" w:cs="Arial"/>
          <w:spacing w:val="15"/>
        </w:rPr>
        <w:t xml:space="preserve"> </w:t>
      </w:r>
      <w:r w:rsidRPr="005E3820">
        <w:rPr>
          <w:rFonts w:ascii="Arial" w:hAnsi="Arial" w:cs="Arial"/>
          <w:spacing w:val="-4"/>
        </w:rPr>
        <w:t>juríd</w:t>
      </w:r>
      <w:r w:rsidRPr="005E3820">
        <w:rPr>
          <w:rFonts w:ascii="Arial" w:hAnsi="Arial" w:cs="Arial"/>
          <w:spacing w:val="-5"/>
        </w:rPr>
        <w:t>i</w:t>
      </w:r>
      <w:r w:rsidRPr="005E3820">
        <w:rPr>
          <w:rFonts w:ascii="Arial" w:hAnsi="Arial" w:cs="Arial"/>
          <w:spacing w:val="-4"/>
        </w:rPr>
        <w:t>c</w:t>
      </w:r>
      <w:r w:rsidRPr="005E3820">
        <w:rPr>
          <w:rFonts w:ascii="Arial" w:hAnsi="Arial" w:cs="Arial"/>
          <w:spacing w:val="-5"/>
        </w:rPr>
        <w:t>a</w:t>
      </w:r>
      <w:r w:rsidRPr="005E3820">
        <w:rPr>
          <w:rFonts w:ascii="Arial" w:hAnsi="Arial" w:cs="Arial"/>
        </w:rPr>
        <w:t>s</w:t>
      </w:r>
      <w:r w:rsidRPr="005E3820">
        <w:rPr>
          <w:rFonts w:ascii="Arial" w:hAnsi="Arial" w:cs="Arial"/>
          <w:spacing w:val="16"/>
        </w:rPr>
        <w:t xml:space="preserve"> </w:t>
      </w:r>
      <w:r w:rsidRPr="005E3820">
        <w:rPr>
          <w:rFonts w:ascii="Arial" w:hAnsi="Arial" w:cs="Arial"/>
        </w:rPr>
        <w:t xml:space="preserve">y </w:t>
      </w:r>
      <w:r w:rsidRPr="005E3820">
        <w:rPr>
          <w:rFonts w:ascii="Arial" w:hAnsi="Arial" w:cs="Arial"/>
          <w:spacing w:val="-4"/>
        </w:rPr>
        <w:t>administrativ</w:t>
      </w:r>
      <w:r w:rsidRPr="005E3820">
        <w:rPr>
          <w:rFonts w:ascii="Arial" w:hAnsi="Arial" w:cs="Arial"/>
          <w:spacing w:val="-5"/>
        </w:rPr>
        <w:t>a</w:t>
      </w:r>
      <w:r w:rsidRPr="005E3820">
        <w:rPr>
          <w:rFonts w:ascii="Arial" w:hAnsi="Arial" w:cs="Arial"/>
        </w:rPr>
        <w:t>s</w:t>
      </w:r>
      <w:r w:rsidRPr="005E3820">
        <w:rPr>
          <w:rFonts w:ascii="Arial" w:hAnsi="Arial" w:cs="Arial"/>
          <w:spacing w:val="32"/>
        </w:rPr>
        <w:t xml:space="preserve"> </w:t>
      </w:r>
      <w:r w:rsidRPr="005E3820">
        <w:rPr>
          <w:rFonts w:ascii="Arial" w:hAnsi="Arial" w:cs="Arial"/>
          <w:spacing w:val="-4"/>
        </w:rPr>
        <w:t>inherente</w:t>
      </w:r>
      <w:r w:rsidRPr="005E3820">
        <w:rPr>
          <w:rFonts w:ascii="Arial" w:hAnsi="Arial" w:cs="Arial"/>
        </w:rPr>
        <w:t>s</w:t>
      </w:r>
      <w:r w:rsidRPr="005E3820">
        <w:rPr>
          <w:rFonts w:ascii="Arial" w:hAnsi="Arial" w:cs="Arial"/>
          <w:spacing w:val="31"/>
        </w:rPr>
        <w:t xml:space="preserve"> </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integración</w:t>
      </w:r>
      <w:r w:rsidRPr="005E3820">
        <w:rPr>
          <w:rFonts w:ascii="Arial" w:hAnsi="Arial" w:cs="Arial"/>
        </w:rPr>
        <w:t>,</w:t>
      </w:r>
      <w:r w:rsidRPr="005E3820">
        <w:rPr>
          <w:rFonts w:ascii="Arial" w:hAnsi="Arial" w:cs="Arial"/>
          <w:spacing w:val="31"/>
        </w:rPr>
        <w:t xml:space="preserve"> </w:t>
      </w:r>
      <w:r w:rsidRPr="005E3820">
        <w:rPr>
          <w:rFonts w:ascii="Arial" w:hAnsi="Arial" w:cs="Arial"/>
          <w:spacing w:val="-4"/>
        </w:rPr>
        <w:t>organizació</w:t>
      </w:r>
      <w:r w:rsidRPr="005E3820">
        <w:rPr>
          <w:rFonts w:ascii="Arial" w:hAnsi="Arial" w:cs="Arial"/>
        </w:rPr>
        <w:t>n</w:t>
      </w:r>
      <w:r w:rsidRPr="005E3820">
        <w:rPr>
          <w:rFonts w:ascii="Arial" w:hAnsi="Arial" w:cs="Arial"/>
          <w:spacing w:val="32"/>
        </w:rPr>
        <w:t xml:space="preserve"> </w:t>
      </w:r>
      <w:r w:rsidRPr="005E3820">
        <w:rPr>
          <w:rFonts w:ascii="Arial" w:hAnsi="Arial" w:cs="Arial"/>
        </w:rPr>
        <w:t>y</w:t>
      </w:r>
      <w:r w:rsidRPr="005E3820">
        <w:rPr>
          <w:rFonts w:ascii="Arial" w:hAnsi="Arial" w:cs="Arial"/>
          <w:spacing w:val="29"/>
        </w:rPr>
        <w:t xml:space="preserve"> </w:t>
      </w:r>
      <w:r w:rsidRPr="005E3820">
        <w:rPr>
          <w:rFonts w:ascii="Arial" w:hAnsi="Arial" w:cs="Arial"/>
          <w:spacing w:val="-4"/>
        </w:rPr>
        <w:t>f</w:t>
      </w:r>
      <w:r w:rsidRPr="005E3820">
        <w:rPr>
          <w:rFonts w:ascii="Arial" w:hAnsi="Arial" w:cs="Arial"/>
          <w:spacing w:val="-3"/>
        </w:rPr>
        <w:t>u</w:t>
      </w:r>
      <w:r w:rsidRPr="005E3820">
        <w:rPr>
          <w:rFonts w:ascii="Arial" w:hAnsi="Arial" w:cs="Arial"/>
          <w:spacing w:val="-4"/>
        </w:rPr>
        <w:t>ncionamient</w:t>
      </w:r>
      <w:r w:rsidRPr="005E3820">
        <w:rPr>
          <w:rFonts w:ascii="Arial" w:hAnsi="Arial" w:cs="Arial"/>
        </w:rPr>
        <w:t>o</w:t>
      </w:r>
      <w:r w:rsidRPr="005E3820">
        <w:rPr>
          <w:rFonts w:ascii="Arial" w:hAnsi="Arial" w:cs="Arial"/>
          <w:spacing w:val="3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31"/>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r w:rsidRPr="005E3820">
        <w:rPr>
          <w:rFonts w:ascii="Arial" w:hAnsi="Arial" w:cs="Arial"/>
          <w:spacing w:val="31"/>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31"/>
        </w:rPr>
        <w:t xml:space="preserve"> </w:t>
      </w:r>
      <w:r w:rsidRPr="005E3820">
        <w:rPr>
          <w:rFonts w:ascii="Arial" w:hAnsi="Arial" w:cs="Arial"/>
          <w:spacing w:val="-4"/>
        </w:rPr>
        <w:t>l</w:t>
      </w:r>
      <w:r w:rsidRPr="005E3820">
        <w:rPr>
          <w:rFonts w:ascii="Arial" w:hAnsi="Arial" w:cs="Arial"/>
        </w:rPr>
        <w:t>o</w:t>
      </w:r>
      <w:r w:rsidRPr="005E3820">
        <w:rPr>
          <w:rFonts w:ascii="Arial" w:hAnsi="Arial" w:cs="Arial"/>
          <w:spacing w:val="31"/>
        </w:rPr>
        <w:t xml:space="preserve"> </w:t>
      </w:r>
      <w:r w:rsidRPr="005E3820">
        <w:rPr>
          <w:rFonts w:ascii="Arial" w:hAnsi="Arial" w:cs="Arial"/>
          <w:spacing w:val="-4"/>
        </w:rPr>
        <w:t>q</w:t>
      </w:r>
      <w:r w:rsidRPr="005E3820">
        <w:rPr>
          <w:rFonts w:ascii="Arial" w:hAnsi="Arial" w:cs="Arial"/>
          <w:spacing w:val="-5"/>
        </w:rPr>
        <w:t>u</w:t>
      </w:r>
      <w:r w:rsidRPr="005E3820">
        <w:rPr>
          <w:rFonts w:ascii="Arial" w:hAnsi="Arial" w:cs="Arial"/>
        </w:rPr>
        <w:t xml:space="preserve">e </w:t>
      </w:r>
      <w:r w:rsidRPr="005E3820">
        <w:rPr>
          <w:rFonts w:ascii="Arial" w:hAnsi="Arial" w:cs="Arial"/>
          <w:spacing w:val="-4"/>
        </w:rPr>
        <w:t>deberá</w:t>
      </w:r>
      <w:r w:rsidRPr="005E3820">
        <w:rPr>
          <w:rFonts w:ascii="Arial" w:hAnsi="Arial" w:cs="Arial"/>
        </w:rPr>
        <w:t>n</w:t>
      </w:r>
      <w:r w:rsidRPr="005E3820">
        <w:rPr>
          <w:rFonts w:ascii="Arial" w:hAnsi="Arial" w:cs="Arial"/>
          <w:spacing w:val="20"/>
        </w:rPr>
        <w:t xml:space="preserve"> </w:t>
      </w:r>
      <w:r w:rsidRPr="005E3820">
        <w:rPr>
          <w:rFonts w:ascii="Arial" w:hAnsi="Arial" w:cs="Arial"/>
          <w:spacing w:val="-4"/>
        </w:rPr>
        <w:t>adecuars</w:t>
      </w:r>
      <w:r w:rsidRPr="005E3820">
        <w:rPr>
          <w:rFonts w:ascii="Arial" w:hAnsi="Arial" w:cs="Arial"/>
        </w:rPr>
        <w:t>e</w:t>
      </w:r>
      <w:r w:rsidRPr="005E3820">
        <w:rPr>
          <w:rFonts w:ascii="Arial" w:hAnsi="Arial" w:cs="Arial"/>
          <w:spacing w:val="20"/>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20"/>
        </w:rPr>
        <w:t xml:space="preserve"> </w:t>
      </w:r>
      <w:r w:rsidRPr="005E3820">
        <w:rPr>
          <w:rFonts w:ascii="Arial" w:hAnsi="Arial" w:cs="Arial"/>
          <w:spacing w:val="-4"/>
        </w:rPr>
        <w:t>reglamentos</w:t>
      </w:r>
      <w:r w:rsidRPr="005E3820">
        <w:rPr>
          <w:rFonts w:ascii="Arial" w:hAnsi="Arial" w:cs="Arial"/>
        </w:rPr>
        <w:t>,</w:t>
      </w:r>
      <w:r w:rsidRPr="005E3820">
        <w:rPr>
          <w:rFonts w:ascii="Arial" w:hAnsi="Arial" w:cs="Arial"/>
          <w:spacing w:val="20"/>
        </w:rPr>
        <w:t xml:space="preserve"> </w:t>
      </w:r>
      <w:r w:rsidRPr="005E3820">
        <w:rPr>
          <w:rFonts w:ascii="Arial" w:hAnsi="Arial" w:cs="Arial"/>
          <w:spacing w:val="-4"/>
        </w:rPr>
        <w:t>estr</w:t>
      </w:r>
      <w:r w:rsidRPr="005E3820">
        <w:rPr>
          <w:rFonts w:ascii="Arial" w:hAnsi="Arial" w:cs="Arial"/>
          <w:spacing w:val="-5"/>
        </w:rPr>
        <w:t>u</w:t>
      </w:r>
      <w:r w:rsidRPr="005E3820">
        <w:rPr>
          <w:rFonts w:ascii="Arial" w:hAnsi="Arial" w:cs="Arial"/>
          <w:spacing w:val="-4"/>
        </w:rPr>
        <w:t>ct</w:t>
      </w:r>
      <w:r w:rsidRPr="005E3820">
        <w:rPr>
          <w:rFonts w:ascii="Arial" w:hAnsi="Arial" w:cs="Arial"/>
          <w:spacing w:val="-5"/>
        </w:rPr>
        <w:t>u</w:t>
      </w:r>
      <w:r w:rsidRPr="005E3820">
        <w:rPr>
          <w:rFonts w:ascii="Arial" w:hAnsi="Arial" w:cs="Arial"/>
          <w:spacing w:val="-4"/>
        </w:rPr>
        <w:t>r</w:t>
      </w:r>
      <w:r w:rsidRPr="005E3820">
        <w:rPr>
          <w:rFonts w:ascii="Arial" w:hAnsi="Arial" w:cs="Arial"/>
        </w:rPr>
        <w:t>a</w:t>
      </w:r>
      <w:r w:rsidRPr="005E3820">
        <w:rPr>
          <w:rFonts w:ascii="Arial" w:hAnsi="Arial" w:cs="Arial"/>
          <w:spacing w:val="20"/>
        </w:rPr>
        <w:t xml:space="preserve"> </w:t>
      </w:r>
      <w:r w:rsidRPr="005E3820">
        <w:rPr>
          <w:rFonts w:ascii="Arial" w:hAnsi="Arial" w:cs="Arial"/>
          <w:spacing w:val="-4"/>
        </w:rPr>
        <w:t>orgánic</w:t>
      </w:r>
      <w:r w:rsidRPr="005E3820">
        <w:rPr>
          <w:rFonts w:ascii="Arial" w:hAnsi="Arial" w:cs="Arial"/>
        </w:rPr>
        <w:t>a</w:t>
      </w:r>
      <w:r w:rsidRPr="005E3820">
        <w:rPr>
          <w:rFonts w:ascii="Arial" w:hAnsi="Arial" w:cs="Arial"/>
          <w:spacing w:val="20"/>
        </w:rPr>
        <w:t xml:space="preserve"> </w:t>
      </w:r>
      <w:r w:rsidRPr="005E3820">
        <w:rPr>
          <w:rFonts w:ascii="Arial" w:hAnsi="Arial" w:cs="Arial"/>
        </w:rPr>
        <w:t>y</w:t>
      </w:r>
      <w:r w:rsidRPr="005E3820">
        <w:rPr>
          <w:rFonts w:ascii="Arial" w:hAnsi="Arial" w:cs="Arial"/>
          <w:spacing w:val="18"/>
        </w:rPr>
        <w:t xml:space="preserve"> </w:t>
      </w:r>
      <w:r w:rsidRPr="005E3820">
        <w:rPr>
          <w:rFonts w:ascii="Arial" w:hAnsi="Arial" w:cs="Arial"/>
          <w:spacing w:val="-3"/>
        </w:rPr>
        <w:t>d</w:t>
      </w:r>
      <w:r w:rsidRPr="005E3820">
        <w:rPr>
          <w:rFonts w:ascii="Arial" w:hAnsi="Arial" w:cs="Arial"/>
          <w:spacing w:val="-4"/>
        </w:rPr>
        <w:t>emá</w:t>
      </w:r>
      <w:r w:rsidRPr="005E3820">
        <w:rPr>
          <w:rFonts w:ascii="Arial" w:hAnsi="Arial" w:cs="Arial"/>
        </w:rPr>
        <w:t>s</w:t>
      </w:r>
      <w:r w:rsidRPr="005E3820">
        <w:rPr>
          <w:rFonts w:ascii="Arial" w:hAnsi="Arial" w:cs="Arial"/>
          <w:spacing w:val="21"/>
        </w:rPr>
        <w:t xml:space="preserve"> </w:t>
      </w:r>
      <w:r w:rsidRPr="005E3820">
        <w:rPr>
          <w:rFonts w:ascii="Arial" w:hAnsi="Arial" w:cs="Arial"/>
          <w:spacing w:val="-4"/>
        </w:rPr>
        <w:t>normat</w:t>
      </w:r>
      <w:r w:rsidRPr="005E3820">
        <w:rPr>
          <w:rFonts w:ascii="Arial" w:hAnsi="Arial" w:cs="Arial"/>
          <w:spacing w:val="-5"/>
        </w:rPr>
        <w:t>i</w:t>
      </w:r>
      <w:r w:rsidRPr="005E3820">
        <w:rPr>
          <w:rFonts w:ascii="Arial" w:hAnsi="Arial" w:cs="Arial"/>
          <w:spacing w:val="-4"/>
        </w:rPr>
        <w:t>v</w:t>
      </w:r>
      <w:r w:rsidRPr="005E3820">
        <w:rPr>
          <w:rFonts w:ascii="Arial" w:hAnsi="Arial" w:cs="Arial"/>
          <w:spacing w:val="-5"/>
        </w:rPr>
        <w:t>i</w:t>
      </w:r>
      <w:r w:rsidRPr="005E3820">
        <w:rPr>
          <w:rFonts w:ascii="Arial" w:hAnsi="Arial" w:cs="Arial"/>
          <w:spacing w:val="-4"/>
        </w:rPr>
        <w:t>da</w:t>
      </w:r>
      <w:r w:rsidRPr="005E3820">
        <w:rPr>
          <w:rFonts w:ascii="Arial" w:hAnsi="Arial" w:cs="Arial"/>
        </w:rPr>
        <w:t>d</w:t>
      </w:r>
      <w:r w:rsidRPr="005E3820">
        <w:rPr>
          <w:rFonts w:ascii="Arial" w:hAnsi="Arial" w:cs="Arial"/>
          <w:spacing w:val="21"/>
        </w:rPr>
        <w:t xml:space="preserve"> </w:t>
      </w:r>
      <w:r w:rsidRPr="005E3820">
        <w:rPr>
          <w:rFonts w:ascii="Arial" w:hAnsi="Arial" w:cs="Arial"/>
          <w:spacing w:val="-4"/>
        </w:rPr>
        <w:t>aplicable</w:t>
      </w:r>
      <w:r w:rsidRPr="005E3820">
        <w:rPr>
          <w:rFonts w:ascii="Arial" w:hAnsi="Arial" w:cs="Arial"/>
        </w:rPr>
        <w:t>,</w:t>
      </w:r>
      <w:r w:rsidRPr="005E3820">
        <w:rPr>
          <w:rFonts w:ascii="Arial" w:hAnsi="Arial" w:cs="Arial"/>
          <w:spacing w:val="21"/>
        </w:rPr>
        <w:t xml:space="preserve"> </w:t>
      </w:r>
      <w:r w:rsidRPr="005E3820">
        <w:rPr>
          <w:rFonts w:ascii="Arial" w:hAnsi="Arial" w:cs="Arial"/>
        </w:rPr>
        <w:t>a</w:t>
      </w:r>
      <w:r w:rsidRPr="005E3820">
        <w:rPr>
          <w:rFonts w:ascii="Arial" w:hAnsi="Arial" w:cs="Arial"/>
          <w:spacing w:val="21"/>
        </w:rPr>
        <w:t xml:space="preserve"> </w:t>
      </w:r>
      <w:r w:rsidRPr="005E3820">
        <w:rPr>
          <w:rFonts w:ascii="Arial" w:hAnsi="Arial" w:cs="Arial"/>
          <w:spacing w:val="-4"/>
        </w:rPr>
        <w:t>efect</w:t>
      </w:r>
      <w:r w:rsidRPr="005E3820">
        <w:rPr>
          <w:rFonts w:ascii="Arial" w:hAnsi="Arial" w:cs="Arial"/>
        </w:rPr>
        <w:t>o</w:t>
      </w:r>
      <w:r w:rsidRPr="005E3820">
        <w:rPr>
          <w:rFonts w:ascii="Arial" w:hAnsi="Arial" w:cs="Arial"/>
          <w:spacing w:val="2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1"/>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21"/>
        </w:rPr>
        <w:t xml:space="preserve"> </w:t>
      </w:r>
      <w:r w:rsidRPr="005E3820">
        <w:rPr>
          <w:rFonts w:ascii="Arial" w:hAnsi="Arial" w:cs="Arial"/>
          <w:spacing w:val="-4"/>
        </w:rPr>
        <w:t>se adopte</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fu</w:t>
      </w:r>
      <w:r w:rsidRPr="005E3820">
        <w:rPr>
          <w:rFonts w:ascii="Arial" w:hAnsi="Arial" w:cs="Arial"/>
          <w:spacing w:val="-5"/>
        </w:rPr>
        <w:t>n</w:t>
      </w:r>
      <w:r w:rsidRPr="005E3820">
        <w:rPr>
          <w:rFonts w:ascii="Arial" w:hAnsi="Arial" w:cs="Arial"/>
          <w:spacing w:val="-4"/>
        </w:rPr>
        <w:t>cione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ejercida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Pol</w:t>
      </w:r>
      <w:r w:rsidRPr="005E3820">
        <w:rPr>
          <w:rFonts w:ascii="Arial" w:hAnsi="Arial" w:cs="Arial"/>
          <w:spacing w:val="-5"/>
        </w:rPr>
        <w:t>i</w:t>
      </w:r>
      <w:r w:rsidRPr="005E3820">
        <w:rPr>
          <w:rFonts w:ascii="Arial" w:hAnsi="Arial" w:cs="Arial"/>
          <w:spacing w:val="-4"/>
        </w:rPr>
        <w:t>cí</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p>
    <w:p w14:paraId="3589D903" w14:textId="77777777" w:rsidR="00B40080" w:rsidRPr="005E3820" w:rsidRDefault="00B40080" w:rsidP="00B40080">
      <w:pPr>
        <w:autoSpaceDE w:val="0"/>
        <w:autoSpaceDN w:val="0"/>
        <w:adjustRightInd w:val="0"/>
        <w:spacing w:before="6" w:line="200" w:lineRule="exact"/>
        <w:ind w:left="426"/>
        <w:jc w:val="both"/>
        <w:rPr>
          <w:rFonts w:ascii="Arial" w:hAnsi="Arial" w:cs="Arial"/>
        </w:rPr>
      </w:pPr>
    </w:p>
    <w:p w14:paraId="04570DDA" w14:textId="77777777" w:rsidR="00B40080" w:rsidRPr="005E3820" w:rsidRDefault="00B40080" w:rsidP="00B40080">
      <w:pPr>
        <w:autoSpaceDE w:val="0"/>
        <w:autoSpaceDN w:val="0"/>
        <w:adjustRightInd w:val="0"/>
        <w:ind w:left="426" w:right="122"/>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21"/>
        </w:rPr>
        <w:t xml:space="preserve"> </w:t>
      </w:r>
      <w:r w:rsidRPr="005E3820">
        <w:rPr>
          <w:rFonts w:ascii="Arial" w:hAnsi="Arial" w:cs="Arial"/>
          <w:b/>
          <w:bCs/>
          <w:spacing w:val="-4"/>
        </w:rPr>
        <w:t>OC</w:t>
      </w:r>
      <w:r w:rsidRPr="005E3820">
        <w:rPr>
          <w:rFonts w:ascii="Arial" w:hAnsi="Arial" w:cs="Arial"/>
          <w:b/>
          <w:bCs/>
          <w:spacing w:val="-2"/>
        </w:rPr>
        <w:t>T</w:t>
      </w:r>
      <w:r w:rsidRPr="005E3820">
        <w:rPr>
          <w:rFonts w:ascii="Arial" w:hAnsi="Arial" w:cs="Arial"/>
          <w:b/>
          <w:bCs/>
          <w:spacing w:val="-8"/>
        </w:rPr>
        <w:t>A</w:t>
      </w:r>
      <w:r w:rsidRPr="005E3820">
        <w:rPr>
          <w:rFonts w:ascii="Arial" w:hAnsi="Arial" w:cs="Arial"/>
          <w:b/>
          <w:bCs/>
          <w:spacing w:val="-3"/>
        </w:rPr>
        <w:t>VO</w:t>
      </w:r>
      <w:r w:rsidRPr="005E3820">
        <w:rPr>
          <w:rFonts w:ascii="Arial" w:hAnsi="Arial" w:cs="Arial"/>
          <w:b/>
          <w:bCs/>
        </w:rPr>
        <w:t>.</w:t>
      </w:r>
      <w:r w:rsidRPr="005E3820">
        <w:rPr>
          <w:rFonts w:ascii="Arial" w:hAnsi="Arial" w:cs="Arial"/>
          <w:b/>
          <w:bCs/>
          <w:spacing w:val="21"/>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20"/>
        </w:rPr>
        <w:t xml:space="preserve"> </w:t>
      </w:r>
      <w:r w:rsidRPr="005E3820">
        <w:rPr>
          <w:rFonts w:ascii="Arial" w:hAnsi="Arial" w:cs="Arial"/>
          <w:spacing w:val="-4"/>
        </w:rPr>
        <w:t>investigacione</w:t>
      </w:r>
      <w:r w:rsidRPr="005E3820">
        <w:rPr>
          <w:rFonts w:ascii="Arial" w:hAnsi="Arial" w:cs="Arial"/>
        </w:rPr>
        <w:t>s</w:t>
      </w:r>
      <w:r w:rsidRPr="005E3820">
        <w:rPr>
          <w:rFonts w:ascii="Arial" w:hAnsi="Arial" w:cs="Arial"/>
          <w:spacing w:val="20"/>
        </w:rPr>
        <w:t xml:space="preserve"> </w:t>
      </w:r>
      <w:r w:rsidRPr="005E3820">
        <w:rPr>
          <w:rFonts w:ascii="Arial" w:hAnsi="Arial" w:cs="Arial"/>
          <w:spacing w:val="-5"/>
        </w:rPr>
        <w:t>q</w:t>
      </w:r>
      <w:r w:rsidRPr="005E3820">
        <w:rPr>
          <w:rFonts w:ascii="Arial" w:hAnsi="Arial" w:cs="Arial"/>
          <w:spacing w:val="-4"/>
        </w:rPr>
        <w:t>u</w:t>
      </w:r>
      <w:r w:rsidRPr="005E3820">
        <w:rPr>
          <w:rFonts w:ascii="Arial" w:hAnsi="Arial" w:cs="Arial"/>
        </w:rPr>
        <w:t>e</w:t>
      </w:r>
      <w:r w:rsidRPr="005E3820">
        <w:rPr>
          <w:rFonts w:ascii="Arial" w:hAnsi="Arial" w:cs="Arial"/>
          <w:spacing w:val="20"/>
        </w:rPr>
        <w:t xml:space="preserve"> </w:t>
      </w:r>
      <w:r w:rsidRPr="005E3820">
        <w:rPr>
          <w:rFonts w:ascii="Arial" w:hAnsi="Arial" w:cs="Arial"/>
          <w:spacing w:val="-4"/>
        </w:rPr>
        <w:t>realiz</w:t>
      </w:r>
      <w:r w:rsidRPr="005E3820">
        <w:rPr>
          <w:rFonts w:ascii="Arial" w:hAnsi="Arial" w:cs="Arial"/>
        </w:rPr>
        <w:t>a</w:t>
      </w:r>
      <w:r w:rsidRPr="005E3820">
        <w:rPr>
          <w:rFonts w:ascii="Arial" w:hAnsi="Arial" w:cs="Arial"/>
          <w:spacing w:val="20"/>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0"/>
        </w:rPr>
        <w:t xml:space="preserve"> </w:t>
      </w:r>
      <w:r w:rsidRPr="005E3820">
        <w:rPr>
          <w:rFonts w:ascii="Arial" w:hAnsi="Arial" w:cs="Arial"/>
          <w:spacing w:val="-4"/>
        </w:rPr>
        <w:t>Direcc</w:t>
      </w:r>
      <w:r w:rsidRPr="005E3820">
        <w:rPr>
          <w:rFonts w:ascii="Arial" w:hAnsi="Arial" w:cs="Arial"/>
          <w:spacing w:val="-3"/>
        </w:rPr>
        <w:t>i</w:t>
      </w:r>
      <w:r w:rsidRPr="005E3820">
        <w:rPr>
          <w:rFonts w:ascii="Arial" w:hAnsi="Arial" w:cs="Arial"/>
          <w:spacing w:val="-4"/>
        </w:rPr>
        <w:t>ó</w:t>
      </w:r>
      <w:r w:rsidRPr="005E3820">
        <w:rPr>
          <w:rFonts w:ascii="Arial" w:hAnsi="Arial" w:cs="Arial"/>
        </w:rPr>
        <w:t>n</w:t>
      </w:r>
      <w:r w:rsidRPr="005E3820">
        <w:rPr>
          <w:rFonts w:ascii="Arial" w:hAnsi="Arial" w:cs="Arial"/>
          <w:spacing w:val="2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1"/>
        </w:rPr>
        <w:t xml:space="preserve"> </w:t>
      </w:r>
      <w:r w:rsidRPr="005E3820">
        <w:rPr>
          <w:rFonts w:ascii="Arial" w:hAnsi="Arial" w:cs="Arial"/>
          <w:spacing w:val="-4"/>
        </w:rPr>
        <w:t>As</w:t>
      </w:r>
      <w:r w:rsidRPr="005E3820">
        <w:rPr>
          <w:rFonts w:ascii="Arial" w:hAnsi="Arial" w:cs="Arial"/>
          <w:spacing w:val="-5"/>
        </w:rPr>
        <w:t>u</w:t>
      </w:r>
      <w:r w:rsidRPr="005E3820">
        <w:rPr>
          <w:rFonts w:ascii="Arial" w:hAnsi="Arial" w:cs="Arial"/>
          <w:spacing w:val="-4"/>
        </w:rPr>
        <w:t>nto</w:t>
      </w:r>
      <w:r w:rsidRPr="005E3820">
        <w:rPr>
          <w:rFonts w:ascii="Arial" w:hAnsi="Arial" w:cs="Arial"/>
        </w:rPr>
        <w:t>s</w:t>
      </w:r>
      <w:r w:rsidRPr="005E3820">
        <w:rPr>
          <w:rFonts w:ascii="Arial" w:hAnsi="Arial" w:cs="Arial"/>
          <w:spacing w:val="21"/>
        </w:rPr>
        <w:t xml:space="preserve"> </w:t>
      </w:r>
      <w:r w:rsidRPr="005E3820">
        <w:rPr>
          <w:rFonts w:ascii="Arial" w:hAnsi="Arial" w:cs="Arial"/>
          <w:spacing w:val="-4"/>
        </w:rPr>
        <w:t>I</w:t>
      </w:r>
      <w:r w:rsidRPr="005E3820">
        <w:rPr>
          <w:rFonts w:ascii="Arial" w:hAnsi="Arial" w:cs="Arial"/>
          <w:spacing w:val="-5"/>
        </w:rPr>
        <w:t>n</w:t>
      </w:r>
      <w:r w:rsidRPr="005E3820">
        <w:rPr>
          <w:rFonts w:ascii="Arial" w:hAnsi="Arial" w:cs="Arial"/>
          <w:spacing w:val="-4"/>
        </w:rPr>
        <w:t>terno</w:t>
      </w:r>
      <w:r w:rsidRPr="005E3820">
        <w:rPr>
          <w:rFonts w:ascii="Arial" w:hAnsi="Arial" w:cs="Arial"/>
        </w:rPr>
        <w:t>s</w:t>
      </w:r>
      <w:r w:rsidRPr="005E3820">
        <w:rPr>
          <w:rFonts w:ascii="Arial" w:hAnsi="Arial" w:cs="Arial"/>
          <w:spacing w:val="21"/>
        </w:rPr>
        <w:t xml:space="preserve"> </w:t>
      </w:r>
      <w:r w:rsidRPr="005E3820">
        <w:rPr>
          <w:rFonts w:ascii="Arial" w:hAnsi="Arial" w:cs="Arial"/>
        </w:rPr>
        <w:t>y</w:t>
      </w:r>
      <w:r w:rsidRPr="005E3820">
        <w:rPr>
          <w:rFonts w:ascii="Arial" w:hAnsi="Arial" w:cs="Arial"/>
          <w:spacing w:val="18"/>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21"/>
        </w:rPr>
        <w:t xml:space="preserve"> </w:t>
      </w:r>
      <w:r w:rsidRPr="005E3820">
        <w:rPr>
          <w:rFonts w:ascii="Arial" w:hAnsi="Arial" w:cs="Arial"/>
          <w:spacing w:val="-4"/>
        </w:rPr>
        <w:t>procedimi</w:t>
      </w:r>
      <w:r w:rsidRPr="005E3820">
        <w:rPr>
          <w:rFonts w:ascii="Arial" w:hAnsi="Arial" w:cs="Arial"/>
          <w:spacing w:val="-5"/>
        </w:rPr>
        <w:t>e</w:t>
      </w:r>
      <w:r w:rsidRPr="005E3820">
        <w:rPr>
          <w:rFonts w:ascii="Arial" w:hAnsi="Arial" w:cs="Arial"/>
          <w:spacing w:val="-4"/>
        </w:rPr>
        <w:t>ntos administrativ</w:t>
      </w:r>
      <w:r w:rsidRPr="005E3820">
        <w:rPr>
          <w:rFonts w:ascii="Arial" w:hAnsi="Arial" w:cs="Arial"/>
          <w:spacing w:val="-5"/>
        </w:rPr>
        <w:t>o</w:t>
      </w:r>
      <w:r w:rsidRPr="005E3820">
        <w:rPr>
          <w:rFonts w:ascii="Arial" w:hAnsi="Arial" w:cs="Arial"/>
        </w:rPr>
        <w:t>s</w:t>
      </w:r>
      <w:r w:rsidRPr="005E3820">
        <w:rPr>
          <w:rFonts w:ascii="Arial" w:hAnsi="Arial" w:cs="Arial"/>
          <w:spacing w:val="9"/>
        </w:rPr>
        <w:t xml:space="preserve"> </w:t>
      </w:r>
      <w:r w:rsidRPr="005E3820">
        <w:rPr>
          <w:rFonts w:ascii="Arial" w:hAnsi="Arial" w:cs="Arial"/>
          <w:spacing w:val="-4"/>
        </w:rPr>
        <w:t>sustanciado</w:t>
      </w:r>
      <w:r w:rsidRPr="005E3820">
        <w:rPr>
          <w:rFonts w:ascii="Arial" w:hAnsi="Arial" w:cs="Arial"/>
        </w:rPr>
        <w:t>s</w:t>
      </w:r>
      <w:r w:rsidRPr="005E3820">
        <w:rPr>
          <w:rFonts w:ascii="Arial" w:hAnsi="Arial" w:cs="Arial"/>
          <w:spacing w:val="9"/>
        </w:rPr>
        <w:t xml:space="preserve"> </w:t>
      </w:r>
      <w:r w:rsidRPr="005E3820">
        <w:rPr>
          <w:rFonts w:ascii="Arial" w:hAnsi="Arial" w:cs="Arial"/>
          <w:spacing w:val="-5"/>
        </w:rPr>
        <w:t>a</w:t>
      </w:r>
      <w:r w:rsidRPr="005E3820">
        <w:rPr>
          <w:rFonts w:ascii="Arial" w:hAnsi="Arial" w:cs="Arial"/>
          <w:spacing w:val="-4"/>
        </w:rPr>
        <w:t>nt</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9"/>
        </w:rPr>
        <w:t xml:space="preserve"> </w:t>
      </w:r>
      <w:r w:rsidRPr="005E3820">
        <w:rPr>
          <w:rFonts w:ascii="Arial" w:hAnsi="Arial" w:cs="Arial"/>
          <w:spacing w:val="-4"/>
        </w:rPr>
        <w:t>Consej</w:t>
      </w:r>
      <w:r w:rsidRPr="005E3820">
        <w:rPr>
          <w:rFonts w:ascii="Arial" w:hAnsi="Arial" w:cs="Arial"/>
        </w:rPr>
        <w:t>o</w:t>
      </w:r>
      <w:r w:rsidRPr="005E3820">
        <w:rPr>
          <w:rFonts w:ascii="Arial" w:hAnsi="Arial" w:cs="Arial"/>
          <w:spacing w:val="1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Desarroll</w:t>
      </w:r>
      <w:r w:rsidRPr="005E3820">
        <w:rPr>
          <w:rFonts w:ascii="Arial" w:hAnsi="Arial" w:cs="Arial"/>
        </w:rPr>
        <w:t>o</w:t>
      </w:r>
      <w:r w:rsidRPr="005E3820">
        <w:rPr>
          <w:rFonts w:ascii="Arial" w:hAnsi="Arial" w:cs="Arial"/>
          <w:spacing w:val="8"/>
        </w:rPr>
        <w:t xml:space="preserve"> </w:t>
      </w:r>
      <w:r w:rsidRPr="005E3820">
        <w:rPr>
          <w:rFonts w:ascii="Arial" w:hAnsi="Arial" w:cs="Arial"/>
          <w:spacing w:val="-4"/>
        </w:rPr>
        <w:t>Policial</w:t>
      </w:r>
      <w:r w:rsidRPr="005E3820">
        <w:rPr>
          <w:rFonts w:ascii="Arial" w:hAnsi="Arial" w:cs="Arial"/>
        </w:rPr>
        <w:t>,</w:t>
      </w:r>
      <w:r w:rsidRPr="005E3820">
        <w:rPr>
          <w:rFonts w:ascii="Arial" w:hAnsi="Arial" w:cs="Arial"/>
          <w:spacing w:val="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in</w:t>
      </w:r>
      <w:r w:rsidRPr="005E3820">
        <w:rPr>
          <w:rFonts w:ascii="Arial" w:hAnsi="Arial" w:cs="Arial"/>
          <w:spacing w:val="-3"/>
        </w:rPr>
        <w:t>t</w:t>
      </w:r>
      <w:r w:rsidRPr="005E3820">
        <w:rPr>
          <w:rFonts w:ascii="Arial" w:hAnsi="Arial" w:cs="Arial"/>
          <w:spacing w:val="-4"/>
        </w:rPr>
        <w:t>egrará</w:t>
      </w:r>
      <w:r w:rsidRPr="005E3820">
        <w:rPr>
          <w:rFonts w:ascii="Arial" w:hAnsi="Arial" w:cs="Arial"/>
        </w:rPr>
        <w:t>n</w:t>
      </w:r>
      <w:r w:rsidRPr="005E3820">
        <w:rPr>
          <w:rFonts w:ascii="Arial" w:hAnsi="Arial" w:cs="Arial"/>
          <w:spacing w:val="10"/>
        </w:rPr>
        <w:t xml:space="preserve"> </w:t>
      </w:r>
      <w:r w:rsidRPr="005E3820">
        <w:rPr>
          <w:rFonts w:ascii="Arial" w:hAnsi="Arial" w:cs="Arial"/>
        </w:rPr>
        <w:t>y</w:t>
      </w:r>
      <w:r w:rsidRPr="005E3820">
        <w:rPr>
          <w:rFonts w:ascii="Arial" w:hAnsi="Arial" w:cs="Arial"/>
          <w:spacing w:val="6"/>
        </w:rPr>
        <w:t xml:space="preserve"> </w:t>
      </w:r>
      <w:r w:rsidRPr="005E3820">
        <w:rPr>
          <w:rFonts w:ascii="Arial" w:hAnsi="Arial" w:cs="Arial"/>
          <w:spacing w:val="-4"/>
        </w:rPr>
        <w:t>continu</w:t>
      </w:r>
      <w:r w:rsidRPr="005E3820">
        <w:rPr>
          <w:rFonts w:ascii="Arial" w:hAnsi="Arial" w:cs="Arial"/>
          <w:spacing w:val="-3"/>
        </w:rPr>
        <w:t>a</w:t>
      </w:r>
      <w:r w:rsidRPr="005E3820">
        <w:rPr>
          <w:rFonts w:ascii="Arial" w:hAnsi="Arial" w:cs="Arial"/>
          <w:spacing w:val="-4"/>
        </w:rPr>
        <w:t>rá</w:t>
      </w:r>
      <w:r w:rsidRPr="005E3820">
        <w:rPr>
          <w:rFonts w:ascii="Arial" w:hAnsi="Arial" w:cs="Arial"/>
        </w:rPr>
        <w:t>n</w:t>
      </w:r>
      <w:r w:rsidRPr="005E3820">
        <w:rPr>
          <w:rFonts w:ascii="Arial" w:hAnsi="Arial" w:cs="Arial"/>
          <w:spacing w:val="8"/>
        </w:rPr>
        <w:t xml:space="preserve"> </w:t>
      </w:r>
      <w:r w:rsidRPr="005E3820">
        <w:rPr>
          <w:rFonts w:ascii="Arial" w:hAnsi="Arial" w:cs="Arial"/>
          <w:spacing w:val="-4"/>
        </w:rPr>
        <w:t>conform</w:t>
      </w:r>
      <w:r w:rsidRPr="005E3820">
        <w:rPr>
          <w:rFonts w:ascii="Arial" w:hAnsi="Arial" w:cs="Arial"/>
        </w:rPr>
        <w:t>e</w:t>
      </w:r>
      <w:r w:rsidRPr="005E3820">
        <w:rPr>
          <w:rFonts w:ascii="Arial" w:hAnsi="Arial" w:cs="Arial"/>
          <w:spacing w:val="8"/>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las disposicione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v</w:t>
      </w:r>
      <w:r w:rsidRPr="005E3820">
        <w:rPr>
          <w:rFonts w:ascii="Arial" w:hAnsi="Arial" w:cs="Arial"/>
          <w:spacing w:val="-5"/>
        </w:rPr>
        <w:t>i</w:t>
      </w:r>
      <w:r w:rsidRPr="005E3820">
        <w:rPr>
          <w:rFonts w:ascii="Arial" w:hAnsi="Arial" w:cs="Arial"/>
          <w:spacing w:val="-4"/>
        </w:rPr>
        <w:t>gente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9"/>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diero</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spacing w:val="-5"/>
        </w:rPr>
        <w:t>o</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hechos.</w:t>
      </w:r>
    </w:p>
    <w:p w14:paraId="1ABB1BCB" w14:textId="77777777" w:rsidR="00B40080" w:rsidRPr="005E3820" w:rsidRDefault="00B40080" w:rsidP="00B40080">
      <w:pPr>
        <w:autoSpaceDE w:val="0"/>
        <w:autoSpaceDN w:val="0"/>
        <w:adjustRightInd w:val="0"/>
        <w:spacing w:before="5" w:line="200" w:lineRule="exact"/>
        <w:ind w:left="426"/>
        <w:jc w:val="both"/>
        <w:rPr>
          <w:rFonts w:ascii="Arial" w:hAnsi="Arial" w:cs="Arial"/>
        </w:rPr>
      </w:pPr>
    </w:p>
    <w:p w14:paraId="17260C0C" w14:textId="77777777" w:rsidR="00B40080" w:rsidRPr="005E3820" w:rsidRDefault="00B40080" w:rsidP="00B40080">
      <w:pPr>
        <w:autoSpaceDE w:val="0"/>
        <w:autoSpaceDN w:val="0"/>
        <w:adjustRightInd w:val="0"/>
        <w:ind w:left="426" w:right="116"/>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2"/>
        </w:rPr>
        <w:t xml:space="preserve"> </w:t>
      </w:r>
      <w:r w:rsidRPr="005E3820">
        <w:rPr>
          <w:rFonts w:ascii="Arial" w:hAnsi="Arial" w:cs="Arial"/>
          <w:b/>
          <w:bCs/>
          <w:spacing w:val="-4"/>
        </w:rPr>
        <w:t>NOVENO</w:t>
      </w:r>
      <w:r w:rsidRPr="005E3820">
        <w:rPr>
          <w:rFonts w:ascii="Arial" w:hAnsi="Arial" w:cs="Arial"/>
          <w:b/>
          <w:bCs/>
        </w:rPr>
        <w:t>.</w:t>
      </w:r>
      <w:r w:rsidRPr="005E3820">
        <w:rPr>
          <w:rFonts w:ascii="Arial" w:hAnsi="Arial" w:cs="Arial"/>
          <w:b/>
          <w:bCs/>
          <w:spacing w:val="-3"/>
        </w:rPr>
        <w:t xml:space="preserve"> </w:t>
      </w:r>
      <w:r w:rsidRPr="005E3820">
        <w:rPr>
          <w:rFonts w:ascii="Arial" w:hAnsi="Arial" w:cs="Arial"/>
          <w:spacing w:val="-4"/>
        </w:rPr>
        <w:t>Dura</w:t>
      </w:r>
      <w:r w:rsidRPr="005E3820">
        <w:rPr>
          <w:rFonts w:ascii="Arial" w:hAnsi="Arial" w:cs="Arial"/>
          <w:spacing w:val="-5"/>
        </w:rPr>
        <w:t>n</w:t>
      </w:r>
      <w:r w:rsidRPr="005E3820">
        <w:rPr>
          <w:rFonts w:ascii="Arial" w:hAnsi="Arial" w:cs="Arial"/>
          <w:spacing w:val="-3"/>
        </w:rPr>
        <w:t>t</w:t>
      </w:r>
      <w:r w:rsidRPr="005E3820">
        <w:rPr>
          <w:rFonts w:ascii="Arial" w:hAnsi="Arial" w:cs="Arial"/>
        </w:rPr>
        <w:t>e</w:t>
      </w:r>
      <w:r w:rsidRPr="005E3820">
        <w:rPr>
          <w:rFonts w:ascii="Arial" w:hAnsi="Arial" w:cs="Arial"/>
          <w:spacing w:val="-4"/>
        </w:rPr>
        <w:t xml:space="preserve"> l</w:t>
      </w:r>
      <w:r w:rsidRPr="005E3820">
        <w:rPr>
          <w:rFonts w:ascii="Arial" w:hAnsi="Arial" w:cs="Arial"/>
        </w:rPr>
        <w:t>a</w:t>
      </w:r>
      <w:r w:rsidRPr="005E3820">
        <w:rPr>
          <w:rFonts w:ascii="Arial" w:hAnsi="Arial" w:cs="Arial"/>
          <w:spacing w:val="-2"/>
        </w:rPr>
        <w:t xml:space="preserve"> </w:t>
      </w:r>
      <w:r w:rsidRPr="005E3820">
        <w:rPr>
          <w:rFonts w:ascii="Arial" w:hAnsi="Arial" w:cs="Arial"/>
          <w:spacing w:val="-4"/>
        </w:rPr>
        <w:t>transició</w:t>
      </w:r>
      <w:r w:rsidRPr="005E3820">
        <w:rPr>
          <w:rFonts w:ascii="Arial" w:hAnsi="Arial" w:cs="Arial"/>
          <w:spacing w:val="-5"/>
        </w:rPr>
        <w:t>n</w:t>
      </w:r>
      <w:r w:rsidRPr="005E3820">
        <w:rPr>
          <w:rFonts w:ascii="Arial" w:hAnsi="Arial" w:cs="Arial"/>
        </w:rPr>
        <w:t>,</w:t>
      </w:r>
      <w:r w:rsidRPr="005E3820">
        <w:rPr>
          <w:rFonts w:ascii="Arial" w:hAnsi="Arial" w:cs="Arial"/>
          <w:spacing w:val="-2"/>
        </w:rPr>
        <w:t xml:space="preserve"> </w:t>
      </w:r>
      <w:r w:rsidRPr="005E3820">
        <w:rPr>
          <w:rFonts w:ascii="Arial" w:hAnsi="Arial" w:cs="Arial"/>
          <w:spacing w:val="-4"/>
        </w:rPr>
        <w:t>l</w:t>
      </w:r>
      <w:r w:rsidRPr="005E3820">
        <w:rPr>
          <w:rFonts w:ascii="Arial" w:hAnsi="Arial" w:cs="Arial"/>
          <w:spacing w:val="-5"/>
        </w:rPr>
        <w:t>a</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persona</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int</w:t>
      </w:r>
      <w:r w:rsidRPr="005E3820">
        <w:rPr>
          <w:rFonts w:ascii="Arial" w:hAnsi="Arial" w:cs="Arial"/>
          <w:spacing w:val="-5"/>
        </w:rPr>
        <w:t>e</w:t>
      </w:r>
      <w:r w:rsidRPr="005E3820">
        <w:rPr>
          <w:rFonts w:ascii="Arial" w:hAnsi="Arial" w:cs="Arial"/>
          <w:spacing w:val="-4"/>
        </w:rPr>
        <w:t>grante</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2"/>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w:t>
      </w:r>
      <w:r w:rsidRPr="005E3820">
        <w:rPr>
          <w:rFonts w:ascii="Arial" w:hAnsi="Arial" w:cs="Arial"/>
        </w:rPr>
        <w:t>l</w:t>
      </w:r>
      <w:r w:rsidRPr="005E3820">
        <w:rPr>
          <w:rFonts w:ascii="Arial" w:hAnsi="Arial" w:cs="Arial"/>
          <w:spacing w:val="-2"/>
        </w:rPr>
        <w:t xml:space="preserve"> </w:t>
      </w:r>
      <w:r w:rsidRPr="005E3820">
        <w:rPr>
          <w:rFonts w:ascii="Arial" w:hAnsi="Arial" w:cs="Arial"/>
          <w:spacing w:val="-4"/>
        </w:rPr>
        <w:t>c</w:t>
      </w:r>
      <w:r w:rsidRPr="005E3820">
        <w:rPr>
          <w:rFonts w:ascii="Arial" w:hAnsi="Arial" w:cs="Arial"/>
          <w:spacing w:val="-5"/>
        </w:rPr>
        <w:t>o</w:t>
      </w:r>
      <w:r w:rsidRPr="005E3820">
        <w:rPr>
          <w:rFonts w:ascii="Arial" w:hAnsi="Arial" w:cs="Arial"/>
          <w:spacing w:val="-4"/>
        </w:rPr>
        <w:t>ntinuará</w:t>
      </w:r>
      <w:r w:rsidRPr="005E3820">
        <w:rPr>
          <w:rFonts w:ascii="Arial" w:hAnsi="Arial" w:cs="Arial"/>
        </w:rPr>
        <w:t>n</w:t>
      </w:r>
      <w:r w:rsidRPr="005E3820">
        <w:rPr>
          <w:rFonts w:ascii="Arial" w:hAnsi="Arial" w:cs="Arial"/>
          <w:spacing w:val="-2"/>
        </w:rPr>
        <w:t xml:space="preserve"> </w:t>
      </w:r>
      <w:r w:rsidRPr="005E3820">
        <w:rPr>
          <w:rFonts w:ascii="Arial" w:hAnsi="Arial" w:cs="Arial"/>
          <w:spacing w:val="-4"/>
        </w:rPr>
        <w:t>sujet</w:t>
      </w:r>
      <w:r w:rsidRPr="005E3820">
        <w:rPr>
          <w:rFonts w:ascii="Arial" w:hAnsi="Arial" w:cs="Arial"/>
          <w:spacing w:val="-5"/>
        </w:rPr>
        <w:t>o</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al régime</w:t>
      </w:r>
      <w:r w:rsidRPr="005E3820">
        <w:rPr>
          <w:rFonts w:ascii="Arial" w:hAnsi="Arial" w:cs="Arial"/>
        </w:rPr>
        <w:t xml:space="preserve">n </w:t>
      </w:r>
      <w:r w:rsidRPr="005E3820">
        <w:rPr>
          <w:rFonts w:ascii="Arial" w:hAnsi="Arial" w:cs="Arial"/>
          <w:spacing w:val="-4"/>
        </w:rPr>
        <w:t>discipl</w:t>
      </w:r>
      <w:r w:rsidRPr="005E3820">
        <w:rPr>
          <w:rFonts w:ascii="Arial" w:hAnsi="Arial" w:cs="Arial"/>
          <w:spacing w:val="-5"/>
        </w:rPr>
        <w:t>i</w:t>
      </w:r>
      <w:r w:rsidRPr="005E3820">
        <w:rPr>
          <w:rFonts w:ascii="Arial" w:hAnsi="Arial" w:cs="Arial"/>
          <w:spacing w:val="-4"/>
        </w:rPr>
        <w:t>nari</w:t>
      </w:r>
      <w:r w:rsidRPr="005E3820">
        <w:rPr>
          <w:rFonts w:ascii="Arial" w:hAnsi="Arial" w:cs="Arial"/>
        </w:rPr>
        <w:t xml:space="preserve">o </w:t>
      </w:r>
      <w:r w:rsidRPr="005E3820">
        <w:rPr>
          <w:rFonts w:ascii="Arial" w:hAnsi="Arial" w:cs="Arial"/>
          <w:spacing w:val="-4"/>
        </w:rPr>
        <w:t>d</w:t>
      </w:r>
      <w:r w:rsidRPr="005E3820">
        <w:rPr>
          <w:rFonts w:ascii="Arial" w:hAnsi="Arial" w:cs="Arial"/>
        </w:rPr>
        <w:t xml:space="preserve">e </w:t>
      </w:r>
      <w:r w:rsidRPr="005E3820">
        <w:rPr>
          <w:rFonts w:ascii="Arial" w:hAnsi="Arial" w:cs="Arial"/>
          <w:spacing w:val="-4"/>
        </w:rPr>
        <w:t>l</w:t>
      </w:r>
      <w:r w:rsidRPr="005E3820">
        <w:rPr>
          <w:rFonts w:ascii="Arial" w:hAnsi="Arial" w:cs="Arial"/>
        </w:rPr>
        <w:t xml:space="preserve">a </w:t>
      </w:r>
      <w:r w:rsidRPr="005E3820">
        <w:rPr>
          <w:rFonts w:ascii="Arial" w:hAnsi="Arial" w:cs="Arial"/>
          <w:spacing w:val="-4"/>
        </w:rPr>
        <w:t>Le</w:t>
      </w:r>
      <w:r w:rsidRPr="005E3820">
        <w:rPr>
          <w:rFonts w:ascii="Arial" w:hAnsi="Arial" w:cs="Arial"/>
        </w:rPr>
        <w:t>y</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 xml:space="preserve">e </w:t>
      </w:r>
      <w:r w:rsidRPr="005E3820">
        <w:rPr>
          <w:rFonts w:ascii="Arial" w:hAnsi="Arial" w:cs="Arial"/>
          <w:spacing w:val="-4"/>
        </w:rPr>
        <w:t>Segurida</w:t>
      </w:r>
      <w:r w:rsidRPr="005E3820">
        <w:rPr>
          <w:rFonts w:ascii="Arial" w:hAnsi="Arial" w:cs="Arial"/>
        </w:rPr>
        <w:t xml:space="preserve">d </w:t>
      </w:r>
      <w:r w:rsidRPr="005E3820">
        <w:rPr>
          <w:rFonts w:ascii="Arial" w:hAnsi="Arial" w:cs="Arial"/>
          <w:spacing w:val="-4"/>
        </w:rPr>
        <w:t>Públic</w:t>
      </w:r>
      <w:r w:rsidRPr="005E3820">
        <w:rPr>
          <w:rFonts w:ascii="Arial" w:hAnsi="Arial" w:cs="Arial"/>
        </w:rPr>
        <w:t xml:space="preserve">a </w:t>
      </w:r>
      <w:r w:rsidRPr="005E3820">
        <w:rPr>
          <w:rFonts w:ascii="Arial" w:hAnsi="Arial" w:cs="Arial"/>
          <w:spacing w:val="-4"/>
        </w:rPr>
        <w:t>par</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 xml:space="preserve">l </w:t>
      </w:r>
      <w:r w:rsidRPr="005E3820">
        <w:rPr>
          <w:rFonts w:ascii="Arial" w:hAnsi="Arial" w:cs="Arial"/>
          <w:spacing w:val="-4"/>
        </w:rPr>
        <w:t>Estad</w:t>
      </w:r>
      <w:r w:rsidRPr="005E3820">
        <w:rPr>
          <w:rFonts w:ascii="Arial" w:hAnsi="Arial" w:cs="Arial"/>
        </w:rPr>
        <w:t xml:space="preserve">o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3"/>
        </w:rPr>
        <w:t>T</w:t>
      </w:r>
      <w:r w:rsidRPr="005E3820">
        <w:rPr>
          <w:rFonts w:ascii="Arial" w:hAnsi="Arial" w:cs="Arial"/>
          <w:spacing w:val="-4"/>
        </w:rPr>
        <w:t>am</w:t>
      </w:r>
      <w:r w:rsidRPr="005E3820">
        <w:rPr>
          <w:rFonts w:ascii="Arial" w:hAnsi="Arial" w:cs="Arial"/>
          <w:spacing w:val="-5"/>
        </w:rPr>
        <w:t>a</w:t>
      </w:r>
      <w:r w:rsidRPr="005E3820">
        <w:rPr>
          <w:rFonts w:ascii="Arial" w:hAnsi="Arial" w:cs="Arial"/>
          <w:spacing w:val="-4"/>
        </w:rPr>
        <w:t>ulipas</w:t>
      </w:r>
      <w:r w:rsidRPr="005E3820">
        <w:rPr>
          <w:rFonts w:ascii="Arial" w:hAnsi="Arial" w:cs="Arial"/>
        </w:rPr>
        <w:t xml:space="preserve">, </w:t>
      </w:r>
      <w:r w:rsidRPr="005E3820">
        <w:rPr>
          <w:rFonts w:ascii="Arial" w:hAnsi="Arial" w:cs="Arial"/>
          <w:spacing w:val="-4"/>
        </w:rPr>
        <w:t>de</w:t>
      </w:r>
      <w:r w:rsidRPr="005E3820">
        <w:rPr>
          <w:rFonts w:ascii="Arial" w:hAnsi="Arial" w:cs="Arial"/>
        </w:rPr>
        <w:t xml:space="preserve">l </w:t>
      </w:r>
      <w:r w:rsidRPr="005E3820">
        <w:rPr>
          <w:rFonts w:ascii="Arial" w:hAnsi="Arial" w:cs="Arial"/>
          <w:spacing w:val="-4"/>
        </w:rPr>
        <w:t>Reg</w:t>
      </w:r>
      <w:r w:rsidRPr="005E3820">
        <w:rPr>
          <w:rFonts w:ascii="Arial" w:hAnsi="Arial" w:cs="Arial"/>
          <w:spacing w:val="-5"/>
        </w:rPr>
        <w:t>l</w:t>
      </w:r>
      <w:r w:rsidRPr="005E3820">
        <w:rPr>
          <w:rFonts w:ascii="Arial" w:hAnsi="Arial" w:cs="Arial"/>
          <w:spacing w:val="-4"/>
        </w:rPr>
        <w:t>ament</w:t>
      </w:r>
      <w:r w:rsidRPr="005E3820">
        <w:rPr>
          <w:rFonts w:ascii="Arial" w:hAnsi="Arial" w:cs="Arial"/>
        </w:rPr>
        <w:t xml:space="preserve">o </w:t>
      </w:r>
      <w:r w:rsidRPr="005E3820">
        <w:rPr>
          <w:rFonts w:ascii="Arial" w:hAnsi="Arial" w:cs="Arial"/>
          <w:spacing w:val="-4"/>
        </w:rPr>
        <w:t>de</w:t>
      </w:r>
      <w:r w:rsidRPr="005E3820">
        <w:rPr>
          <w:rFonts w:ascii="Arial" w:hAnsi="Arial" w:cs="Arial"/>
        </w:rPr>
        <w:t xml:space="preserve">l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rvic</w:t>
      </w:r>
      <w:r w:rsidRPr="005E3820">
        <w:rPr>
          <w:rFonts w:ascii="Arial" w:hAnsi="Arial" w:cs="Arial"/>
          <w:spacing w:val="-5"/>
        </w:rPr>
        <w:t>i</w:t>
      </w:r>
      <w:r w:rsidRPr="005E3820">
        <w:rPr>
          <w:rFonts w:ascii="Arial" w:hAnsi="Arial" w:cs="Arial"/>
        </w:rPr>
        <w:t xml:space="preserve">o </w:t>
      </w:r>
      <w:r w:rsidRPr="005E3820">
        <w:rPr>
          <w:rFonts w:ascii="Arial" w:hAnsi="Arial" w:cs="Arial"/>
          <w:spacing w:val="-4"/>
        </w:rPr>
        <w:t>Profesiona</w:t>
      </w:r>
      <w:r w:rsidRPr="005E3820">
        <w:rPr>
          <w:rFonts w:ascii="Arial" w:hAnsi="Arial" w:cs="Arial"/>
        </w:rPr>
        <w:t xml:space="preserve">l </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rPr>
        <w:t xml:space="preserve">e </w:t>
      </w:r>
      <w:r w:rsidRPr="005E3820">
        <w:rPr>
          <w:rFonts w:ascii="Arial" w:hAnsi="Arial" w:cs="Arial"/>
          <w:spacing w:val="5"/>
        </w:rPr>
        <w:t xml:space="preserve"> </w:t>
      </w:r>
      <w:r w:rsidRPr="005E3820">
        <w:rPr>
          <w:rFonts w:ascii="Arial" w:hAnsi="Arial" w:cs="Arial"/>
          <w:spacing w:val="-4"/>
        </w:rPr>
        <w:t>Carrer</w:t>
      </w:r>
      <w:r w:rsidRPr="005E3820">
        <w:rPr>
          <w:rFonts w:ascii="Arial" w:hAnsi="Arial" w:cs="Arial"/>
        </w:rPr>
        <w:t xml:space="preserve">a </w:t>
      </w:r>
      <w:r w:rsidRPr="005E3820">
        <w:rPr>
          <w:rFonts w:ascii="Arial" w:hAnsi="Arial" w:cs="Arial"/>
          <w:spacing w:val="6"/>
        </w:rPr>
        <w:t xml:space="preserve"> </w:t>
      </w:r>
      <w:r w:rsidRPr="005E3820">
        <w:rPr>
          <w:rFonts w:ascii="Arial" w:hAnsi="Arial" w:cs="Arial"/>
          <w:spacing w:val="-4"/>
        </w:rPr>
        <w:t>Polic</w:t>
      </w:r>
      <w:r w:rsidRPr="005E3820">
        <w:rPr>
          <w:rFonts w:ascii="Arial" w:hAnsi="Arial" w:cs="Arial"/>
          <w:spacing w:val="-5"/>
        </w:rPr>
        <w:t>i</w:t>
      </w:r>
      <w:r w:rsidRPr="005E3820">
        <w:rPr>
          <w:rFonts w:ascii="Arial" w:hAnsi="Arial" w:cs="Arial"/>
          <w:spacing w:val="-4"/>
        </w:rPr>
        <w:t>a</w:t>
      </w:r>
      <w:r w:rsidRPr="005E3820">
        <w:rPr>
          <w:rFonts w:ascii="Arial" w:hAnsi="Arial" w:cs="Arial"/>
        </w:rPr>
        <w:t xml:space="preserve">l </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rPr>
        <w:t xml:space="preserve">e </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 xml:space="preserve">a </w:t>
      </w:r>
      <w:r w:rsidRPr="005E3820">
        <w:rPr>
          <w:rFonts w:ascii="Arial" w:hAnsi="Arial" w:cs="Arial"/>
          <w:spacing w:val="6"/>
        </w:rPr>
        <w:t xml:space="preserve"> </w:t>
      </w:r>
      <w:r w:rsidRPr="005E3820">
        <w:rPr>
          <w:rFonts w:ascii="Arial" w:hAnsi="Arial" w:cs="Arial"/>
          <w:spacing w:val="-4"/>
        </w:rPr>
        <w:t>Secretarí</w:t>
      </w:r>
      <w:r w:rsidRPr="005E3820">
        <w:rPr>
          <w:rFonts w:ascii="Arial" w:hAnsi="Arial" w:cs="Arial"/>
        </w:rPr>
        <w:t xml:space="preserve">a </w:t>
      </w:r>
      <w:r w:rsidRPr="005E3820">
        <w:rPr>
          <w:rFonts w:ascii="Arial" w:hAnsi="Arial" w:cs="Arial"/>
          <w:spacing w:val="8"/>
        </w:rPr>
        <w:t xml:space="preserve"> </w:t>
      </w:r>
      <w:r w:rsidRPr="005E3820">
        <w:rPr>
          <w:rFonts w:ascii="Arial" w:hAnsi="Arial" w:cs="Arial"/>
          <w:spacing w:val="-4"/>
        </w:rPr>
        <w:t>d</w:t>
      </w:r>
      <w:r w:rsidRPr="005E3820">
        <w:rPr>
          <w:rFonts w:ascii="Arial" w:hAnsi="Arial" w:cs="Arial"/>
        </w:rPr>
        <w:t xml:space="preserve">e </w:t>
      </w:r>
      <w:r w:rsidRPr="005E3820">
        <w:rPr>
          <w:rFonts w:ascii="Arial" w:hAnsi="Arial" w:cs="Arial"/>
          <w:spacing w:val="6"/>
        </w:rPr>
        <w:t xml:space="preserve"> </w:t>
      </w:r>
      <w:r w:rsidRPr="005E3820">
        <w:rPr>
          <w:rFonts w:ascii="Arial" w:hAnsi="Arial" w:cs="Arial"/>
          <w:spacing w:val="-4"/>
        </w:rPr>
        <w:t>Segurida</w:t>
      </w:r>
      <w:r w:rsidRPr="005E3820">
        <w:rPr>
          <w:rFonts w:ascii="Arial" w:hAnsi="Arial" w:cs="Arial"/>
        </w:rPr>
        <w:t xml:space="preserve">d </w:t>
      </w:r>
      <w:r w:rsidRPr="005E3820">
        <w:rPr>
          <w:rFonts w:ascii="Arial" w:hAnsi="Arial" w:cs="Arial"/>
          <w:spacing w:val="6"/>
        </w:rPr>
        <w:t xml:space="preserve"> </w:t>
      </w:r>
      <w:r w:rsidRPr="005E3820">
        <w:rPr>
          <w:rFonts w:ascii="Arial" w:hAnsi="Arial" w:cs="Arial"/>
          <w:spacing w:val="-4"/>
        </w:rPr>
        <w:t>Públic</w:t>
      </w:r>
      <w:r w:rsidRPr="005E3820">
        <w:rPr>
          <w:rFonts w:ascii="Arial" w:hAnsi="Arial" w:cs="Arial"/>
        </w:rPr>
        <w:t xml:space="preserve">a </w:t>
      </w:r>
      <w:r w:rsidRPr="005E3820">
        <w:rPr>
          <w:rFonts w:ascii="Arial" w:hAnsi="Arial" w:cs="Arial"/>
          <w:spacing w:val="6"/>
        </w:rPr>
        <w:t xml:space="preserve"> </w:t>
      </w:r>
      <w:r w:rsidRPr="005E3820">
        <w:rPr>
          <w:rFonts w:ascii="Arial" w:hAnsi="Arial" w:cs="Arial"/>
          <w:spacing w:val="-4"/>
        </w:rPr>
        <w:t>de</w:t>
      </w:r>
      <w:r w:rsidRPr="005E3820">
        <w:rPr>
          <w:rFonts w:ascii="Arial" w:hAnsi="Arial" w:cs="Arial"/>
        </w:rPr>
        <w:t xml:space="preserve">l </w:t>
      </w:r>
      <w:r w:rsidRPr="005E3820">
        <w:rPr>
          <w:rFonts w:ascii="Arial" w:hAnsi="Arial" w:cs="Arial"/>
          <w:spacing w:val="6"/>
        </w:rPr>
        <w:t xml:space="preserve"> </w:t>
      </w:r>
      <w:r w:rsidRPr="005E3820">
        <w:rPr>
          <w:rFonts w:ascii="Arial" w:hAnsi="Arial" w:cs="Arial"/>
          <w:spacing w:val="-4"/>
        </w:rPr>
        <w:t>E</w:t>
      </w:r>
      <w:r w:rsidRPr="005E3820">
        <w:rPr>
          <w:rFonts w:ascii="Arial" w:hAnsi="Arial" w:cs="Arial"/>
          <w:spacing w:val="-3"/>
        </w:rPr>
        <w:t>s</w:t>
      </w:r>
      <w:r w:rsidRPr="005E3820">
        <w:rPr>
          <w:rFonts w:ascii="Arial" w:hAnsi="Arial" w:cs="Arial"/>
          <w:spacing w:val="-4"/>
        </w:rPr>
        <w:t>tad</w:t>
      </w:r>
      <w:r w:rsidRPr="005E3820">
        <w:rPr>
          <w:rFonts w:ascii="Arial" w:hAnsi="Arial" w:cs="Arial"/>
        </w:rPr>
        <w:t xml:space="preserve">o </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rPr>
        <w:t xml:space="preserve">e </w:t>
      </w:r>
      <w:r w:rsidRPr="005E3820">
        <w:rPr>
          <w:rFonts w:ascii="Arial" w:hAnsi="Arial" w:cs="Arial"/>
          <w:spacing w:val="6"/>
        </w:rPr>
        <w:t xml:space="preserve"> </w:t>
      </w:r>
      <w:r w:rsidRPr="005E3820">
        <w:rPr>
          <w:rFonts w:ascii="Arial" w:hAnsi="Arial" w:cs="Arial"/>
          <w:spacing w:val="-2"/>
        </w:rPr>
        <w:t>T</w:t>
      </w:r>
      <w:r w:rsidRPr="005E3820">
        <w:rPr>
          <w:rFonts w:ascii="Arial" w:hAnsi="Arial" w:cs="Arial"/>
          <w:spacing w:val="-5"/>
        </w:rPr>
        <w:t>a</w:t>
      </w:r>
      <w:r w:rsidRPr="005E3820">
        <w:rPr>
          <w:rFonts w:ascii="Arial" w:hAnsi="Arial" w:cs="Arial"/>
          <w:spacing w:val="-4"/>
        </w:rPr>
        <w:t>maulipa</w:t>
      </w:r>
      <w:r w:rsidRPr="005E3820">
        <w:rPr>
          <w:rFonts w:ascii="Arial" w:hAnsi="Arial" w:cs="Arial"/>
        </w:rPr>
        <w:t xml:space="preserve">s </w:t>
      </w:r>
      <w:r w:rsidRPr="005E3820">
        <w:rPr>
          <w:rFonts w:ascii="Arial" w:hAnsi="Arial" w:cs="Arial"/>
          <w:spacing w:val="6"/>
        </w:rPr>
        <w:t xml:space="preserve"> </w:t>
      </w:r>
      <w:r w:rsidRPr="005E3820">
        <w:rPr>
          <w:rFonts w:ascii="Arial" w:hAnsi="Arial" w:cs="Arial"/>
        </w:rPr>
        <w:lastRenderedPageBreak/>
        <w:t xml:space="preserve">y </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spacing w:val="-3"/>
        </w:rPr>
        <w:t>e</w:t>
      </w:r>
      <w:r w:rsidRPr="005E3820">
        <w:rPr>
          <w:rFonts w:ascii="Arial" w:hAnsi="Arial" w:cs="Arial"/>
        </w:rPr>
        <w:t xml:space="preserve">l </w:t>
      </w:r>
      <w:r w:rsidRPr="005E3820">
        <w:rPr>
          <w:rFonts w:ascii="Arial" w:hAnsi="Arial" w:cs="Arial"/>
          <w:spacing w:val="-4"/>
        </w:rPr>
        <w:t>Reglament</w:t>
      </w:r>
      <w:r w:rsidRPr="005E3820">
        <w:rPr>
          <w:rFonts w:ascii="Arial" w:hAnsi="Arial" w:cs="Arial"/>
        </w:rPr>
        <w:t>o</w:t>
      </w:r>
      <w:r w:rsidRPr="005E3820">
        <w:rPr>
          <w:rFonts w:ascii="Arial" w:hAnsi="Arial" w:cs="Arial"/>
          <w:spacing w:val="26"/>
        </w:rPr>
        <w:t xml:space="preserve"> </w:t>
      </w:r>
      <w:r w:rsidRPr="005E3820">
        <w:rPr>
          <w:rFonts w:ascii="Arial" w:hAnsi="Arial" w:cs="Arial"/>
          <w:spacing w:val="-4"/>
        </w:rPr>
        <w:t>I</w:t>
      </w:r>
      <w:r w:rsidRPr="005E3820">
        <w:rPr>
          <w:rFonts w:ascii="Arial" w:hAnsi="Arial" w:cs="Arial"/>
          <w:spacing w:val="-5"/>
        </w:rPr>
        <w:t>n</w:t>
      </w:r>
      <w:r w:rsidRPr="005E3820">
        <w:rPr>
          <w:rFonts w:ascii="Arial" w:hAnsi="Arial" w:cs="Arial"/>
          <w:spacing w:val="-4"/>
        </w:rPr>
        <w:t>terio</w:t>
      </w:r>
      <w:r w:rsidRPr="005E3820">
        <w:rPr>
          <w:rFonts w:ascii="Arial" w:hAnsi="Arial" w:cs="Arial"/>
        </w:rPr>
        <w:t>r</w:t>
      </w:r>
      <w:r w:rsidRPr="005E3820">
        <w:rPr>
          <w:rFonts w:ascii="Arial" w:hAnsi="Arial" w:cs="Arial"/>
          <w:spacing w:val="2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6"/>
        </w:rPr>
        <w:t xml:space="preserve"> </w:t>
      </w:r>
      <w:r w:rsidRPr="005E3820">
        <w:rPr>
          <w:rFonts w:ascii="Arial" w:hAnsi="Arial" w:cs="Arial"/>
          <w:spacing w:val="-4"/>
        </w:rPr>
        <w:t>Secretarí</w:t>
      </w:r>
      <w:r w:rsidRPr="005E3820">
        <w:rPr>
          <w:rFonts w:ascii="Arial" w:hAnsi="Arial" w:cs="Arial"/>
        </w:rPr>
        <w:t>a</w:t>
      </w:r>
      <w:r w:rsidRPr="005E3820">
        <w:rPr>
          <w:rFonts w:ascii="Arial" w:hAnsi="Arial" w:cs="Arial"/>
          <w:spacing w:val="2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6"/>
        </w:rPr>
        <w:t xml:space="preserve"> </w:t>
      </w:r>
      <w:r w:rsidRPr="005E3820">
        <w:rPr>
          <w:rFonts w:ascii="Arial" w:hAnsi="Arial" w:cs="Arial"/>
          <w:spacing w:val="-4"/>
        </w:rPr>
        <w:t>Se</w:t>
      </w:r>
      <w:r w:rsidRPr="005E3820">
        <w:rPr>
          <w:rFonts w:ascii="Arial" w:hAnsi="Arial" w:cs="Arial"/>
          <w:spacing w:val="-5"/>
        </w:rPr>
        <w:t>g</w:t>
      </w:r>
      <w:r w:rsidRPr="005E3820">
        <w:rPr>
          <w:rFonts w:ascii="Arial" w:hAnsi="Arial" w:cs="Arial"/>
          <w:spacing w:val="-4"/>
        </w:rPr>
        <w:t>urida</w:t>
      </w:r>
      <w:r w:rsidRPr="005E3820">
        <w:rPr>
          <w:rFonts w:ascii="Arial" w:hAnsi="Arial" w:cs="Arial"/>
        </w:rPr>
        <w:t>d</w:t>
      </w:r>
      <w:r w:rsidRPr="005E3820">
        <w:rPr>
          <w:rFonts w:ascii="Arial" w:hAnsi="Arial" w:cs="Arial"/>
          <w:spacing w:val="26"/>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25"/>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26"/>
        </w:rPr>
        <w:t xml:space="preserve"> </w:t>
      </w:r>
      <w:r w:rsidRPr="005E3820">
        <w:rPr>
          <w:rFonts w:ascii="Arial" w:hAnsi="Arial" w:cs="Arial"/>
          <w:spacing w:val="-4"/>
        </w:rPr>
        <w:t>Estad</w:t>
      </w:r>
      <w:r w:rsidRPr="005E3820">
        <w:rPr>
          <w:rFonts w:ascii="Arial" w:hAnsi="Arial" w:cs="Arial"/>
        </w:rPr>
        <w:t>o</w:t>
      </w:r>
      <w:r w:rsidRPr="005E3820">
        <w:rPr>
          <w:rFonts w:ascii="Arial" w:hAnsi="Arial" w:cs="Arial"/>
          <w:spacing w:val="2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5"/>
        </w:rPr>
        <w:t xml:space="preserve"> </w:t>
      </w:r>
      <w:r w:rsidRPr="005E3820">
        <w:rPr>
          <w:rFonts w:ascii="Arial" w:hAnsi="Arial" w:cs="Arial"/>
          <w:spacing w:val="-3"/>
        </w:rPr>
        <w:t>T</w:t>
      </w:r>
      <w:r w:rsidRPr="005E3820">
        <w:rPr>
          <w:rFonts w:ascii="Arial" w:hAnsi="Arial" w:cs="Arial"/>
          <w:spacing w:val="-4"/>
        </w:rPr>
        <w:t>amaulipa</w:t>
      </w:r>
      <w:r w:rsidRPr="005E3820">
        <w:rPr>
          <w:rFonts w:ascii="Arial" w:hAnsi="Arial" w:cs="Arial"/>
        </w:rPr>
        <w:t>s</w:t>
      </w:r>
      <w:r w:rsidRPr="005E3820">
        <w:rPr>
          <w:rFonts w:ascii="Arial" w:hAnsi="Arial" w:cs="Arial"/>
          <w:spacing w:val="26"/>
        </w:rPr>
        <w:t xml:space="preserve"> </w:t>
      </w:r>
      <w:r w:rsidRPr="005E3820">
        <w:rPr>
          <w:rFonts w:ascii="Arial" w:hAnsi="Arial" w:cs="Arial"/>
        </w:rPr>
        <w:t>y</w:t>
      </w:r>
      <w:r w:rsidRPr="005E3820">
        <w:rPr>
          <w:rFonts w:ascii="Arial" w:hAnsi="Arial" w:cs="Arial"/>
          <w:spacing w:val="24"/>
        </w:rPr>
        <w:t xml:space="preserve"> </w:t>
      </w:r>
      <w:r w:rsidRPr="005E3820">
        <w:rPr>
          <w:rFonts w:ascii="Arial" w:hAnsi="Arial" w:cs="Arial"/>
          <w:spacing w:val="-4"/>
        </w:rPr>
        <w:t>tendrá</w:t>
      </w:r>
      <w:r w:rsidRPr="005E3820">
        <w:rPr>
          <w:rFonts w:ascii="Arial" w:hAnsi="Arial" w:cs="Arial"/>
        </w:rPr>
        <w:t>n</w:t>
      </w:r>
      <w:r w:rsidRPr="005E3820">
        <w:rPr>
          <w:rFonts w:ascii="Arial" w:hAnsi="Arial" w:cs="Arial"/>
          <w:spacing w:val="26"/>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26"/>
        </w:rPr>
        <w:t xml:space="preserve"> </w:t>
      </w:r>
      <w:r w:rsidRPr="005E3820">
        <w:rPr>
          <w:rFonts w:ascii="Arial" w:hAnsi="Arial" w:cs="Arial"/>
          <w:spacing w:val="-4"/>
        </w:rPr>
        <w:t>mismas obligacione</w:t>
      </w:r>
      <w:r w:rsidRPr="005E3820">
        <w:rPr>
          <w:rFonts w:ascii="Arial" w:hAnsi="Arial" w:cs="Arial"/>
        </w:rPr>
        <w:t>s</w:t>
      </w:r>
      <w:r w:rsidRPr="005E3820">
        <w:rPr>
          <w:rFonts w:ascii="Arial" w:hAnsi="Arial" w:cs="Arial"/>
          <w:spacing w:val="-7"/>
        </w:rPr>
        <w:t xml:space="preserve"> </w:t>
      </w:r>
      <w:r w:rsidRPr="005E3820">
        <w:rPr>
          <w:rFonts w:ascii="Arial" w:hAnsi="Arial" w:cs="Arial"/>
        </w:rPr>
        <w:t>y</w:t>
      </w:r>
      <w:r w:rsidRPr="005E3820">
        <w:rPr>
          <w:rFonts w:ascii="Arial" w:hAnsi="Arial" w:cs="Arial"/>
          <w:spacing w:val="-9"/>
        </w:rPr>
        <w:t xml:space="preserve"> </w:t>
      </w:r>
      <w:r w:rsidRPr="005E3820">
        <w:rPr>
          <w:rFonts w:ascii="Arial" w:hAnsi="Arial" w:cs="Arial"/>
          <w:spacing w:val="-4"/>
        </w:rPr>
        <w:t>prohibicione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q</w:t>
      </w:r>
      <w:r w:rsidRPr="005E3820">
        <w:rPr>
          <w:rFonts w:ascii="Arial" w:hAnsi="Arial" w:cs="Arial"/>
          <w:spacing w:val="-5"/>
        </w:rPr>
        <w:t>u</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spacing w:val="-5"/>
        </w:rPr>
        <w:t>i</w:t>
      </w:r>
      <w:r w:rsidRPr="005E3820">
        <w:rPr>
          <w:rFonts w:ascii="Arial" w:hAnsi="Arial" w:cs="Arial"/>
          <w:spacing w:val="-4"/>
        </w:rPr>
        <w:t>spuest</w:t>
      </w:r>
      <w:r w:rsidRPr="005E3820">
        <w:rPr>
          <w:rFonts w:ascii="Arial" w:hAnsi="Arial" w:cs="Arial"/>
          <w:spacing w:val="-5"/>
        </w:rPr>
        <w:t>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0"/>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p>
    <w:p w14:paraId="29A8DEE9" w14:textId="77777777" w:rsidR="00B40080" w:rsidRPr="005E3820" w:rsidRDefault="00B40080" w:rsidP="00B40080">
      <w:pPr>
        <w:autoSpaceDE w:val="0"/>
        <w:autoSpaceDN w:val="0"/>
        <w:adjustRightInd w:val="0"/>
        <w:spacing w:before="5" w:line="200" w:lineRule="exact"/>
        <w:ind w:left="426"/>
        <w:jc w:val="both"/>
        <w:rPr>
          <w:rFonts w:ascii="Arial" w:hAnsi="Arial" w:cs="Arial"/>
        </w:rPr>
      </w:pPr>
    </w:p>
    <w:p w14:paraId="4E7C4D1C" w14:textId="77777777" w:rsidR="00B40080" w:rsidRPr="005E3820" w:rsidRDefault="00B40080" w:rsidP="00B40080">
      <w:pPr>
        <w:autoSpaceDE w:val="0"/>
        <w:autoSpaceDN w:val="0"/>
        <w:adjustRightInd w:val="0"/>
        <w:ind w:left="426" w:right="116"/>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6"/>
        </w:rPr>
        <w:t xml:space="preserve"> </w:t>
      </w:r>
      <w:r w:rsidRPr="005E3820">
        <w:rPr>
          <w:rFonts w:ascii="Arial" w:hAnsi="Arial" w:cs="Arial"/>
          <w:b/>
          <w:bCs/>
          <w:spacing w:val="-4"/>
        </w:rPr>
        <w:t>DÉCIMO</w:t>
      </w:r>
      <w:r w:rsidRPr="005E3820">
        <w:rPr>
          <w:rFonts w:ascii="Arial" w:hAnsi="Arial" w:cs="Arial"/>
          <w:b/>
          <w:bCs/>
        </w:rPr>
        <w:t>.</w:t>
      </w:r>
      <w:r w:rsidRPr="005E3820">
        <w:rPr>
          <w:rFonts w:ascii="Arial" w:hAnsi="Arial" w:cs="Arial"/>
          <w:b/>
          <w:bCs/>
          <w:spacing w:val="-8"/>
        </w:rPr>
        <w:t xml:space="preserve"> </w:t>
      </w:r>
      <w:r w:rsidRPr="005E3820">
        <w:rPr>
          <w:rFonts w:ascii="Arial" w:hAnsi="Arial" w:cs="Arial"/>
          <w:spacing w:val="-3"/>
        </w:rPr>
        <w:t>T</w:t>
      </w:r>
      <w:r w:rsidRPr="005E3820">
        <w:rPr>
          <w:rFonts w:ascii="Arial" w:hAnsi="Arial" w:cs="Arial"/>
          <w:spacing w:val="-4"/>
        </w:rPr>
        <w:t>odo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spacing w:val="-5"/>
        </w:rPr>
        <w:t>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acto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jurídico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celebrado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S</w:t>
      </w:r>
      <w:r w:rsidRPr="005E3820">
        <w:rPr>
          <w:rFonts w:ascii="Arial" w:hAnsi="Arial" w:cs="Arial"/>
          <w:spacing w:val="-3"/>
        </w:rPr>
        <w:t>e</w:t>
      </w:r>
      <w:r w:rsidRPr="005E3820">
        <w:rPr>
          <w:rFonts w:ascii="Arial" w:hAnsi="Arial" w:cs="Arial"/>
          <w:spacing w:val="-4"/>
        </w:rPr>
        <w:t>cretarí</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6"/>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6"/>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Policía 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r w:rsidRPr="005E3820">
        <w:rPr>
          <w:rFonts w:ascii="Arial" w:hAnsi="Arial" w:cs="Arial"/>
          <w:spacing w:val="26"/>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26"/>
        </w:rPr>
        <w:t xml:space="preserve"> </w:t>
      </w:r>
      <w:r w:rsidRPr="005E3820">
        <w:rPr>
          <w:rFonts w:ascii="Arial" w:hAnsi="Arial" w:cs="Arial"/>
          <w:spacing w:val="-4"/>
        </w:rPr>
        <w:t>entenderá</w:t>
      </w:r>
      <w:r w:rsidRPr="005E3820">
        <w:rPr>
          <w:rFonts w:ascii="Arial" w:hAnsi="Arial" w:cs="Arial"/>
        </w:rPr>
        <w:t>n</w:t>
      </w:r>
      <w:r w:rsidRPr="005E3820">
        <w:rPr>
          <w:rFonts w:ascii="Arial" w:hAnsi="Arial" w:cs="Arial"/>
          <w:spacing w:val="26"/>
        </w:rPr>
        <w:t xml:space="preserve"> </w:t>
      </w:r>
      <w:r w:rsidRPr="005E3820">
        <w:rPr>
          <w:rFonts w:ascii="Arial" w:hAnsi="Arial" w:cs="Arial"/>
          <w:spacing w:val="-4"/>
        </w:rPr>
        <w:t>vigente</w:t>
      </w:r>
      <w:r w:rsidRPr="005E3820">
        <w:rPr>
          <w:rFonts w:ascii="Arial" w:hAnsi="Arial" w:cs="Arial"/>
        </w:rPr>
        <w:t>s</w:t>
      </w:r>
      <w:r w:rsidRPr="005E3820">
        <w:rPr>
          <w:rFonts w:ascii="Arial" w:hAnsi="Arial" w:cs="Arial"/>
          <w:spacing w:val="28"/>
        </w:rPr>
        <w:t xml:space="preserve"> </w:t>
      </w:r>
      <w:r w:rsidRPr="005E3820">
        <w:rPr>
          <w:rFonts w:ascii="Arial" w:hAnsi="Arial" w:cs="Arial"/>
        </w:rPr>
        <w:t>y</w:t>
      </w:r>
      <w:r w:rsidRPr="005E3820">
        <w:rPr>
          <w:rFonts w:ascii="Arial" w:hAnsi="Arial" w:cs="Arial"/>
          <w:spacing w:val="24"/>
        </w:rPr>
        <w:t xml:space="preserve"> </w:t>
      </w:r>
      <w:r w:rsidRPr="005E3820">
        <w:rPr>
          <w:rFonts w:ascii="Arial" w:hAnsi="Arial" w:cs="Arial"/>
          <w:spacing w:val="-4"/>
        </w:rPr>
        <w:t>obligará</w:t>
      </w:r>
      <w:r w:rsidRPr="005E3820">
        <w:rPr>
          <w:rFonts w:ascii="Arial" w:hAnsi="Arial" w:cs="Arial"/>
        </w:rPr>
        <w:t>n</w:t>
      </w:r>
      <w:r w:rsidRPr="005E3820">
        <w:rPr>
          <w:rFonts w:ascii="Arial" w:hAnsi="Arial" w:cs="Arial"/>
          <w:spacing w:val="29"/>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26"/>
        </w:rPr>
        <w:t xml:space="preserve"> </w:t>
      </w:r>
      <w:r w:rsidRPr="005E3820">
        <w:rPr>
          <w:rFonts w:ascii="Arial" w:hAnsi="Arial" w:cs="Arial"/>
          <w:spacing w:val="-4"/>
        </w:rPr>
        <w:t>su</w:t>
      </w:r>
      <w:r w:rsidRPr="005E3820">
        <w:rPr>
          <w:rFonts w:ascii="Arial" w:hAnsi="Arial" w:cs="Arial"/>
        </w:rPr>
        <w:t>s</w:t>
      </w:r>
      <w:r w:rsidRPr="005E3820">
        <w:rPr>
          <w:rFonts w:ascii="Arial" w:hAnsi="Arial" w:cs="Arial"/>
          <w:spacing w:val="26"/>
        </w:rPr>
        <w:t xml:space="preserve"> </w:t>
      </w:r>
      <w:r w:rsidRPr="005E3820">
        <w:rPr>
          <w:rFonts w:ascii="Arial" w:hAnsi="Arial" w:cs="Arial"/>
          <w:spacing w:val="-4"/>
        </w:rPr>
        <w:t>términ</w:t>
      </w:r>
      <w:r w:rsidRPr="005E3820">
        <w:rPr>
          <w:rFonts w:ascii="Arial" w:hAnsi="Arial" w:cs="Arial"/>
          <w:spacing w:val="-5"/>
        </w:rPr>
        <w:t>o</w:t>
      </w:r>
      <w:r w:rsidRPr="005E3820">
        <w:rPr>
          <w:rFonts w:ascii="Arial" w:hAnsi="Arial" w:cs="Arial"/>
        </w:rPr>
        <w:t>s</w:t>
      </w:r>
      <w:r w:rsidRPr="005E3820">
        <w:rPr>
          <w:rFonts w:ascii="Arial" w:hAnsi="Arial" w:cs="Arial"/>
          <w:spacing w:val="27"/>
        </w:rPr>
        <w:t xml:space="preserve"> </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w:t>
      </w:r>
      <w:r w:rsidRPr="005E3820">
        <w:rPr>
          <w:rFonts w:ascii="Arial" w:hAnsi="Arial" w:cs="Arial"/>
        </w:rPr>
        <w:t>l</w:t>
      </w:r>
      <w:r w:rsidRPr="005E3820">
        <w:rPr>
          <w:rFonts w:ascii="Arial" w:hAnsi="Arial" w:cs="Arial"/>
          <w:spacing w:val="28"/>
        </w:rPr>
        <w:t xml:space="preserve"> </w:t>
      </w:r>
      <w:r w:rsidRPr="005E3820">
        <w:rPr>
          <w:rFonts w:ascii="Arial" w:hAnsi="Arial" w:cs="Arial"/>
        </w:rPr>
        <w:t>y</w:t>
      </w:r>
      <w:r w:rsidRPr="005E3820">
        <w:rPr>
          <w:rFonts w:ascii="Arial" w:hAnsi="Arial" w:cs="Arial"/>
          <w:spacing w:val="24"/>
        </w:rPr>
        <w:t xml:space="preserve"> </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l</w:t>
      </w:r>
      <w:r w:rsidRPr="005E3820">
        <w:rPr>
          <w:rFonts w:ascii="Arial" w:hAnsi="Arial" w:cs="Arial"/>
          <w:spacing w:val="-3"/>
        </w:rPr>
        <w:t>a</w:t>
      </w:r>
      <w:r w:rsidRPr="005E3820">
        <w:rPr>
          <w:rFonts w:ascii="Arial" w:hAnsi="Arial" w:cs="Arial"/>
        </w:rPr>
        <w:t>s</w:t>
      </w:r>
      <w:r w:rsidRPr="005E3820">
        <w:rPr>
          <w:rFonts w:ascii="Arial" w:hAnsi="Arial" w:cs="Arial"/>
          <w:spacing w:val="27"/>
        </w:rPr>
        <w:t xml:space="preserve"> </w:t>
      </w:r>
      <w:r w:rsidRPr="005E3820">
        <w:rPr>
          <w:rFonts w:ascii="Arial" w:hAnsi="Arial" w:cs="Arial"/>
          <w:spacing w:val="-4"/>
        </w:rPr>
        <w:t>demá</w:t>
      </w:r>
      <w:r w:rsidRPr="005E3820">
        <w:rPr>
          <w:rFonts w:ascii="Arial" w:hAnsi="Arial" w:cs="Arial"/>
        </w:rPr>
        <w:t>s</w:t>
      </w:r>
      <w:r w:rsidRPr="005E3820">
        <w:rPr>
          <w:rFonts w:ascii="Arial" w:hAnsi="Arial" w:cs="Arial"/>
          <w:spacing w:val="27"/>
        </w:rPr>
        <w:t xml:space="preserve"> </w:t>
      </w:r>
      <w:r w:rsidRPr="005E3820">
        <w:rPr>
          <w:rFonts w:ascii="Arial" w:hAnsi="Arial" w:cs="Arial"/>
          <w:spacing w:val="-4"/>
        </w:rPr>
        <w:t>part</w:t>
      </w:r>
      <w:r w:rsidRPr="005E3820">
        <w:rPr>
          <w:rFonts w:ascii="Arial" w:hAnsi="Arial" w:cs="Arial"/>
          <w:spacing w:val="-5"/>
        </w:rPr>
        <w:t>e</w:t>
      </w:r>
      <w:r w:rsidRPr="005E3820">
        <w:rPr>
          <w:rFonts w:ascii="Arial" w:hAnsi="Arial" w:cs="Arial"/>
          <w:spacing w:val="-4"/>
        </w:rPr>
        <w:t>s</w:t>
      </w:r>
      <w:r w:rsidRPr="005E3820">
        <w:rPr>
          <w:rFonts w:ascii="Arial" w:hAnsi="Arial" w:cs="Arial"/>
        </w:rPr>
        <w:t>,</w:t>
      </w:r>
      <w:r w:rsidRPr="005E3820">
        <w:rPr>
          <w:rFonts w:ascii="Arial" w:hAnsi="Arial" w:cs="Arial"/>
          <w:spacing w:val="27"/>
        </w:rPr>
        <w:t xml:space="preserve"> </w:t>
      </w:r>
      <w:r w:rsidRPr="005E3820">
        <w:rPr>
          <w:rFonts w:ascii="Arial" w:hAnsi="Arial" w:cs="Arial"/>
          <w:spacing w:val="-4"/>
        </w:rPr>
        <w:t>s</w:t>
      </w:r>
      <w:r w:rsidRPr="005E3820">
        <w:rPr>
          <w:rFonts w:ascii="Arial" w:hAnsi="Arial" w:cs="Arial"/>
          <w:spacing w:val="-5"/>
        </w:rPr>
        <w:t>i</w:t>
      </w:r>
      <w:r w:rsidRPr="005E3820">
        <w:rPr>
          <w:rFonts w:ascii="Arial" w:hAnsi="Arial" w:cs="Arial"/>
        </w:rPr>
        <w:t xml:space="preserve">n </w:t>
      </w:r>
      <w:r w:rsidRPr="005E3820">
        <w:rPr>
          <w:rFonts w:ascii="Arial" w:hAnsi="Arial" w:cs="Arial"/>
          <w:spacing w:val="-4"/>
        </w:rPr>
        <w:t>perjuici</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8"/>
        </w:rPr>
        <w:t xml:space="preserve"> </w:t>
      </w:r>
      <w:r w:rsidRPr="005E3820">
        <w:rPr>
          <w:rFonts w:ascii="Arial" w:hAnsi="Arial" w:cs="Arial"/>
          <w:spacing w:val="-4"/>
        </w:rPr>
        <w:t>revisió</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part</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9"/>
        </w:rPr>
        <w:t xml:space="preserve"> </w:t>
      </w:r>
      <w:r w:rsidRPr="005E3820">
        <w:rPr>
          <w:rFonts w:ascii="Arial" w:hAnsi="Arial" w:cs="Arial"/>
          <w:spacing w:val="-4"/>
        </w:rPr>
        <w:t>áre</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adm</w:t>
      </w:r>
      <w:r w:rsidRPr="005E3820">
        <w:rPr>
          <w:rFonts w:ascii="Arial" w:hAnsi="Arial" w:cs="Arial"/>
          <w:spacing w:val="-5"/>
        </w:rPr>
        <w:t>i</w:t>
      </w:r>
      <w:r w:rsidRPr="005E3820">
        <w:rPr>
          <w:rFonts w:ascii="Arial" w:hAnsi="Arial" w:cs="Arial"/>
          <w:spacing w:val="-4"/>
        </w:rPr>
        <w:t>nistr</w:t>
      </w:r>
      <w:r w:rsidRPr="005E3820">
        <w:rPr>
          <w:rFonts w:ascii="Arial" w:hAnsi="Arial" w:cs="Arial"/>
          <w:spacing w:val="-5"/>
        </w:rPr>
        <w:t>a</w:t>
      </w:r>
      <w:r w:rsidRPr="005E3820">
        <w:rPr>
          <w:rFonts w:ascii="Arial" w:hAnsi="Arial" w:cs="Arial"/>
          <w:spacing w:val="-3"/>
        </w:rPr>
        <w:t>t</w:t>
      </w:r>
      <w:r w:rsidRPr="005E3820">
        <w:rPr>
          <w:rFonts w:ascii="Arial" w:hAnsi="Arial" w:cs="Arial"/>
          <w:spacing w:val="-4"/>
        </w:rPr>
        <w:t>iv</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correspondiente.</w:t>
      </w:r>
    </w:p>
    <w:p w14:paraId="11A71B6B" w14:textId="77777777" w:rsidR="00B40080" w:rsidRPr="005E3820" w:rsidRDefault="00B40080" w:rsidP="00B40080">
      <w:pPr>
        <w:autoSpaceDE w:val="0"/>
        <w:autoSpaceDN w:val="0"/>
        <w:adjustRightInd w:val="0"/>
        <w:spacing w:before="5" w:line="200" w:lineRule="exact"/>
        <w:ind w:left="426"/>
        <w:jc w:val="both"/>
        <w:rPr>
          <w:rFonts w:ascii="Arial" w:hAnsi="Arial" w:cs="Arial"/>
        </w:rPr>
      </w:pPr>
    </w:p>
    <w:p w14:paraId="52D38F18" w14:textId="77777777" w:rsidR="00B40080" w:rsidRPr="005E3820" w:rsidRDefault="00B40080" w:rsidP="00B40080">
      <w:pPr>
        <w:autoSpaceDE w:val="0"/>
        <w:autoSpaceDN w:val="0"/>
        <w:adjustRightInd w:val="0"/>
        <w:ind w:left="426" w:right="122"/>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39"/>
        </w:rPr>
        <w:t xml:space="preserve"> </w:t>
      </w:r>
      <w:r w:rsidRPr="005E3820">
        <w:rPr>
          <w:rFonts w:ascii="Arial" w:hAnsi="Arial" w:cs="Arial"/>
          <w:b/>
          <w:bCs/>
          <w:spacing w:val="-5"/>
        </w:rPr>
        <w:t>D</w:t>
      </w:r>
      <w:r w:rsidRPr="005E3820">
        <w:rPr>
          <w:rFonts w:ascii="Arial" w:hAnsi="Arial" w:cs="Arial"/>
          <w:b/>
          <w:bCs/>
          <w:spacing w:val="-4"/>
        </w:rPr>
        <w:t>É</w:t>
      </w:r>
      <w:r w:rsidRPr="005E3820">
        <w:rPr>
          <w:rFonts w:ascii="Arial" w:hAnsi="Arial" w:cs="Arial"/>
          <w:b/>
          <w:bCs/>
          <w:spacing w:val="-3"/>
        </w:rPr>
        <w:t>CI</w:t>
      </w:r>
      <w:r w:rsidRPr="005E3820">
        <w:rPr>
          <w:rFonts w:ascii="Arial" w:hAnsi="Arial" w:cs="Arial"/>
          <w:b/>
          <w:bCs/>
          <w:spacing w:val="-5"/>
        </w:rPr>
        <w:t>M</w:t>
      </w:r>
      <w:r w:rsidRPr="005E3820">
        <w:rPr>
          <w:rFonts w:ascii="Arial" w:hAnsi="Arial" w:cs="Arial"/>
          <w:b/>
          <w:bCs/>
        </w:rPr>
        <w:t>O</w:t>
      </w:r>
      <w:r w:rsidRPr="005E3820">
        <w:rPr>
          <w:rFonts w:ascii="Arial" w:hAnsi="Arial" w:cs="Arial"/>
          <w:b/>
          <w:bCs/>
          <w:spacing w:val="39"/>
        </w:rPr>
        <w:t xml:space="preserve"> </w:t>
      </w:r>
      <w:r w:rsidRPr="005E3820">
        <w:rPr>
          <w:rFonts w:ascii="Arial" w:hAnsi="Arial" w:cs="Arial"/>
          <w:b/>
          <w:bCs/>
          <w:spacing w:val="-3"/>
        </w:rPr>
        <w:t>P</w:t>
      </w:r>
      <w:r w:rsidRPr="005E3820">
        <w:rPr>
          <w:rFonts w:ascii="Arial" w:hAnsi="Arial" w:cs="Arial"/>
          <w:b/>
          <w:bCs/>
          <w:spacing w:val="-5"/>
        </w:rPr>
        <w:t>R</w:t>
      </w:r>
      <w:r w:rsidRPr="005E3820">
        <w:rPr>
          <w:rFonts w:ascii="Arial" w:hAnsi="Arial" w:cs="Arial"/>
          <w:b/>
          <w:bCs/>
          <w:spacing w:val="-3"/>
        </w:rPr>
        <w:t>IM</w:t>
      </w:r>
      <w:r w:rsidRPr="005E3820">
        <w:rPr>
          <w:rFonts w:ascii="Arial" w:hAnsi="Arial" w:cs="Arial"/>
          <w:b/>
          <w:bCs/>
          <w:spacing w:val="-5"/>
        </w:rPr>
        <w:t>E</w:t>
      </w:r>
      <w:r w:rsidRPr="005E3820">
        <w:rPr>
          <w:rFonts w:ascii="Arial" w:hAnsi="Arial" w:cs="Arial"/>
          <w:b/>
          <w:bCs/>
          <w:spacing w:val="-4"/>
        </w:rPr>
        <w:t>R</w:t>
      </w:r>
      <w:r w:rsidRPr="005E3820">
        <w:rPr>
          <w:rFonts w:ascii="Arial" w:hAnsi="Arial" w:cs="Arial"/>
          <w:b/>
          <w:bCs/>
          <w:spacing w:val="-3"/>
        </w:rPr>
        <w:t>O</w:t>
      </w:r>
      <w:r w:rsidRPr="005E3820">
        <w:rPr>
          <w:rFonts w:ascii="Arial" w:hAnsi="Arial" w:cs="Arial"/>
          <w:b/>
          <w:bCs/>
        </w:rPr>
        <w:t>.</w:t>
      </w:r>
      <w:r w:rsidRPr="005E3820">
        <w:rPr>
          <w:rFonts w:ascii="Arial" w:hAnsi="Arial" w:cs="Arial"/>
          <w:b/>
          <w:bCs/>
          <w:spacing w:val="39"/>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38"/>
        </w:rPr>
        <w:t xml:space="preserve"> </w:t>
      </w:r>
      <w:r w:rsidRPr="005E3820">
        <w:rPr>
          <w:rFonts w:ascii="Arial" w:hAnsi="Arial" w:cs="Arial"/>
          <w:spacing w:val="-5"/>
        </w:rPr>
        <w:t>p</w:t>
      </w:r>
      <w:r w:rsidRPr="005E3820">
        <w:rPr>
          <w:rFonts w:ascii="Arial" w:hAnsi="Arial" w:cs="Arial"/>
          <w:spacing w:val="-4"/>
        </w:rPr>
        <w:t>resu</w:t>
      </w:r>
      <w:r w:rsidRPr="005E3820">
        <w:rPr>
          <w:rFonts w:ascii="Arial" w:hAnsi="Arial" w:cs="Arial"/>
          <w:spacing w:val="-5"/>
        </w:rPr>
        <w:t>p</w:t>
      </w:r>
      <w:r w:rsidRPr="005E3820">
        <w:rPr>
          <w:rFonts w:ascii="Arial" w:hAnsi="Arial" w:cs="Arial"/>
          <w:spacing w:val="-4"/>
        </w:rPr>
        <w:t>uest</w:t>
      </w:r>
      <w:r w:rsidRPr="005E3820">
        <w:rPr>
          <w:rFonts w:ascii="Arial" w:hAnsi="Arial" w:cs="Arial"/>
        </w:rPr>
        <w:t>o</w:t>
      </w:r>
      <w:r w:rsidRPr="005E3820">
        <w:rPr>
          <w:rFonts w:ascii="Arial" w:hAnsi="Arial" w:cs="Arial"/>
          <w:spacing w:val="38"/>
        </w:rPr>
        <w:t xml:space="preserve"> </w:t>
      </w:r>
      <w:r w:rsidRPr="005E3820">
        <w:rPr>
          <w:rFonts w:ascii="Arial" w:hAnsi="Arial" w:cs="Arial"/>
          <w:spacing w:val="-6"/>
        </w:rPr>
        <w:t>y</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asig</w:t>
      </w:r>
      <w:r w:rsidRPr="005E3820">
        <w:rPr>
          <w:rFonts w:ascii="Arial" w:hAnsi="Arial" w:cs="Arial"/>
          <w:spacing w:val="-3"/>
        </w:rPr>
        <w:t>n</w:t>
      </w:r>
      <w:r w:rsidRPr="005E3820">
        <w:rPr>
          <w:rFonts w:ascii="Arial" w:hAnsi="Arial" w:cs="Arial"/>
          <w:spacing w:val="-4"/>
        </w:rPr>
        <w:t>ad</w:t>
      </w:r>
      <w:r w:rsidRPr="005E3820">
        <w:rPr>
          <w:rFonts w:ascii="Arial" w:hAnsi="Arial" w:cs="Arial"/>
        </w:rPr>
        <w:t>o</w:t>
      </w:r>
      <w:r w:rsidRPr="005E3820">
        <w:rPr>
          <w:rFonts w:ascii="Arial" w:hAnsi="Arial" w:cs="Arial"/>
          <w:spacing w:val="40"/>
        </w:rPr>
        <w:t xml:space="preserve"> </w:t>
      </w:r>
      <w:r w:rsidRPr="005E3820">
        <w:rPr>
          <w:rFonts w:ascii="Arial" w:hAnsi="Arial" w:cs="Arial"/>
        </w:rPr>
        <w:t>y</w:t>
      </w:r>
      <w:r w:rsidRPr="005E3820">
        <w:rPr>
          <w:rFonts w:ascii="Arial" w:hAnsi="Arial" w:cs="Arial"/>
          <w:spacing w:val="36"/>
        </w:rPr>
        <w:t xml:space="preserve"> </w:t>
      </w:r>
      <w:r w:rsidRPr="005E3820">
        <w:rPr>
          <w:rFonts w:ascii="Arial" w:hAnsi="Arial" w:cs="Arial"/>
          <w:spacing w:val="-4"/>
        </w:rPr>
        <w:t>prog</w:t>
      </w:r>
      <w:r w:rsidRPr="005E3820">
        <w:rPr>
          <w:rFonts w:ascii="Arial" w:hAnsi="Arial" w:cs="Arial"/>
          <w:spacing w:val="-3"/>
        </w:rPr>
        <w:t>r</w:t>
      </w:r>
      <w:r w:rsidRPr="005E3820">
        <w:rPr>
          <w:rFonts w:ascii="Arial" w:hAnsi="Arial" w:cs="Arial"/>
          <w:spacing w:val="-4"/>
        </w:rPr>
        <w:t>amad</w:t>
      </w:r>
      <w:r w:rsidRPr="005E3820">
        <w:rPr>
          <w:rFonts w:ascii="Arial" w:hAnsi="Arial" w:cs="Arial"/>
        </w:rPr>
        <w:t>o</w:t>
      </w:r>
      <w:r w:rsidRPr="005E3820">
        <w:rPr>
          <w:rFonts w:ascii="Arial" w:hAnsi="Arial" w:cs="Arial"/>
          <w:spacing w:val="38"/>
        </w:rPr>
        <w:t xml:space="preserve"> </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Secretarí</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38"/>
        </w:rPr>
        <w:t xml:space="preserve"> </w:t>
      </w:r>
      <w:r w:rsidRPr="005E3820">
        <w:rPr>
          <w:rFonts w:ascii="Arial" w:hAnsi="Arial" w:cs="Arial"/>
          <w:spacing w:val="-4"/>
        </w:rPr>
        <w:t>Seguridad</w:t>
      </w:r>
      <w:r>
        <w:rPr>
          <w:rFonts w:ascii="Arial" w:hAnsi="Arial" w:cs="Arial"/>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vi</w:t>
      </w:r>
      <w:r w:rsidRPr="005E3820">
        <w:rPr>
          <w:rFonts w:ascii="Arial" w:hAnsi="Arial" w:cs="Arial"/>
          <w:spacing w:val="-5"/>
        </w:rPr>
        <w:t>n</w:t>
      </w:r>
      <w:r w:rsidRPr="005E3820">
        <w:rPr>
          <w:rFonts w:ascii="Arial" w:hAnsi="Arial" w:cs="Arial"/>
          <w:spacing w:val="-4"/>
        </w:rPr>
        <w:t>culad</w:t>
      </w:r>
      <w:r w:rsidRPr="005E3820">
        <w:rPr>
          <w:rFonts w:ascii="Arial" w:hAnsi="Arial" w:cs="Arial"/>
        </w:rPr>
        <w:t>o</w:t>
      </w:r>
      <w:r w:rsidRPr="005E3820">
        <w:rPr>
          <w:rFonts w:ascii="Arial" w:hAnsi="Arial" w:cs="Arial"/>
          <w:spacing w:val="-7"/>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10"/>
        </w:rPr>
        <w:t xml:space="preserve"> </w:t>
      </w:r>
      <w:r w:rsidRPr="005E3820">
        <w:rPr>
          <w:rFonts w:ascii="Arial" w:hAnsi="Arial" w:cs="Arial"/>
          <w:spacing w:val="-4"/>
        </w:rPr>
        <w:t>ent</w:t>
      </w:r>
      <w:r w:rsidRPr="005E3820">
        <w:rPr>
          <w:rFonts w:ascii="Arial" w:hAnsi="Arial" w:cs="Arial"/>
          <w:spacing w:val="-5"/>
        </w:rPr>
        <w:t>e</w:t>
      </w:r>
      <w:r w:rsidRPr="005E3820">
        <w:rPr>
          <w:rFonts w:ascii="Arial" w:hAnsi="Arial" w:cs="Arial"/>
          <w:spacing w:val="-4"/>
        </w:rPr>
        <w:t>nder</w:t>
      </w:r>
      <w:r w:rsidRPr="005E3820">
        <w:rPr>
          <w:rFonts w:ascii="Arial" w:hAnsi="Arial" w:cs="Arial"/>
        </w:rPr>
        <w:t>á</w:t>
      </w:r>
      <w:r w:rsidRPr="005E3820">
        <w:rPr>
          <w:rFonts w:ascii="Arial" w:hAnsi="Arial" w:cs="Arial"/>
          <w:spacing w:val="-7"/>
        </w:rPr>
        <w:t xml:space="preserve"> </w:t>
      </w:r>
      <w:r w:rsidRPr="005E3820">
        <w:rPr>
          <w:rFonts w:ascii="Arial" w:hAnsi="Arial" w:cs="Arial"/>
          <w:spacing w:val="-4"/>
        </w:rPr>
        <w:t>subroga</w:t>
      </w:r>
      <w:r w:rsidRPr="005E3820">
        <w:rPr>
          <w:rFonts w:ascii="Arial" w:hAnsi="Arial" w:cs="Arial"/>
          <w:spacing w:val="-5"/>
        </w:rPr>
        <w:t>d</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8"/>
        </w:rPr>
        <w:t xml:space="preserve"> </w:t>
      </w:r>
      <w:r w:rsidRPr="005E3820">
        <w:rPr>
          <w:rFonts w:ascii="Arial" w:hAnsi="Arial" w:cs="Arial"/>
          <w:spacing w:val="-4"/>
        </w:rPr>
        <w:t>favo</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p>
    <w:p w14:paraId="1925608A" w14:textId="77777777" w:rsidR="00B40080" w:rsidRPr="005E3820" w:rsidRDefault="00B40080" w:rsidP="00B40080">
      <w:pPr>
        <w:autoSpaceDE w:val="0"/>
        <w:autoSpaceDN w:val="0"/>
        <w:adjustRightInd w:val="0"/>
        <w:spacing w:before="6" w:line="200" w:lineRule="exact"/>
        <w:ind w:left="426"/>
        <w:jc w:val="both"/>
        <w:rPr>
          <w:rFonts w:ascii="Arial" w:hAnsi="Arial" w:cs="Arial"/>
        </w:rPr>
      </w:pPr>
    </w:p>
    <w:p w14:paraId="49F55949" w14:textId="77777777" w:rsidR="00B40080" w:rsidRPr="005E3820" w:rsidRDefault="00B40080" w:rsidP="00B40080">
      <w:pPr>
        <w:autoSpaceDE w:val="0"/>
        <w:autoSpaceDN w:val="0"/>
        <w:adjustRightInd w:val="0"/>
        <w:ind w:left="426" w:right="120"/>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3"/>
        </w:rPr>
        <w:t xml:space="preserve"> </w:t>
      </w:r>
      <w:r w:rsidRPr="005E3820">
        <w:rPr>
          <w:rFonts w:ascii="Arial" w:hAnsi="Arial" w:cs="Arial"/>
          <w:b/>
          <w:bCs/>
          <w:spacing w:val="-4"/>
        </w:rPr>
        <w:t>DÉCIM</w:t>
      </w:r>
      <w:r w:rsidRPr="005E3820">
        <w:rPr>
          <w:rFonts w:ascii="Arial" w:hAnsi="Arial" w:cs="Arial"/>
          <w:b/>
          <w:bCs/>
        </w:rPr>
        <w:t>O</w:t>
      </w:r>
      <w:r w:rsidRPr="005E3820">
        <w:rPr>
          <w:rFonts w:ascii="Arial" w:hAnsi="Arial" w:cs="Arial"/>
          <w:b/>
          <w:bCs/>
          <w:spacing w:val="-3"/>
        </w:rPr>
        <w:t xml:space="preserve"> </w:t>
      </w:r>
      <w:r w:rsidRPr="005E3820">
        <w:rPr>
          <w:rFonts w:ascii="Arial" w:hAnsi="Arial" w:cs="Arial"/>
          <w:b/>
          <w:bCs/>
          <w:spacing w:val="-4"/>
        </w:rPr>
        <w:t>SEGU</w:t>
      </w:r>
      <w:r w:rsidRPr="005E3820">
        <w:rPr>
          <w:rFonts w:ascii="Arial" w:hAnsi="Arial" w:cs="Arial"/>
          <w:b/>
          <w:bCs/>
          <w:spacing w:val="-5"/>
        </w:rPr>
        <w:t>N</w:t>
      </w:r>
      <w:r w:rsidRPr="005E3820">
        <w:rPr>
          <w:rFonts w:ascii="Arial" w:hAnsi="Arial" w:cs="Arial"/>
          <w:b/>
          <w:bCs/>
          <w:spacing w:val="-4"/>
        </w:rPr>
        <w:t>DO</w:t>
      </w:r>
      <w:r w:rsidRPr="005E3820">
        <w:rPr>
          <w:rFonts w:ascii="Arial" w:hAnsi="Arial" w:cs="Arial"/>
          <w:b/>
          <w:bCs/>
        </w:rPr>
        <w:t>.</w:t>
      </w:r>
      <w:r w:rsidRPr="005E3820">
        <w:rPr>
          <w:rFonts w:ascii="Arial" w:hAnsi="Arial" w:cs="Arial"/>
          <w:b/>
          <w:bCs/>
          <w:spacing w:val="-4"/>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4"/>
        </w:rPr>
        <w:t xml:space="preserve"> estructura</w:t>
      </w:r>
      <w:r w:rsidRPr="005E3820">
        <w:rPr>
          <w:rFonts w:ascii="Arial" w:hAnsi="Arial" w:cs="Arial"/>
        </w:rPr>
        <w:t>s</w:t>
      </w:r>
      <w:r w:rsidRPr="005E3820">
        <w:rPr>
          <w:rFonts w:ascii="Arial" w:hAnsi="Arial" w:cs="Arial"/>
          <w:spacing w:val="-4"/>
        </w:rPr>
        <w:t xml:space="preserve"> orgánic</w:t>
      </w:r>
      <w:r w:rsidRPr="005E3820">
        <w:rPr>
          <w:rFonts w:ascii="Arial" w:hAnsi="Arial" w:cs="Arial"/>
          <w:spacing w:val="-5"/>
        </w:rPr>
        <w:t>a</w:t>
      </w:r>
      <w:r w:rsidRPr="005E3820">
        <w:rPr>
          <w:rFonts w:ascii="Arial" w:hAnsi="Arial" w:cs="Arial"/>
        </w:rPr>
        <w:t>s</w:t>
      </w:r>
      <w:r w:rsidRPr="005E3820">
        <w:rPr>
          <w:rFonts w:ascii="Arial" w:hAnsi="Arial" w:cs="Arial"/>
          <w:spacing w:val="-4"/>
        </w:rPr>
        <w:t xml:space="preserve"> </w:t>
      </w:r>
      <w:r w:rsidRPr="005E3820">
        <w:rPr>
          <w:rFonts w:ascii="Arial" w:hAnsi="Arial" w:cs="Arial"/>
          <w:spacing w:val="-5"/>
        </w:rPr>
        <w:t>i</w:t>
      </w:r>
      <w:r w:rsidRPr="005E3820">
        <w:rPr>
          <w:rFonts w:ascii="Arial" w:hAnsi="Arial" w:cs="Arial"/>
          <w:spacing w:val="-4"/>
        </w:rPr>
        <w:t>nterna</w:t>
      </w:r>
      <w:r w:rsidRPr="005E3820">
        <w:rPr>
          <w:rFonts w:ascii="Arial" w:hAnsi="Arial" w:cs="Arial"/>
        </w:rPr>
        <w:t>s</w:t>
      </w:r>
      <w:r w:rsidRPr="005E3820">
        <w:rPr>
          <w:rFonts w:ascii="Arial" w:hAnsi="Arial" w:cs="Arial"/>
          <w:spacing w:val="-4"/>
        </w:rPr>
        <w:t xml:space="preserve"> d</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4"/>
        </w:rPr>
        <w:t xml:space="preserve"> Secretarí</w:t>
      </w:r>
      <w:r w:rsidRPr="005E3820">
        <w:rPr>
          <w:rFonts w:ascii="Arial" w:hAnsi="Arial" w:cs="Arial"/>
        </w:rPr>
        <w:t>a</w:t>
      </w:r>
      <w:r w:rsidRPr="005E3820">
        <w:rPr>
          <w:rFonts w:ascii="Arial" w:hAnsi="Arial" w:cs="Arial"/>
          <w:spacing w:val="-4"/>
        </w:rPr>
        <w:t xml:space="preserve"> d</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gurida</w:t>
      </w:r>
      <w:r w:rsidRPr="005E3820">
        <w:rPr>
          <w:rFonts w:ascii="Arial" w:hAnsi="Arial" w:cs="Arial"/>
        </w:rPr>
        <w:t>d</w:t>
      </w:r>
      <w:r w:rsidRPr="005E3820">
        <w:rPr>
          <w:rFonts w:ascii="Arial" w:hAnsi="Arial" w:cs="Arial"/>
          <w:spacing w:val="-4"/>
        </w:rPr>
        <w:t xml:space="preserve"> Públic</w:t>
      </w:r>
      <w:r w:rsidRPr="005E3820">
        <w:rPr>
          <w:rFonts w:ascii="Arial" w:hAnsi="Arial" w:cs="Arial"/>
        </w:rPr>
        <w:t>a</w:t>
      </w:r>
      <w:r w:rsidRPr="005E3820">
        <w:rPr>
          <w:rFonts w:ascii="Arial" w:hAnsi="Arial" w:cs="Arial"/>
          <w:spacing w:val="-5"/>
        </w:rPr>
        <w:t xml:space="preserve"> </w:t>
      </w:r>
      <w:r w:rsidRPr="005E3820">
        <w:rPr>
          <w:rFonts w:ascii="Arial" w:hAnsi="Arial" w:cs="Arial"/>
          <w:spacing w:val="-4"/>
        </w:rPr>
        <w:t>para l</w:t>
      </w:r>
      <w:r w:rsidRPr="005E3820">
        <w:rPr>
          <w:rFonts w:ascii="Arial" w:hAnsi="Arial" w:cs="Arial"/>
        </w:rPr>
        <w:t xml:space="preserve">a </w:t>
      </w:r>
      <w:r w:rsidRPr="005E3820">
        <w:rPr>
          <w:rFonts w:ascii="Arial" w:hAnsi="Arial" w:cs="Arial"/>
          <w:spacing w:val="-4"/>
        </w:rPr>
        <w:t>Policí</w:t>
      </w:r>
      <w:r w:rsidRPr="005E3820">
        <w:rPr>
          <w:rFonts w:ascii="Arial" w:hAnsi="Arial" w:cs="Arial"/>
        </w:rPr>
        <w:t xml:space="preserve">a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 xml:space="preserve">, </w:t>
      </w:r>
      <w:r w:rsidRPr="005E3820">
        <w:rPr>
          <w:rFonts w:ascii="Arial" w:hAnsi="Arial" w:cs="Arial"/>
          <w:spacing w:val="-4"/>
        </w:rPr>
        <w:t>s</w:t>
      </w:r>
      <w:r w:rsidRPr="005E3820">
        <w:rPr>
          <w:rFonts w:ascii="Arial" w:hAnsi="Arial" w:cs="Arial"/>
        </w:rPr>
        <w:t xml:space="preserve">e </w:t>
      </w:r>
      <w:r w:rsidRPr="005E3820">
        <w:rPr>
          <w:rFonts w:ascii="Arial" w:hAnsi="Arial" w:cs="Arial"/>
          <w:spacing w:val="-4"/>
        </w:rPr>
        <w:t>entenderá</w:t>
      </w:r>
      <w:r w:rsidRPr="005E3820">
        <w:rPr>
          <w:rFonts w:ascii="Arial" w:hAnsi="Arial" w:cs="Arial"/>
        </w:rPr>
        <w:t xml:space="preserve">n </w:t>
      </w:r>
      <w:r w:rsidRPr="005E3820">
        <w:rPr>
          <w:rFonts w:ascii="Arial" w:hAnsi="Arial" w:cs="Arial"/>
          <w:spacing w:val="-4"/>
        </w:rPr>
        <w:t>subsumida</w:t>
      </w:r>
      <w:r w:rsidRPr="005E3820">
        <w:rPr>
          <w:rFonts w:ascii="Arial" w:hAnsi="Arial" w:cs="Arial"/>
        </w:rPr>
        <w:t>s</w:t>
      </w:r>
      <w:r w:rsidRPr="005E3820">
        <w:rPr>
          <w:rFonts w:ascii="Arial" w:hAnsi="Arial" w:cs="Arial"/>
          <w:spacing w:val="-1"/>
        </w:rPr>
        <w:t xml:space="preserve"> </w:t>
      </w:r>
      <w:r w:rsidRPr="005E3820">
        <w:rPr>
          <w:rFonts w:ascii="Arial" w:hAnsi="Arial" w:cs="Arial"/>
        </w:rPr>
        <w:t xml:space="preserve">a </w:t>
      </w:r>
      <w:r w:rsidRPr="005E3820">
        <w:rPr>
          <w:rFonts w:ascii="Arial" w:hAnsi="Arial" w:cs="Arial"/>
          <w:spacing w:val="-4"/>
        </w:rPr>
        <w:t>l</w:t>
      </w:r>
      <w:r w:rsidRPr="005E3820">
        <w:rPr>
          <w:rFonts w:ascii="Arial" w:hAnsi="Arial" w:cs="Arial"/>
        </w:rPr>
        <w:t xml:space="preserve">a </w:t>
      </w:r>
      <w:r w:rsidRPr="005E3820">
        <w:rPr>
          <w:rFonts w:ascii="Arial" w:hAnsi="Arial" w:cs="Arial"/>
          <w:spacing w:val="-4"/>
        </w:rPr>
        <w:t>Guardi</w:t>
      </w:r>
      <w:r w:rsidRPr="005E3820">
        <w:rPr>
          <w:rFonts w:ascii="Arial" w:hAnsi="Arial" w:cs="Arial"/>
        </w:rPr>
        <w:t xml:space="preserve">a </w:t>
      </w:r>
      <w:r w:rsidRPr="005E3820">
        <w:rPr>
          <w:rFonts w:ascii="Arial" w:hAnsi="Arial" w:cs="Arial"/>
          <w:spacing w:val="-4"/>
        </w:rPr>
        <w:t>Estata</w:t>
      </w:r>
      <w:r w:rsidRPr="005E3820">
        <w:rPr>
          <w:rFonts w:ascii="Arial" w:hAnsi="Arial" w:cs="Arial"/>
          <w:spacing w:val="-5"/>
        </w:rPr>
        <w:t>l</w:t>
      </w:r>
      <w:r w:rsidRPr="005E3820">
        <w:rPr>
          <w:rFonts w:ascii="Arial" w:hAnsi="Arial" w:cs="Arial"/>
        </w:rPr>
        <w:t>,</w:t>
      </w:r>
      <w:r w:rsidRPr="005E3820">
        <w:rPr>
          <w:rFonts w:ascii="Arial" w:hAnsi="Arial" w:cs="Arial"/>
          <w:spacing w:val="1"/>
        </w:rPr>
        <w:t xml:space="preserve"> </w:t>
      </w:r>
      <w:r w:rsidRPr="005E3820">
        <w:rPr>
          <w:rFonts w:ascii="Arial" w:hAnsi="Arial" w:cs="Arial"/>
          <w:spacing w:val="-4"/>
        </w:rPr>
        <w:t>hast</w:t>
      </w:r>
      <w:r w:rsidRPr="005E3820">
        <w:rPr>
          <w:rFonts w:ascii="Arial" w:hAnsi="Arial" w:cs="Arial"/>
        </w:rPr>
        <w:t xml:space="preserve">a </w:t>
      </w:r>
      <w:r w:rsidRPr="005E3820">
        <w:rPr>
          <w:rFonts w:ascii="Arial" w:hAnsi="Arial" w:cs="Arial"/>
          <w:spacing w:val="-4"/>
        </w:rPr>
        <w:t>e</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tant</w:t>
      </w:r>
      <w:r w:rsidRPr="005E3820">
        <w:rPr>
          <w:rFonts w:ascii="Arial" w:hAnsi="Arial" w:cs="Arial"/>
        </w:rPr>
        <w:t xml:space="preserve">o </w:t>
      </w:r>
      <w:r w:rsidRPr="005E3820">
        <w:rPr>
          <w:rFonts w:ascii="Arial" w:hAnsi="Arial" w:cs="Arial"/>
          <w:spacing w:val="-4"/>
        </w:rPr>
        <w:t>s</w:t>
      </w:r>
      <w:r w:rsidRPr="005E3820">
        <w:rPr>
          <w:rFonts w:ascii="Arial" w:hAnsi="Arial" w:cs="Arial"/>
        </w:rPr>
        <w:t xml:space="preserve">e </w:t>
      </w:r>
      <w:r w:rsidRPr="005E3820">
        <w:rPr>
          <w:rFonts w:ascii="Arial" w:hAnsi="Arial" w:cs="Arial"/>
          <w:spacing w:val="-4"/>
        </w:rPr>
        <w:t>efectú</w:t>
      </w:r>
      <w:r w:rsidRPr="005E3820">
        <w:rPr>
          <w:rFonts w:ascii="Arial" w:hAnsi="Arial" w:cs="Arial"/>
          <w:spacing w:val="-5"/>
        </w:rPr>
        <w:t>e</w:t>
      </w:r>
      <w:r w:rsidRPr="005E3820">
        <w:rPr>
          <w:rFonts w:ascii="Arial" w:hAnsi="Arial" w:cs="Arial"/>
        </w:rPr>
        <w:t xml:space="preserve">n </w:t>
      </w:r>
      <w:r w:rsidRPr="005E3820">
        <w:rPr>
          <w:rFonts w:ascii="Arial" w:hAnsi="Arial" w:cs="Arial"/>
          <w:spacing w:val="-4"/>
        </w:rPr>
        <w:t>la</w:t>
      </w:r>
      <w:r w:rsidRPr="005E3820">
        <w:rPr>
          <w:rFonts w:ascii="Arial" w:hAnsi="Arial" w:cs="Arial"/>
        </w:rPr>
        <w:t xml:space="preserve">s </w:t>
      </w:r>
      <w:r w:rsidRPr="005E3820">
        <w:rPr>
          <w:rFonts w:ascii="Arial" w:hAnsi="Arial" w:cs="Arial"/>
          <w:spacing w:val="-4"/>
        </w:rPr>
        <w:t>modificac</w:t>
      </w:r>
      <w:r w:rsidRPr="005E3820">
        <w:rPr>
          <w:rFonts w:ascii="Arial" w:hAnsi="Arial" w:cs="Arial"/>
          <w:spacing w:val="-5"/>
        </w:rPr>
        <w:t>i</w:t>
      </w:r>
      <w:r w:rsidRPr="005E3820">
        <w:rPr>
          <w:rFonts w:ascii="Arial" w:hAnsi="Arial" w:cs="Arial"/>
          <w:spacing w:val="-4"/>
        </w:rPr>
        <w:t>ones reglamentari</w:t>
      </w:r>
      <w:r w:rsidRPr="005E3820">
        <w:rPr>
          <w:rFonts w:ascii="Arial" w:hAnsi="Arial" w:cs="Arial"/>
          <w:spacing w:val="-5"/>
        </w:rPr>
        <w:t>a</w:t>
      </w:r>
      <w:r w:rsidRPr="005E3820">
        <w:rPr>
          <w:rFonts w:ascii="Arial" w:hAnsi="Arial" w:cs="Arial"/>
        </w:rPr>
        <w:t>s</w:t>
      </w:r>
      <w:r w:rsidRPr="005E3820">
        <w:rPr>
          <w:rFonts w:ascii="Arial" w:hAnsi="Arial" w:cs="Arial"/>
          <w:spacing w:val="-8"/>
        </w:rPr>
        <w:t xml:space="preserve"> </w:t>
      </w:r>
      <w:r w:rsidRPr="005E3820">
        <w:rPr>
          <w:rFonts w:ascii="Arial" w:hAnsi="Arial" w:cs="Arial"/>
        </w:rPr>
        <w:t>y</w:t>
      </w:r>
      <w:r w:rsidRPr="005E3820">
        <w:rPr>
          <w:rFonts w:ascii="Arial" w:hAnsi="Arial" w:cs="Arial"/>
          <w:spacing w:val="-9"/>
        </w:rPr>
        <w:t xml:space="preserve"> </w:t>
      </w:r>
      <w:r w:rsidRPr="005E3820">
        <w:rPr>
          <w:rFonts w:ascii="Arial" w:hAnsi="Arial" w:cs="Arial"/>
          <w:spacing w:val="-4"/>
        </w:rPr>
        <w:t>admini</w:t>
      </w:r>
      <w:r w:rsidRPr="005E3820">
        <w:rPr>
          <w:rFonts w:ascii="Arial" w:hAnsi="Arial" w:cs="Arial"/>
          <w:spacing w:val="-3"/>
        </w:rPr>
        <w:t>s</w:t>
      </w:r>
      <w:r w:rsidRPr="005E3820">
        <w:rPr>
          <w:rFonts w:ascii="Arial" w:hAnsi="Arial" w:cs="Arial"/>
          <w:spacing w:val="-4"/>
        </w:rPr>
        <w:t>trativ</w:t>
      </w:r>
      <w:r w:rsidRPr="005E3820">
        <w:rPr>
          <w:rFonts w:ascii="Arial" w:hAnsi="Arial" w:cs="Arial"/>
          <w:spacing w:val="-5"/>
        </w:rPr>
        <w:t>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corr</w:t>
      </w:r>
      <w:r w:rsidRPr="005E3820">
        <w:rPr>
          <w:rFonts w:ascii="Arial" w:hAnsi="Arial" w:cs="Arial"/>
          <w:spacing w:val="-5"/>
        </w:rPr>
        <w:t>e</w:t>
      </w:r>
      <w:r w:rsidRPr="005E3820">
        <w:rPr>
          <w:rFonts w:ascii="Arial" w:hAnsi="Arial" w:cs="Arial"/>
          <w:spacing w:val="-4"/>
        </w:rPr>
        <w:t>spondan.</w:t>
      </w:r>
    </w:p>
    <w:p w14:paraId="646F267A" w14:textId="77777777" w:rsidR="00B40080" w:rsidRDefault="00B40080" w:rsidP="00B40080">
      <w:pPr>
        <w:autoSpaceDE w:val="0"/>
        <w:autoSpaceDN w:val="0"/>
        <w:adjustRightInd w:val="0"/>
        <w:spacing w:before="54"/>
        <w:ind w:left="426" w:right="-20"/>
        <w:jc w:val="both"/>
        <w:rPr>
          <w:rFonts w:ascii="Arial" w:hAnsi="Arial" w:cs="Arial"/>
          <w:b/>
          <w:bCs/>
          <w:spacing w:val="-6"/>
        </w:rPr>
      </w:pPr>
    </w:p>
    <w:p w14:paraId="1723F1D0" w14:textId="77777777" w:rsidR="00B40080" w:rsidRPr="005E3820" w:rsidRDefault="00B40080" w:rsidP="00073030">
      <w:pPr>
        <w:autoSpaceDE w:val="0"/>
        <w:autoSpaceDN w:val="0"/>
        <w:adjustRightInd w:val="0"/>
        <w:ind w:left="426" w:right="-67"/>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4"/>
        </w:rPr>
        <w:t xml:space="preserve"> DÉCIM</w:t>
      </w:r>
      <w:r w:rsidRPr="005E3820">
        <w:rPr>
          <w:rFonts w:ascii="Arial" w:hAnsi="Arial" w:cs="Arial"/>
          <w:b/>
          <w:bCs/>
        </w:rPr>
        <w:t>O</w:t>
      </w:r>
      <w:r w:rsidRPr="005E3820">
        <w:rPr>
          <w:rFonts w:ascii="Arial" w:hAnsi="Arial" w:cs="Arial"/>
          <w:b/>
          <w:bCs/>
          <w:spacing w:val="-4"/>
        </w:rPr>
        <w:t xml:space="preserve"> TERCE</w:t>
      </w:r>
      <w:r w:rsidRPr="005E3820">
        <w:rPr>
          <w:rFonts w:ascii="Arial" w:hAnsi="Arial" w:cs="Arial"/>
          <w:b/>
          <w:bCs/>
          <w:spacing w:val="-5"/>
        </w:rPr>
        <w:t>R</w:t>
      </w:r>
      <w:r w:rsidRPr="005E3820">
        <w:rPr>
          <w:rFonts w:ascii="Arial" w:hAnsi="Arial" w:cs="Arial"/>
          <w:b/>
          <w:bCs/>
          <w:spacing w:val="-4"/>
        </w:rPr>
        <w:t xml:space="preserve">O. </w:t>
      </w:r>
      <w:r w:rsidRPr="005E3820">
        <w:rPr>
          <w:rFonts w:ascii="Arial" w:hAnsi="Arial" w:cs="Arial"/>
          <w:spacing w:val="-4"/>
        </w:rPr>
        <w:t>S</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deroga</w:t>
      </w:r>
      <w:r w:rsidRPr="005E3820">
        <w:rPr>
          <w:rFonts w:ascii="Arial" w:hAnsi="Arial" w:cs="Arial"/>
        </w:rPr>
        <w:t>n</w:t>
      </w:r>
      <w:r w:rsidRPr="005E3820">
        <w:rPr>
          <w:rFonts w:ascii="Arial" w:hAnsi="Arial" w:cs="Arial"/>
          <w:spacing w:val="-5"/>
        </w:rPr>
        <w:t xml:space="preserve"> </w:t>
      </w:r>
      <w:r w:rsidRPr="005E3820">
        <w:rPr>
          <w:rFonts w:ascii="Arial" w:hAnsi="Arial" w:cs="Arial"/>
          <w:spacing w:val="-4"/>
        </w:rPr>
        <w:t>toda</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dispos</w:t>
      </w:r>
      <w:r w:rsidRPr="005E3820">
        <w:rPr>
          <w:rFonts w:ascii="Arial" w:hAnsi="Arial" w:cs="Arial"/>
          <w:spacing w:val="-5"/>
        </w:rPr>
        <w:t>i</w:t>
      </w:r>
      <w:r w:rsidRPr="005E3820">
        <w:rPr>
          <w:rFonts w:ascii="Arial" w:hAnsi="Arial" w:cs="Arial"/>
          <w:spacing w:val="-4"/>
        </w:rPr>
        <w:t>cione</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juríd</w:t>
      </w:r>
      <w:r w:rsidRPr="005E3820">
        <w:rPr>
          <w:rFonts w:ascii="Arial" w:hAnsi="Arial" w:cs="Arial"/>
          <w:spacing w:val="-5"/>
        </w:rPr>
        <w:t>i</w:t>
      </w:r>
      <w:r w:rsidRPr="005E3820">
        <w:rPr>
          <w:rFonts w:ascii="Arial" w:hAnsi="Arial" w:cs="Arial"/>
          <w:spacing w:val="-4"/>
        </w:rPr>
        <w:t>ca</w:t>
      </w:r>
      <w:r w:rsidRPr="005E3820">
        <w:rPr>
          <w:rFonts w:ascii="Arial" w:hAnsi="Arial" w:cs="Arial"/>
        </w:rPr>
        <w:t>s</w:t>
      </w:r>
      <w:r w:rsidRPr="005E3820">
        <w:rPr>
          <w:rFonts w:ascii="Arial" w:hAnsi="Arial" w:cs="Arial"/>
          <w:spacing w:val="-4"/>
        </w:rPr>
        <w:t xml:space="preserve"> </w:t>
      </w:r>
      <w:r w:rsidRPr="005E3820">
        <w:rPr>
          <w:rFonts w:ascii="Arial" w:hAnsi="Arial" w:cs="Arial"/>
        </w:rPr>
        <w:t>y</w:t>
      </w:r>
      <w:r w:rsidRPr="005E3820">
        <w:rPr>
          <w:rFonts w:ascii="Arial" w:hAnsi="Arial" w:cs="Arial"/>
          <w:spacing w:val="-7"/>
        </w:rPr>
        <w:t xml:space="preserve"> </w:t>
      </w:r>
      <w:r w:rsidRPr="005E3820">
        <w:rPr>
          <w:rFonts w:ascii="Arial" w:hAnsi="Arial" w:cs="Arial"/>
          <w:spacing w:val="-4"/>
        </w:rPr>
        <w:t>administrat</w:t>
      </w:r>
      <w:r w:rsidRPr="005E3820">
        <w:rPr>
          <w:rFonts w:ascii="Arial" w:hAnsi="Arial" w:cs="Arial"/>
          <w:spacing w:val="-5"/>
        </w:rPr>
        <w:t>iv</w:t>
      </w:r>
      <w:r w:rsidRPr="005E3820">
        <w:rPr>
          <w:rFonts w:ascii="Arial" w:hAnsi="Arial" w:cs="Arial"/>
          <w:spacing w:val="-4"/>
        </w:rPr>
        <w:t>a</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opongan</w:t>
      </w:r>
      <w:r>
        <w:rPr>
          <w:rFonts w:ascii="Arial" w:hAnsi="Arial" w:cs="Arial"/>
        </w:rPr>
        <w:t xml:space="preserve"> </w:t>
      </w:r>
      <w:r w:rsidRPr="005E3820">
        <w:rPr>
          <w:rFonts w:ascii="Arial" w:hAnsi="Arial" w:cs="Arial"/>
          <w:spacing w:val="-4"/>
        </w:rPr>
        <w:t>a</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prese</w:t>
      </w:r>
      <w:r w:rsidRPr="005E3820">
        <w:rPr>
          <w:rFonts w:ascii="Arial" w:hAnsi="Arial" w:cs="Arial"/>
          <w:spacing w:val="-5"/>
        </w:rPr>
        <w:t>n</w:t>
      </w:r>
      <w:r w:rsidRPr="005E3820">
        <w:rPr>
          <w:rFonts w:ascii="Arial" w:hAnsi="Arial" w:cs="Arial"/>
          <w:spacing w:val="-4"/>
        </w:rPr>
        <w:t>t</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Decret</w:t>
      </w:r>
      <w:r w:rsidRPr="005E3820">
        <w:rPr>
          <w:rFonts w:ascii="Arial" w:hAnsi="Arial" w:cs="Arial"/>
          <w:spacing w:val="-5"/>
        </w:rPr>
        <w:t>o</w:t>
      </w:r>
      <w:r w:rsidRPr="005E3820">
        <w:rPr>
          <w:rFonts w:ascii="Arial" w:hAnsi="Arial" w:cs="Arial"/>
        </w:rPr>
        <w:t>.</w:t>
      </w:r>
    </w:p>
    <w:p w14:paraId="590063B8" w14:textId="77777777" w:rsidR="00073030" w:rsidRPr="008A48FB" w:rsidRDefault="00073030" w:rsidP="00073030">
      <w:pPr>
        <w:autoSpaceDE w:val="0"/>
        <w:autoSpaceDN w:val="0"/>
        <w:adjustRightInd w:val="0"/>
        <w:ind w:left="360"/>
        <w:jc w:val="both"/>
        <w:rPr>
          <w:rFonts w:ascii="Arial" w:hAnsi="Arial" w:cs="Arial"/>
        </w:rPr>
      </w:pPr>
    </w:p>
    <w:p w14:paraId="7EFE7BA8" w14:textId="77777777" w:rsidR="00073030" w:rsidRPr="00B40080" w:rsidRDefault="00073030" w:rsidP="00073030">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w:t>
      </w:r>
      <w:r>
        <w:rPr>
          <w:rFonts w:ascii="Arial" w:hAnsi="Arial" w:cs="Arial"/>
          <w:b/>
          <w:bCs/>
        </w:rPr>
        <w:t>515</w:t>
      </w:r>
      <w:r w:rsidRPr="00B40080">
        <w:rPr>
          <w:rFonts w:ascii="Arial" w:hAnsi="Arial" w:cs="Arial"/>
          <w:b/>
          <w:bCs/>
        </w:rPr>
        <w:t>,</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Pr>
          <w:rFonts w:ascii="Arial" w:hAnsi="Arial" w:cs="Arial"/>
          <w:b/>
          <w:bCs/>
          <w:spacing w:val="31"/>
        </w:rPr>
        <w:t>13</w:t>
      </w:r>
      <w:r w:rsidRPr="00B40080">
        <w:rPr>
          <w:rFonts w:ascii="Arial" w:hAnsi="Arial" w:cs="Arial"/>
          <w:b/>
          <w:bCs/>
          <w:spacing w:val="2"/>
        </w:rPr>
        <w:t xml:space="preserve"> D</w:t>
      </w:r>
      <w:r w:rsidRPr="00B40080">
        <w:rPr>
          <w:rFonts w:ascii="Arial" w:hAnsi="Arial" w:cs="Arial"/>
          <w:b/>
          <w:bCs/>
        </w:rPr>
        <w:t>E</w:t>
      </w:r>
      <w:r w:rsidRPr="00B40080">
        <w:rPr>
          <w:rFonts w:ascii="Arial" w:hAnsi="Arial" w:cs="Arial"/>
          <w:b/>
          <w:bCs/>
          <w:spacing w:val="30"/>
        </w:rPr>
        <w:t xml:space="preserve"> </w:t>
      </w:r>
      <w:r>
        <w:rPr>
          <w:rFonts w:ascii="Arial" w:hAnsi="Arial" w:cs="Arial"/>
          <w:b/>
          <w:bCs/>
          <w:spacing w:val="30"/>
        </w:rPr>
        <w:t>ENERO</w:t>
      </w:r>
      <w:r>
        <w:rPr>
          <w:rFonts w:ascii="Arial" w:hAnsi="Arial" w:cs="Arial"/>
          <w:b/>
          <w:bCs/>
          <w:spacing w:val="21"/>
        </w:rPr>
        <w:t xml:space="preserve"> DE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w:t>
      </w:r>
      <w:r>
        <w:rPr>
          <w:rFonts w:ascii="Arial" w:hAnsi="Arial" w:cs="Arial"/>
          <w:b/>
          <w:bCs/>
        </w:rPr>
        <w:t>3</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sidRPr="00B40080">
        <w:rPr>
          <w:rFonts w:ascii="Arial" w:hAnsi="Arial" w:cs="Arial"/>
          <w:b/>
          <w:bCs/>
        </w:rPr>
        <w:t>1</w:t>
      </w:r>
      <w:r>
        <w:rPr>
          <w:rFonts w:ascii="Arial" w:hAnsi="Arial" w:cs="Arial"/>
          <w:b/>
          <w:bCs/>
        </w:rPr>
        <w:t>7</w:t>
      </w:r>
      <w:r w:rsidRPr="00B40080">
        <w:rPr>
          <w:rFonts w:ascii="Arial" w:hAnsi="Arial" w:cs="Arial"/>
          <w:b/>
          <w:bCs/>
        </w:rPr>
        <w:t>,</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Pr>
          <w:rFonts w:ascii="Arial" w:hAnsi="Arial" w:cs="Arial"/>
          <w:b/>
          <w:bCs/>
          <w:spacing w:val="23"/>
        </w:rPr>
        <w:t>8</w:t>
      </w:r>
      <w:r w:rsidRPr="00B40080">
        <w:rPr>
          <w:rFonts w:ascii="Arial" w:hAnsi="Arial" w:cs="Arial"/>
          <w:b/>
          <w:bCs/>
          <w:spacing w:val="2"/>
        </w:rPr>
        <w:t xml:space="preserve"> DE </w:t>
      </w:r>
      <w:r>
        <w:rPr>
          <w:rFonts w:ascii="Arial" w:hAnsi="Arial" w:cs="Arial"/>
          <w:b/>
          <w:bCs/>
          <w:spacing w:val="2"/>
        </w:rPr>
        <w:t>FEBRERO</w:t>
      </w:r>
      <w:r w:rsidRPr="00B40080">
        <w:rPr>
          <w:rFonts w:ascii="Arial" w:hAnsi="Arial" w:cs="Arial"/>
          <w:b/>
          <w:bCs/>
          <w:spacing w:val="2"/>
        </w:rPr>
        <w:t xml:space="preserve"> DE 202</w:t>
      </w:r>
      <w:r>
        <w:rPr>
          <w:rFonts w:ascii="Arial" w:hAnsi="Arial" w:cs="Arial"/>
          <w:b/>
          <w:bCs/>
          <w:spacing w:val="2"/>
        </w:rPr>
        <w:t>3</w:t>
      </w:r>
      <w:r w:rsidRPr="00B40080">
        <w:rPr>
          <w:rFonts w:ascii="Arial" w:hAnsi="Arial" w:cs="Arial"/>
          <w:b/>
          <w:bCs/>
          <w:spacing w:val="2"/>
        </w:rPr>
        <w:t>.</w:t>
      </w:r>
    </w:p>
    <w:p w14:paraId="03DAD8DE" w14:textId="77777777" w:rsidR="00073030" w:rsidRDefault="00073030" w:rsidP="00073030">
      <w:pPr>
        <w:widowControl w:val="0"/>
        <w:autoSpaceDE w:val="0"/>
        <w:autoSpaceDN w:val="0"/>
        <w:adjustRightInd w:val="0"/>
        <w:spacing w:before="11" w:line="220" w:lineRule="exact"/>
        <w:rPr>
          <w:rFonts w:ascii="Arial" w:hAnsi="Arial" w:cs="Arial"/>
        </w:rPr>
      </w:pPr>
    </w:p>
    <w:p w14:paraId="7DBE616F" w14:textId="77777777" w:rsidR="00073030" w:rsidRDefault="00073030" w:rsidP="00A93A99">
      <w:pPr>
        <w:autoSpaceDE w:val="0"/>
        <w:autoSpaceDN w:val="0"/>
        <w:adjustRightInd w:val="0"/>
        <w:ind w:left="360"/>
        <w:jc w:val="both"/>
        <w:rPr>
          <w:rFonts w:ascii="Arial" w:hAnsi="Arial" w:cs="Arial"/>
          <w:spacing w:val="-4"/>
        </w:rPr>
      </w:pPr>
      <w:r w:rsidRPr="00073030">
        <w:rPr>
          <w:rFonts w:ascii="Arial" w:hAnsi="Arial" w:cs="Arial"/>
          <w:b/>
          <w:spacing w:val="-4"/>
        </w:rPr>
        <w:t>ARTÍCULO PRIMERO.</w:t>
      </w:r>
      <w:r w:rsidRPr="00073030">
        <w:rPr>
          <w:rFonts w:ascii="Arial" w:hAnsi="Arial" w:cs="Arial"/>
          <w:spacing w:val="-4"/>
        </w:rPr>
        <w:t xml:space="preserve"> El presente Decreto entrará en vigor el día siguiente al de su publicación en el Periódico Oficial del Estado. </w:t>
      </w:r>
    </w:p>
    <w:p w14:paraId="0BACE6A6" w14:textId="77777777" w:rsidR="00073030" w:rsidRDefault="00073030" w:rsidP="00A93A99">
      <w:pPr>
        <w:autoSpaceDE w:val="0"/>
        <w:autoSpaceDN w:val="0"/>
        <w:adjustRightInd w:val="0"/>
        <w:ind w:left="360"/>
        <w:jc w:val="both"/>
        <w:rPr>
          <w:rFonts w:ascii="Arial" w:hAnsi="Arial" w:cs="Arial"/>
          <w:spacing w:val="-4"/>
        </w:rPr>
      </w:pPr>
    </w:p>
    <w:p w14:paraId="03192395" w14:textId="77777777" w:rsidR="00073030" w:rsidRDefault="00073030" w:rsidP="00A93A99">
      <w:pPr>
        <w:autoSpaceDE w:val="0"/>
        <w:autoSpaceDN w:val="0"/>
        <w:adjustRightInd w:val="0"/>
        <w:ind w:left="360"/>
        <w:jc w:val="both"/>
        <w:rPr>
          <w:rFonts w:ascii="Arial" w:hAnsi="Arial" w:cs="Arial"/>
          <w:spacing w:val="-4"/>
        </w:rPr>
      </w:pPr>
      <w:r w:rsidRPr="00073030">
        <w:rPr>
          <w:rFonts w:ascii="Arial" w:hAnsi="Arial" w:cs="Arial"/>
          <w:b/>
          <w:spacing w:val="-4"/>
        </w:rPr>
        <w:t>ARTÍCULO SEGUNDO.</w:t>
      </w:r>
      <w:r w:rsidRPr="00073030">
        <w:rPr>
          <w:rFonts w:ascii="Arial" w:hAnsi="Arial" w:cs="Arial"/>
          <w:spacing w:val="-4"/>
        </w:rPr>
        <w:t xml:space="preserve"> El Poder Ejecutivo del Estado de Tamaulipas contará con un periodo de 30 días naturales, contados a partir de la entrada en vigor del presente Decreto, para realizar las adecuaciones al Reglamento de las Condiciones Generales de Trabajo. </w:t>
      </w:r>
    </w:p>
    <w:p w14:paraId="7676C439" w14:textId="77777777" w:rsidR="00073030" w:rsidRDefault="00073030" w:rsidP="00A93A99">
      <w:pPr>
        <w:autoSpaceDE w:val="0"/>
        <w:autoSpaceDN w:val="0"/>
        <w:adjustRightInd w:val="0"/>
        <w:ind w:left="360"/>
        <w:jc w:val="both"/>
        <w:rPr>
          <w:rFonts w:ascii="Arial" w:hAnsi="Arial" w:cs="Arial"/>
          <w:spacing w:val="-4"/>
        </w:rPr>
      </w:pPr>
    </w:p>
    <w:p w14:paraId="4552A849" w14:textId="77777777" w:rsidR="00E778DF" w:rsidRPr="00073030" w:rsidRDefault="00073030" w:rsidP="00A93A99">
      <w:pPr>
        <w:autoSpaceDE w:val="0"/>
        <w:autoSpaceDN w:val="0"/>
        <w:adjustRightInd w:val="0"/>
        <w:ind w:left="360"/>
        <w:jc w:val="both"/>
        <w:rPr>
          <w:rFonts w:ascii="Arial" w:hAnsi="Arial" w:cs="Arial"/>
          <w:spacing w:val="-4"/>
        </w:rPr>
      </w:pPr>
      <w:r w:rsidRPr="00073030">
        <w:rPr>
          <w:rFonts w:ascii="Arial" w:hAnsi="Arial" w:cs="Arial"/>
          <w:b/>
          <w:spacing w:val="-4"/>
        </w:rPr>
        <w:t>ARTÍCULO TERCERO.</w:t>
      </w:r>
      <w:r w:rsidRPr="00073030">
        <w:rPr>
          <w:rFonts w:ascii="Arial" w:hAnsi="Arial" w:cs="Arial"/>
          <w:spacing w:val="-4"/>
        </w:rPr>
        <w:t xml:space="preserve"> El Instituto de Previsión y Seguridad Social del Estado de Tamaulipas contará con un periodo de 30 días naturales contados a partir de la entrada en vigor del Reglamento de las Condiciones Generales de Trabajo para expedir los lineamientos que establezcan el procedimiento para garantizar la expedición de las licencias por parte del Instituto.</w:t>
      </w:r>
    </w:p>
    <w:p w14:paraId="0F0EC061" w14:textId="77777777" w:rsidR="00E778DF" w:rsidRPr="008A48FB" w:rsidRDefault="00E778DF" w:rsidP="00A93A99">
      <w:pPr>
        <w:autoSpaceDE w:val="0"/>
        <w:autoSpaceDN w:val="0"/>
        <w:adjustRightInd w:val="0"/>
        <w:ind w:left="360"/>
        <w:jc w:val="both"/>
        <w:rPr>
          <w:rFonts w:ascii="Arial" w:hAnsi="Arial" w:cs="Arial"/>
        </w:rPr>
      </w:pPr>
    </w:p>
    <w:p w14:paraId="43F70422" w14:textId="77777777" w:rsidR="00073030" w:rsidRPr="00B40080" w:rsidRDefault="00073030" w:rsidP="00073030">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w:t>
      </w:r>
      <w:r>
        <w:rPr>
          <w:rFonts w:ascii="Arial" w:hAnsi="Arial" w:cs="Arial"/>
          <w:b/>
          <w:bCs/>
        </w:rPr>
        <w:t>516</w:t>
      </w:r>
      <w:r w:rsidRPr="00B40080">
        <w:rPr>
          <w:rFonts w:ascii="Arial" w:hAnsi="Arial" w:cs="Arial"/>
          <w:b/>
          <w:bCs/>
        </w:rPr>
        <w:t>,</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Pr>
          <w:rFonts w:ascii="Arial" w:hAnsi="Arial" w:cs="Arial"/>
          <w:b/>
          <w:bCs/>
          <w:spacing w:val="31"/>
        </w:rPr>
        <w:t>13</w:t>
      </w:r>
      <w:r w:rsidRPr="00B40080">
        <w:rPr>
          <w:rFonts w:ascii="Arial" w:hAnsi="Arial" w:cs="Arial"/>
          <w:b/>
          <w:bCs/>
          <w:spacing w:val="2"/>
        </w:rPr>
        <w:t xml:space="preserve"> D</w:t>
      </w:r>
      <w:r w:rsidRPr="00B40080">
        <w:rPr>
          <w:rFonts w:ascii="Arial" w:hAnsi="Arial" w:cs="Arial"/>
          <w:b/>
          <w:bCs/>
        </w:rPr>
        <w:t>E</w:t>
      </w:r>
      <w:r w:rsidRPr="00B40080">
        <w:rPr>
          <w:rFonts w:ascii="Arial" w:hAnsi="Arial" w:cs="Arial"/>
          <w:b/>
          <w:bCs/>
          <w:spacing w:val="30"/>
        </w:rPr>
        <w:t xml:space="preserve"> </w:t>
      </w:r>
      <w:r>
        <w:rPr>
          <w:rFonts w:ascii="Arial" w:hAnsi="Arial" w:cs="Arial"/>
          <w:b/>
          <w:bCs/>
          <w:spacing w:val="30"/>
        </w:rPr>
        <w:t>ENERO</w:t>
      </w:r>
      <w:r>
        <w:rPr>
          <w:rFonts w:ascii="Arial" w:hAnsi="Arial" w:cs="Arial"/>
          <w:b/>
          <w:bCs/>
          <w:spacing w:val="21"/>
        </w:rPr>
        <w:t xml:space="preserve"> DE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w:t>
      </w:r>
      <w:r>
        <w:rPr>
          <w:rFonts w:ascii="Arial" w:hAnsi="Arial" w:cs="Arial"/>
          <w:b/>
          <w:bCs/>
        </w:rPr>
        <w:t>3</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sidRPr="00B40080">
        <w:rPr>
          <w:rFonts w:ascii="Arial" w:hAnsi="Arial" w:cs="Arial"/>
          <w:b/>
          <w:bCs/>
        </w:rPr>
        <w:t>1</w:t>
      </w:r>
      <w:r>
        <w:rPr>
          <w:rFonts w:ascii="Arial" w:hAnsi="Arial" w:cs="Arial"/>
          <w:b/>
          <w:bCs/>
        </w:rPr>
        <w:t>7</w:t>
      </w:r>
      <w:r w:rsidRPr="00B40080">
        <w:rPr>
          <w:rFonts w:ascii="Arial" w:hAnsi="Arial" w:cs="Arial"/>
          <w:b/>
          <w:bCs/>
        </w:rPr>
        <w:t>,</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Pr>
          <w:rFonts w:ascii="Arial" w:hAnsi="Arial" w:cs="Arial"/>
          <w:b/>
          <w:bCs/>
          <w:spacing w:val="23"/>
        </w:rPr>
        <w:t>8</w:t>
      </w:r>
      <w:r w:rsidRPr="00B40080">
        <w:rPr>
          <w:rFonts w:ascii="Arial" w:hAnsi="Arial" w:cs="Arial"/>
          <w:b/>
          <w:bCs/>
          <w:spacing w:val="2"/>
        </w:rPr>
        <w:t xml:space="preserve"> DE </w:t>
      </w:r>
      <w:r>
        <w:rPr>
          <w:rFonts w:ascii="Arial" w:hAnsi="Arial" w:cs="Arial"/>
          <w:b/>
          <w:bCs/>
          <w:spacing w:val="2"/>
        </w:rPr>
        <w:t>FEBRERO</w:t>
      </w:r>
      <w:r w:rsidRPr="00B40080">
        <w:rPr>
          <w:rFonts w:ascii="Arial" w:hAnsi="Arial" w:cs="Arial"/>
          <w:b/>
          <w:bCs/>
          <w:spacing w:val="2"/>
        </w:rPr>
        <w:t xml:space="preserve"> DE 202</w:t>
      </w:r>
      <w:r>
        <w:rPr>
          <w:rFonts w:ascii="Arial" w:hAnsi="Arial" w:cs="Arial"/>
          <w:b/>
          <w:bCs/>
          <w:spacing w:val="2"/>
        </w:rPr>
        <w:t>3</w:t>
      </w:r>
      <w:r w:rsidRPr="00B40080">
        <w:rPr>
          <w:rFonts w:ascii="Arial" w:hAnsi="Arial" w:cs="Arial"/>
          <w:b/>
          <w:bCs/>
          <w:spacing w:val="2"/>
        </w:rPr>
        <w:t>.</w:t>
      </w:r>
    </w:p>
    <w:p w14:paraId="76665D59" w14:textId="77777777" w:rsidR="00073030" w:rsidRDefault="00073030" w:rsidP="00F30790">
      <w:pPr>
        <w:autoSpaceDE w:val="0"/>
        <w:autoSpaceDN w:val="0"/>
        <w:adjustRightInd w:val="0"/>
        <w:ind w:left="426"/>
        <w:jc w:val="both"/>
        <w:rPr>
          <w:rFonts w:cs="Arial"/>
        </w:rPr>
      </w:pPr>
    </w:p>
    <w:p w14:paraId="501806BB" w14:textId="77777777" w:rsidR="005F23CF" w:rsidRPr="0041089E" w:rsidRDefault="00073030" w:rsidP="0041089E">
      <w:pPr>
        <w:autoSpaceDE w:val="0"/>
        <w:autoSpaceDN w:val="0"/>
        <w:adjustRightInd w:val="0"/>
        <w:ind w:left="360"/>
        <w:jc w:val="both"/>
        <w:rPr>
          <w:rFonts w:ascii="Arial" w:hAnsi="Arial" w:cs="Arial"/>
          <w:spacing w:val="-4"/>
        </w:rPr>
      </w:pPr>
      <w:r w:rsidRPr="00073030">
        <w:rPr>
          <w:rFonts w:ascii="Arial" w:hAnsi="Arial" w:cs="Arial"/>
          <w:b/>
          <w:spacing w:val="-4"/>
        </w:rPr>
        <w:t>ARTÍCULO PRIMERO.</w:t>
      </w:r>
      <w:r w:rsidRPr="00073030">
        <w:rPr>
          <w:rFonts w:ascii="Arial" w:hAnsi="Arial" w:cs="Arial"/>
          <w:spacing w:val="-4"/>
        </w:rPr>
        <w:t xml:space="preserve"> El presente Decreto entrará en vigor el día siguiente al de su publicación en el Periódico Oficial del Estado. </w:t>
      </w:r>
    </w:p>
    <w:p w14:paraId="44C72740" w14:textId="77777777" w:rsidR="005F23CF" w:rsidRPr="008A48FB" w:rsidRDefault="005F23CF" w:rsidP="005F23CF">
      <w:pPr>
        <w:autoSpaceDE w:val="0"/>
        <w:autoSpaceDN w:val="0"/>
        <w:adjustRightInd w:val="0"/>
        <w:ind w:left="360"/>
        <w:jc w:val="both"/>
        <w:rPr>
          <w:rFonts w:ascii="Arial" w:hAnsi="Arial" w:cs="Arial"/>
        </w:rPr>
      </w:pPr>
    </w:p>
    <w:p w14:paraId="27398AA2" w14:textId="77777777" w:rsidR="005F23CF" w:rsidRPr="00B40080" w:rsidRDefault="005F23CF" w:rsidP="005F23CF">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w:t>
      </w:r>
      <w:r>
        <w:rPr>
          <w:rFonts w:ascii="Arial" w:hAnsi="Arial" w:cs="Arial"/>
          <w:b/>
          <w:bCs/>
        </w:rPr>
        <w:t>520</w:t>
      </w:r>
      <w:r w:rsidRPr="00B40080">
        <w:rPr>
          <w:rFonts w:ascii="Arial" w:hAnsi="Arial" w:cs="Arial"/>
          <w:b/>
          <w:bCs/>
        </w:rPr>
        <w:t>,</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Pr>
          <w:rFonts w:ascii="Arial" w:hAnsi="Arial" w:cs="Arial"/>
          <w:b/>
          <w:bCs/>
          <w:spacing w:val="31"/>
        </w:rPr>
        <w:t>13</w:t>
      </w:r>
      <w:r w:rsidRPr="00B40080">
        <w:rPr>
          <w:rFonts w:ascii="Arial" w:hAnsi="Arial" w:cs="Arial"/>
          <w:b/>
          <w:bCs/>
          <w:spacing w:val="2"/>
        </w:rPr>
        <w:t xml:space="preserve"> D</w:t>
      </w:r>
      <w:r w:rsidRPr="00B40080">
        <w:rPr>
          <w:rFonts w:ascii="Arial" w:hAnsi="Arial" w:cs="Arial"/>
          <w:b/>
          <w:bCs/>
        </w:rPr>
        <w:t>E</w:t>
      </w:r>
      <w:r w:rsidRPr="00B40080">
        <w:rPr>
          <w:rFonts w:ascii="Arial" w:hAnsi="Arial" w:cs="Arial"/>
          <w:b/>
          <w:bCs/>
          <w:spacing w:val="30"/>
        </w:rPr>
        <w:t xml:space="preserve"> </w:t>
      </w:r>
      <w:r>
        <w:rPr>
          <w:rFonts w:ascii="Arial" w:hAnsi="Arial" w:cs="Arial"/>
          <w:b/>
          <w:bCs/>
          <w:spacing w:val="30"/>
        </w:rPr>
        <w:t>ENERO</w:t>
      </w:r>
      <w:r>
        <w:rPr>
          <w:rFonts w:ascii="Arial" w:hAnsi="Arial" w:cs="Arial"/>
          <w:b/>
          <w:bCs/>
          <w:spacing w:val="21"/>
        </w:rPr>
        <w:t xml:space="preserve"> DE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w:t>
      </w:r>
      <w:r>
        <w:rPr>
          <w:rFonts w:ascii="Arial" w:hAnsi="Arial" w:cs="Arial"/>
          <w:b/>
          <w:bCs/>
        </w:rPr>
        <w:t>3</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sidRPr="00B40080">
        <w:rPr>
          <w:rFonts w:ascii="Arial" w:hAnsi="Arial" w:cs="Arial"/>
          <w:b/>
          <w:bCs/>
        </w:rPr>
        <w:t>1</w:t>
      </w:r>
      <w:r>
        <w:rPr>
          <w:rFonts w:ascii="Arial" w:hAnsi="Arial" w:cs="Arial"/>
          <w:b/>
          <w:bCs/>
        </w:rPr>
        <w:t>8</w:t>
      </w:r>
      <w:r w:rsidRPr="00B40080">
        <w:rPr>
          <w:rFonts w:ascii="Arial" w:hAnsi="Arial" w:cs="Arial"/>
          <w:b/>
          <w:bCs/>
        </w:rPr>
        <w:t>,</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Pr>
          <w:rFonts w:ascii="Arial" w:hAnsi="Arial" w:cs="Arial"/>
          <w:b/>
          <w:bCs/>
          <w:spacing w:val="23"/>
        </w:rPr>
        <w:t>9</w:t>
      </w:r>
      <w:r w:rsidRPr="00B40080">
        <w:rPr>
          <w:rFonts w:ascii="Arial" w:hAnsi="Arial" w:cs="Arial"/>
          <w:b/>
          <w:bCs/>
          <w:spacing w:val="2"/>
        </w:rPr>
        <w:t xml:space="preserve"> DE </w:t>
      </w:r>
      <w:r>
        <w:rPr>
          <w:rFonts w:ascii="Arial" w:hAnsi="Arial" w:cs="Arial"/>
          <w:b/>
          <w:bCs/>
          <w:spacing w:val="2"/>
        </w:rPr>
        <w:t>FEBRERO</w:t>
      </w:r>
      <w:r w:rsidRPr="00B40080">
        <w:rPr>
          <w:rFonts w:ascii="Arial" w:hAnsi="Arial" w:cs="Arial"/>
          <w:b/>
          <w:bCs/>
          <w:spacing w:val="2"/>
        </w:rPr>
        <w:t xml:space="preserve"> DE 202</w:t>
      </w:r>
      <w:r>
        <w:rPr>
          <w:rFonts w:ascii="Arial" w:hAnsi="Arial" w:cs="Arial"/>
          <w:b/>
          <w:bCs/>
          <w:spacing w:val="2"/>
        </w:rPr>
        <w:t>3</w:t>
      </w:r>
      <w:r w:rsidRPr="00B40080">
        <w:rPr>
          <w:rFonts w:ascii="Arial" w:hAnsi="Arial" w:cs="Arial"/>
          <w:b/>
          <w:bCs/>
          <w:spacing w:val="2"/>
        </w:rPr>
        <w:t>.</w:t>
      </w:r>
    </w:p>
    <w:p w14:paraId="65882E29" w14:textId="77777777" w:rsidR="005F23CF" w:rsidRDefault="005F23CF" w:rsidP="005F23CF">
      <w:pPr>
        <w:autoSpaceDE w:val="0"/>
        <w:autoSpaceDN w:val="0"/>
        <w:adjustRightInd w:val="0"/>
        <w:ind w:left="426"/>
        <w:jc w:val="both"/>
        <w:rPr>
          <w:rFonts w:cs="Arial"/>
        </w:rPr>
      </w:pPr>
    </w:p>
    <w:p w14:paraId="345FB569" w14:textId="77777777" w:rsidR="005F23CF" w:rsidRDefault="005F23CF" w:rsidP="005F23CF">
      <w:pPr>
        <w:autoSpaceDE w:val="0"/>
        <w:autoSpaceDN w:val="0"/>
        <w:adjustRightInd w:val="0"/>
        <w:ind w:left="360"/>
        <w:jc w:val="both"/>
        <w:rPr>
          <w:rFonts w:ascii="Arial" w:hAnsi="Arial" w:cs="Arial"/>
          <w:spacing w:val="-4"/>
        </w:rPr>
      </w:pPr>
      <w:r w:rsidRPr="00073030">
        <w:rPr>
          <w:rFonts w:ascii="Arial" w:hAnsi="Arial" w:cs="Arial"/>
          <w:b/>
          <w:spacing w:val="-4"/>
        </w:rPr>
        <w:t>ARTÍCULO PRIMERO.</w:t>
      </w:r>
      <w:r w:rsidRPr="00073030">
        <w:rPr>
          <w:rFonts w:ascii="Arial" w:hAnsi="Arial" w:cs="Arial"/>
          <w:spacing w:val="-4"/>
        </w:rPr>
        <w:t xml:space="preserve"> </w:t>
      </w:r>
      <w:r w:rsidR="0059056C" w:rsidRPr="0059056C">
        <w:rPr>
          <w:rFonts w:ascii="Arial" w:hAnsi="Arial" w:cs="Arial"/>
          <w:spacing w:val="-4"/>
        </w:rPr>
        <w:t>La presente Reforma entrará en vigor al día siguiente al de su publicación en el Periódico Oficial del Estado.</w:t>
      </w:r>
    </w:p>
    <w:p w14:paraId="56BF40CE" w14:textId="77777777" w:rsidR="0041089E" w:rsidRDefault="0041089E" w:rsidP="00F30790">
      <w:pPr>
        <w:autoSpaceDE w:val="0"/>
        <w:autoSpaceDN w:val="0"/>
        <w:adjustRightInd w:val="0"/>
        <w:ind w:left="426"/>
        <w:jc w:val="both"/>
        <w:rPr>
          <w:rFonts w:cs="Arial"/>
        </w:rPr>
      </w:pPr>
    </w:p>
    <w:p w14:paraId="0225F981" w14:textId="77777777" w:rsidR="0041089E" w:rsidRPr="0041089E" w:rsidRDefault="0041089E" w:rsidP="0041089E">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w:t>
      </w:r>
      <w:r>
        <w:rPr>
          <w:rFonts w:ascii="Arial" w:hAnsi="Arial" w:cs="Arial"/>
          <w:b/>
          <w:bCs/>
        </w:rPr>
        <w:t>540</w:t>
      </w:r>
      <w:r w:rsidRPr="00B40080">
        <w:rPr>
          <w:rFonts w:ascii="Arial" w:hAnsi="Arial" w:cs="Arial"/>
          <w:b/>
          <w:bCs/>
        </w:rPr>
        <w:t>,</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Pr>
          <w:rFonts w:ascii="Arial" w:hAnsi="Arial" w:cs="Arial"/>
          <w:b/>
          <w:bCs/>
          <w:spacing w:val="31"/>
        </w:rPr>
        <w:t>31</w:t>
      </w:r>
      <w:r w:rsidRPr="00B40080">
        <w:rPr>
          <w:rFonts w:ascii="Arial" w:hAnsi="Arial" w:cs="Arial"/>
          <w:b/>
          <w:bCs/>
          <w:spacing w:val="2"/>
        </w:rPr>
        <w:t xml:space="preserve"> D</w:t>
      </w:r>
      <w:r w:rsidRPr="00B40080">
        <w:rPr>
          <w:rFonts w:ascii="Arial" w:hAnsi="Arial" w:cs="Arial"/>
          <w:b/>
          <w:bCs/>
        </w:rPr>
        <w:t>E</w:t>
      </w:r>
      <w:r w:rsidRPr="00B40080">
        <w:rPr>
          <w:rFonts w:ascii="Arial" w:hAnsi="Arial" w:cs="Arial"/>
          <w:b/>
          <w:bCs/>
          <w:spacing w:val="30"/>
        </w:rPr>
        <w:t xml:space="preserve"> </w:t>
      </w:r>
      <w:r>
        <w:rPr>
          <w:rFonts w:ascii="Arial" w:hAnsi="Arial" w:cs="Arial"/>
          <w:b/>
          <w:bCs/>
          <w:spacing w:val="30"/>
        </w:rPr>
        <w:t>ENERO</w:t>
      </w:r>
      <w:r>
        <w:rPr>
          <w:rFonts w:ascii="Arial" w:hAnsi="Arial" w:cs="Arial"/>
          <w:b/>
          <w:bCs/>
          <w:spacing w:val="21"/>
        </w:rPr>
        <w:t xml:space="preserve"> DE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w:t>
      </w:r>
      <w:r>
        <w:rPr>
          <w:rFonts w:ascii="Arial" w:hAnsi="Arial" w:cs="Arial"/>
          <w:b/>
          <w:bCs/>
        </w:rPr>
        <w:t>3</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Pr>
          <w:rFonts w:ascii="Arial" w:hAnsi="Arial" w:cs="Arial"/>
          <w:b/>
          <w:bCs/>
        </w:rPr>
        <w:t>23</w:t>
      </w:r>
      <w:r w:rsidRPr="00B40080">
        <w:rPr>
          <w:rFonts w:ascii="Arial" w:hAnsi="Arial" w:cs="Arial"/>
          <w:b/>
          <w:bCs/>
        </w:rPr>
        <w:t>,</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Pr>
          <w:rFonts w:ascii="Arial" w:hAnsi="Arial" w:cs="Arial"/>
          <w:b/>
          <w:bCs/>
          <w:spacing w:val="23"/>
        </w:rPr>
        <w:t>22</w:t>
      </w:r>
      <w:r w:rsidRPr="00B40080">
        <w:rPr>
          <w:rFonts w:ascii="Arial" w:hAnsi="Arial" w:cs="Arial"/>
          <w:b/>
          <w:bCs/>
          <w:spacing w:val="2"/>
        </w:rPr>
        <w:t xml:space="preserve"> DE </w:t>
      </w:r>
      <w:r>
        <w:rPr>
          <w:rFonts w:ascii="Arial" w:hAnsi="Arial" w:cs="Arial"/>
          <w:b/>
          <w:bCs/>
          <w:spacing w:val="2"/>
        </w:rPr>
        <w:t>FEBRERO</w:t>
      </w:r>
      <w:r w:rsidRPr="00B40080">
        <w:rPr>
          <w:rFonts w:ascii="Arial" w:hAnsi="Arial" w:cs="Arial"/>
          <w:b/>
          <w:bCs/>
          <w:spacing w:val="2"/>
        </w:rPr>
        <w:t xml:space="preserve"> DE 202</w:t>
      </w:r>
      <w:r>
        <w:rPr>
          <w:rFonts w:ascii="Arial" w:hAnsi="Arial" w:cs="Arial"/>
          <w:b/>
          <w:bCs/>
          <w:spacing w:val="2"/>
        </w:rPr>
        <w:t>3</w:t>
      </w:r>
      <w:r w:rsidRPr="00B40080">
        <w:rPr>
          <w:rFonts w:ascii="Arial" w:hAnsi="Arial" w:cs="Arial"/>
          <w:b/>
          <w:bCs/>
          <w:spacing w:val="2"/>
        </w:rPr>
        <w:t>.</w:t>
      </w:r>
    </w:p>
    <w:p w14:paraId="05E1751A" w14:textId="77777777" w:rsidR="0041089E" w:rsidRDefault="0041089E" w:rsidP="0041089E">
      <w:pPr>
        <w:autoSpaceDE w:val="0"/>
        <w:autoSpaceDN w:val="0"/>
        <w:adjustRightInd w:val="0"/>
        <w:ind w:left="360"/>
        <w:jc w:val="both"/>
        <w:rPr>
          <w:rFonts w:ascii="Arial" w:hAnsi="Arial" w:cs="Arial"/>
          <w:b/>
          <w:spacing w:val="-4"/>
        </w:rPr>
      </w:pPr>
    </w:p>
    <w:p w14:paraId="35561282" w14:textId="77777777" w:rsidR="0041089E" w:rsidRDefault="0041089E" w:rsidP="0041089E">
      <w:pPr>
        <w:autoSpaceDE w:val="0"/>
        <w:autoSpaceDN w:val="0"/>
        <w:adjustRightInd w:val="0"/>
        <w:ind w:left="360"/>
        <w:jc w:val="both"/>
        <w:rPr>
          <w:rFonts w:ascii="Arial" w:hAnsi="Arial" w:cs="Arial"/>
          <w:spacing w:val="-4"/>
        </w:rPr>
      </w:pPr>
      <w:r w:rsidRPr="0041089E">
        <w:rPr>
          <w:rFonts w:ascii="Arial" w:hAnsi="Arial" w:cs="Arial"/>
          <w:b/>
          <w:spacing w:val="-4"/>
        </w:rPr>
        <w:t xml:space="preserve">ARTÍCULO ÚNICO. </w:t>
      </w:r>
      <w:r w:rsidRPr="0041089E">
        <w:rPr>
          <w:rFonts w:ascii="Arial" w:hAnsi="Arial" w:cs="Arial"/>
          <w:spacing w:val="-4"/>
        </w:rPr>
        <w:t>El presente Decreto entrará en vigor el día siguiente al de su publicación en el Periódico Oficial del Estado.</w:t>
      </w:r>
    </w:p>
    <w:p w14:paraId="4210C834" w14:textId="77777777" w:rsidR="00BE68F9" w:rsidRDefault="00BE68F9" w:rsidP="00255A78">
      <w:pPr>
        <w:autoSpaceDE w:val="0"/>
        <w:autoSpaceDN w:val="0"/>
        <w:adjustRightInd w:val="0"/>
        <w:jc w:val="both"/>
        <w:rPr>
          <w:rFonts w:ascii="Arial" w:hAnsi="Arial" w:cs="Arial"/>
          <w:spacing w:val="-4"/>
        </w:rPr>
      </w:pPr>
    </w:p>
    <w:p w14:paraId="18DD4C52" w14:textId="77777777" w:rsidR="00BE68F9" w:rsidRPr="0041089E" w:rsidRDefault="00BE68F9" w:rsidP="00BE68F9">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w:t>
      </w:r>
      <w:r>
        <w:rPr>
          <w:rFonts w:ascii="Arial" w:hAnsi="Arial" w:cs="Arial"/>
          <w:b/>
          <w:bCs/>
        </w:rPr>
        <w:t>575</w:t>
      </w:r>
      <w:r w:rsidRPr="00B40080">
        <w:rPr>
          <w:rFonts w:ascii="Arial" w:hAnsi="Arial" w:cs="Arial"/>
          <w:b/>
          <w:bCs/>
        </w:rPr>
        <w:t>,</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Pr>
          <w:rFonts w:ascii="Arial" w:hAnsi="Arial" w:cs="Arial"/>
          <w:b/>
          <w:bCs/>
          <w:spacing w:val="31"/>
        </w:rPr>
        <w:t>9</w:t>
      </w:r>
      <w:r w:rsidRPr="00B40080">
        <w:rPr>
          <w:rFonts w:ascii="Arial" w:hAnsi="Arial" w:cs="Arial"/>
          <w:b/>
          <w:bCs/>
          <w:spacing w:val="2"/>
        </w:rPr>
        <w:t xml:space="preserve"> D</w:t>
      </w:r>
      <w:r w:rsidRPr="00B40080">
        <w:rPr>
          <w:rFonts w:ascii="Arial" w:hAnsi="Arial" w:cs="Arial"/>
          <w:b/>
          <w:bCs/>
        </w:rPr>
        <w:t>E</w:t>
      </w:r>
      <w:r w:rsidRPr="00B40080">
        <w:rPr>
          <w:rFonts w:ascii="Arial" w:hAnsi="Arial" w:cs="Arial"/>
          <w:b/>
          <w:bCs/>
          <w:spacing w:val="30"/>
        </w:rPr>
        <w:t xml:space="preserve"> </w:t>
      </w:r>
      <w:r>
        <w:rPr>
          <w:rFonts w:ascii="Arial" w:hAnsi="Arial" w:cs="Arial"/>
          <w:b/>
          <w:bCs/>
          <w:spacing w:val="30"/>
        </w:rPr>
        <w:t>MAYO</w:t>
      </w:r>
      <w:r>
        <w:rPr>
          <w:rFonts w:ascii="Arial" w:hAnsi="Arial" w:cs="Arial"/>
          <w:b/>
          <w:bCs/>
          <w:spacing w:val="21"/>
        </w:rPr>
        <w:t xml:space="preserve"> DE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w:t>
      </w:r>
      <w:r>
        <w:rPr>
          <w:rFonts w:ascii="Arial" w:hAnsi="Arial" w:cs="Arial"/>
          <w:b/>
          <w:bCs/>
        </w:rPr>
        <w:t>3</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Pr>
          <w:rFonts w:ascii="Arial" w:hAnsi="Arial" w:cs="Arial"/>
          <w:b/>
          <w:bCs/>
        </w:rPr>
        <w:t>55</w:t>
      </w:r>
      <w:r w:rsidRPr="00B40080">
        <w:rPr>
          <w:rFonts w:ascii="Arial" w:hAnsi="Arial" w:cs="Arial"/>
          <w:b/>
          <w:bCs/>
        </w:rPr>
        <w:t>,</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Pr>
          <w:rFonts w:ascii="Arial" w:hAnsi="Arial" w:cs="Arial"/>
          <w:b/>
          <w:bCs/>
          <w:spacing w:val="23"/>
        </w:rPr>
        <w:t>9</w:t>
      </w:r>
      <w:r w:rsidRPr="00B40080">
        <w:rPr>
          <w:rFonts w:ascii="Arial" w:hAnsi="Arial" w:cs="Arial"/>
          <w:b/>
          <w:bCs/>
          <w:spacing w:val="2"/>
        </w:rPr>
        <w:t xml:space="preserve"> DE </w:t>
      </w:r>
      <w:r>
        <w:rPr>
          <w:rFonts w:ascii="Arial" w:hAnsi="Arial" w:cs="Arial"/>
          <w:b/>
          <w:bCs/>
          <w:spacing w:val="2"/>
        </w:rPr>
        <w:t>MAYO</w:t>
      </w:r>
      <w:r w:rsidRPr="00B40080">
        <w:rPr>
          <w:rFonts w:ascii="Arial" w:hAnsi="Arial" w:cs="Arial"/>
          <w:b/>
          <w:bCs/>
          <w:spacing w:val="2"/>
        </w:rPr>
        <w:t xml:space="preserve"> DE 202</w:t>
      </w:r>
      <w:r>
        <w:rPr>
          <w:rFonts w:ascii="Arial" w:hAnsi="Arial" w:cs="Arial"/>
          <w:b/>
          <w:bCs/>
          <w:spacing w:val="2"/>
        </w:rPr>
        <w:t>3</w:t>
      </w:r>
      <w:r w:rsidRPr="00B40080">
        <w:rPr>
          <w:rFonts w:ascii="Arial" w:hAnsi="Arial" w:cs="Arial"/>
          <w:b/>
          <w:bCs/>
          <w:spacing w:val="2"/>
        </w:rPr>
        <w:t>.</w:t>
      </w:r>
    </w:p>
    <w:p w14:paraId="7CC5A447" w14:textId="77777777" w:rsidR="00BE68F9" w:rsidRDefault="00BE68F9" w:rsidP="0041089E">
      <w:pPr>
        <w:autoSpaceDE w:val="0"/>
        <w:autoSpaceDN w:val="0"/>
        <w:adjustRightInd w:val="0"/>
        <w:ind w:left="360"/>
        <w:jc w:val="both"/>
        <w:rPr>
          <w:rFonts w:ascii="Arial" w:hAnsi="Arial" w:cs="Arial"/>
          <w:b/>
          <w:spacing w:val="-4"/>
        </w:rPr>
      </w:pPr>
    </w:p>
    <w:p w14:paraId="453C245D" w14:textId="77777777" w:rsidR="005867E1" w:rsidRDefault="005867E1" w:rsidP="0041089E">
      <w:pPr>
        <w:autoSpaceDE w:val="0"/>
        <w:autoSpaceDN w:val="0"/>
        <w:adjustRightInd w:val="0"/>
        <w:ind w:left="360"/>
        <w:jc w:val="both"/>
        <w:rPr>
          <w:rFonts w:ascii="Arial" w:hAnsi="Arial" w:cs="Arial"/>
          <w:b/>
          <w:bCs/>
          <w:spacing w:val="-5"/>
        </w:rPr>
      </w:pPr>
      <w:r w:rsidRPr="005867E1">
        <w:rPr>
          <w:rFonts w:ascii="Arial" w:hAnsi="Arial" w:cs="Arial"/>
          <w:b/>
          <w:bCs/>
          <w:spacing w:val="-5"/>
        </w:rPr>
        <w:t xml:space="preserve">ARTÍCULO PRIMERO. </w:t>
      </w:r>
      <w:r w:rsidRPr="005867E1">
        <w:rPr>
          <w:rFonts w:ascii="Arial" w:hAnsi="Arial" w:cs="Arial"/>
          <w:bCs/>
          <w:spacing w:val="-5"/>
        </w:rPr>
        <w:t>El presente Decreto entrará en vigor el día siguiente al de su publicación en el Periódico Oficial del Estado.</w:t>
      </w:r>
      <w:r w:rsidRPr="005867E1">
        <w:rPr>
          <w:rFonts w:ascii="Arial" w:hAnsi="Arial" w:cs="Arial"/>
          <w:b/>
          <w:bCs/>
          <w:spacing w:val="-5"/>
        </w:rPr>
        <w:t xml:space="preserve"> </w:t>
      </w:r>
    </w:p>
    <w:p w14:paraId="2F4BE545" w14:textId="77777777" w:rsidR="005867E1" w:rsidRDefault="005867E1" w:rsidP="0041089E">
      <w:pPr>
        <w:autoSpaceDE w:val="0"/>
        <w:autoSpaceDN w:val="0"/>
        <w:adjustRightInd w:val="0"/>
        <w:ind w:left="360"/>
        <w:jc w:val="both"/>
        <w:rPr>
          <w:rFonts w:ascii="Arial" w:hAnsi="Arial" w:cs="Arial"/>
          <w:b/>
          <w:bCs/>
          <w:spacing w:val="-5"/>
        </w:rPr>
      </w:pPr>
    </w:p>
    <w:p w14:paraId="0DA7479C" w14:textId="77777777" w:rsidR="005867E1" w:rsidRDefault="005867E1" w:rsidP="0041089E">
      <w:pPr>
        <w:autoSpaceDE w:val="0"/>
        <w:autoSpaceDN w:val="0"/>
        <w:adjustRightInd w:val="0"/>
        <w:ind w:left="360"/>
        <w:jc w:val="both"/>
        <w:rPr>
          <w:rFonts w:ascii="Arial" w:hAnsi="Arial" w:cs="Arial"/>
          <w:b/>
          <w:bCs/>
          <w:spacing w:val="-5"/>
        </w:rPr>
      </w:pPr>
      <w:r w:rsidRPr="005867E1">
        <w:rPr>
          <w:rFonts w:ascii="Arial" w:hAnsi="Arial" w:cs="Arial"/>
          <w:b/>
          <w:bCs/>
          <w:spacing w:val="-5"/>
        </w:rPr>
        <w:lastRenderedPageBreak/>
        <w:t xml:space="preserve">ARTÍCULO SEGUNDO. </w:t>
      </w:r>
      <w:r w:rsidRPr="005867E1">
        <w:rPr>
          <w:rFonts w:ascii="Arial" w:hAnsi="Arial" w:cs="Arial"/>
          <w:bCs/>
          <w:spacing w:val="-5"/>
        </w:rPr>
        <w:t>Las organizaciones sindicales deberán adecuar sus estatutos a las normas previstas en el presente Decreto, en un plazo no mayor a 45 días naturales.</w:t>
      </w:r>
      <w:r w:rsidRPr="005867E1">
        <w:rPr>
          <w:rFonts w:ascii="Arial" w:hAnsi="Arial" w:cs="Arial"/>
          <w:b/>
          <w:bCs/>
          <w:spacing w:val="-5"/>
        </w:rPr>
        <w:t xml:space="preserve"> </w:t>
      </w:r>
    </w:p>
    <w:p w14:paraId="6572E058" w14:textId="77777777" w:rsidR="005867E1" w:rsidRDefault="005867E1" w:rsidP="0041089E">
      <w:pPr>
        <w:autoSpaceDE w:val="0"/>
        <w:autoSpaceDN w:val="0"/>
        <w:adjustRightInd w:val="0"/>
        <w:ind w:left="360"/>
        <w:jc w:val="both"/>
        <w:rPr>
          <w:rFonts w:ascii="Arial" w:hAnsi="Arial" w:cs="Arial"/>
          <w:b/>
          <w:bCs/>
          <w:spacing w:val="-5"/>
        </w:rPr>
      </w:pPr>
    </w:p>
    <w:p w14:paraId="03158469" w14:textId="77777777" w:rsidR="005867E1" w:rsidRDefault="005867E1" w:rsidP="0041089E">
      <w:pPr>
        <w:autoSpaceDE w:val="0"/>
        <w:autoSpaceDN w:val="0"/>
        <w:adjustRightInd w:val="0"/>
        <w:ind w:left="360"/>
        <w:jc w:val="both"/>
        <w:rPr>
          <w:rFonts w:ascii="Arial" w:hAnsi="Arial" w:cs="Arial"/>
          <w:b/>
          <w:bCs/>
          <w:spacing w:val="-5"/>
        </w:rPr>
      </w:pPr>
      <w:r w:rsidRPr="005867E1">
        <w:rPr>
          <w:rFonts w:ascii="Arial" w:hAnsi="Arial" w:cs="Arial"/>
          <w:b/>
          <w:bCs/>
          <w:spacing w:val="-5"/>
        </w:rPr>
        <w:t xml:space="preserve">ARTÍCULO TERCERO. </w:t>
      </w:r>
      <w:r w:rsidRPr="005867E1">
        <w:rPr>
          <w:rFonts w:ascii="Arial" w:hAnsi="Arial" w:cs="Arial"/>
          <w:bCs/>
          <w:spacing w:val="-5"/>
        </w:rPr>
        <w:t>Todas las disposiciones previstas en el Título Séptimo de la Ley del Trabajo de los Servidores Públicos del Estado de Tamaulipas para la elección de las directivas sindicales, mediante el voto personal, libre, directo y secreto; para votar y ser votado en las elecciones sindicales para todos los cargos de representación sindical; para emitir la convocatoria con firma autógrafa de las personas facultadas para tales efectos; para crear la instancia colegiada encargada de organizar y calificar las elecciones sindicales; para publicar la lista de los afiliados con derecho a votar en las elecciones sindicales; para la emisión de las boletas de las elecciones sindicales; y para la rendición de cuentas, respecto de las cuotas sindicales y la administración del patrimonio de este, deberán ser aplicadas a más tardar en la elección más próxima e inmediata a celebrarse.</w:t>
      </w:r>
      <w:r w:rsidRPr="005867E1">
        <w:rPr>
          <w:rFonts w:ascii="Arial" w:hAnsi="Arial" w:cs="Arial"/>
          <w:b/>
          <w:bCs/>
          <w:spacing w:val="-5"/>
        </w:rPr>
        <w:t xml:space="preserve"> </w:t>
      </w:r>
    </w:p>
    <w:p w14:paraId="6B856DF5" w14:textId="77777777" w:rsidR="005867E1" w:rsidRDefault="005867E1" w:rsidP="0041089E">
      <w:pPr>
        <w:autoSpaceDE w:val="0"/>
        <w:autoSpaceDN w:val="0"/>
        <w:adjustRightInd w:val="0"/>
        <w:ind w:left="360"/>
        <w:jc w:val="both"/>
        <w:rPr>
          <w:rFonts w:ascii="Arial" w:hAnsi="Arial" w:cs="Arial"/>
          <w:b/>
          <w:bCs/>
          <w:spacing w:val="-5"/>
        </w:rPr>
      </w:pPr>
    </w:p>
    <w:p w14:paraId="78D84A96" w14:textId="77777777" w:rsidR="005867E1" w:rsidRDefault="005867E1" w:rsidP="0041089E">
      <w:pPr>
        <w:autoSpaceDE w:val="0"/>
        <w:autoSpaceDN w:val="0"/>
        <w:adjustRightInd w:val="0"/>
        <w:ind w:left="360"/>
        <w:jc w:val="both"/>
        <w:rPr>
          <w:rFonts w:ascii="Arial" w:hAnsi="Arial" w:cs="Arial"/>
          <w:b/>
          <w:bCs/>
          <w:spacing w:val="-5"/>
        </w:rPr>
      </w:pPr>
      <w:r w:rsidRPr="005867E1">
        <w:rPr>
          <w:rFonts w:ascii="Arial" w:hAnsi="Arial" w:cs="Arial"/>
          <w:b/>
          <w:bCs/>
          <w:spacing w:val="-5"/>
        </w:rPr>
        <w:t xml:space="preserve">ARTÍCULO CUARTO. </w:t>
      </w:r>
      <w:r w:rsidRPr="005867E1">
        <w:rPr>
          <w:rFonts w:ascii="Arial" w:hAnsi="Arial" w:cs="Arial"/>
          <w:bCs/>
          <w:spacing w:val="-5"/>
        </w:rPr>
        <w:t>Las disposiciones previstas en los artículos 59, 59 Bis y 59 Ter de la Ley del Trabajo de los Servidores Públicos del Estado de Tamaulipas para la elección de las directivas sindicales, así como el reconocimiento del derecho de votar y ser votado en las elecciones sindicales para todos los cargos de representación sindical, mediante el voto personal, libre, directo y secreto, deberán ser aplicadas a más tardar en la elección más próxima e inmediata a celebrarse.</w:t>
      </w:r>
      <w:r w:rsidRPr="005867E1">
        <w:rPr>
          <w:rFonts w:ascii="Arial" w:hAnsi="Arial" w:cs="Arial"/>
          <w:b/>
          <w:bCs/>
          <w:spacing w:val="-5"/>
        </w:rPr>
        <w:t xml:space="preserve"> </w:t>
      </w:r>
    </w:p>
    <w:p w14:paraId="1CB253B5" w14:textId="77777777" w:rsidR="005867E1" w:rsidRDefault="005867E1" w:rsidP="0041089E">
      <w:pPr>
        <w:autoSpaceDE w:val="0"/>
        <w:autoSpaceDN w:val="0"/>
        <w:adjustRightInd w:val="0"/>
        <w:ind w:left="360"/>
        <w:jc w:val="both"/>
        <w:rPr>
          <w:rFonts w:ascii="Arial" w:hAnsi="Arial" w:cs="Arial"/>
          <w:b/>
          <w:bCs/>
          <w:spacing w:val="-5"/>
        </w:rPr>
      </w:pPr>
    </w:p>
    <w:p w14:paraId="0041F9EF" w14:textId="77777777" w:rsidR="005867E1" w:rsidRPr="005867E1" w:rsidRDefault="005867E1" w:rsidP="0041089E">
      <w:pPr>
        <w:autoSpaceDE w:val="0"/>
        <w:autoSpaceDN w:val="0"/>
        <w:adjustRightInd w:val="0"/>
        <w:ind w:left="360"/>
        <w:jc w:val="both"/>
        <w:rPr>
          <w:rFonts w:ascii="Arial" w:hAnsi="Arial" w:cs="Arial"/>
          <w:bCs/>
          <w:spacing w:val="-5"/>
        </w:rPr>
      </w:pPr>
      <w:r w:rsidRPr="005867E1">
        <w:rPr>
          <w:rFonts w:ascii="Arial" w:hAnsi="Arial" w:cs="Arial"/>
          <w:b/>
          <w:bCs/>
          <w:spacing w:val="-5"/>
        </w:rPr>
        <w:t xml:space="preserve">ARTÍCULO QUINTO. </w:t>
      </w:r>
      <w:r w:rsidRPr="005867E1">
        <w:rPr>
          <w:rFonts w:ascii="Arial" w:hAnsi="Arial" w:cs="Arial"/>
          <w:bCs/>
          <w:spacing w:val="-5"/>
        </w:rPr>
        <w:t xml:space="preserve">Las organizaciones sindicales tendrán un plazo máximo de un año a partir de la entrada en vigor del presente Decreto para dar cuenta a sus agremiados, a través de un informe financiero, respecto de las cuotas sindicales y la administración del patrimonio de estos. </w:t>
      </w:r>
    </w:p>
    <w:p w14:paraId="7E1DFB9F" w14:textId="77777777" w:rsidR="005867E1" w:rsidRDefault="005867E1" w:rsidP="0041089E">
      <w:pPr>
        <w:autoSpaceDE w:val="0"/>
        <w:autoSpaceDN w:val="0"/>
        <w:adjustRightInd w:val="0"/>
        <w:ind w:left="360"/>
        <w:jc w:val="both"/>
        <w:rPr>
          <w:rFonts w:ascii="Arial" w:hAnsi="Arial" w:cs="Arial"/>
          <w:b/>
          <w:bCs/>
          <w:spacing w:val="-5"/>
        </w:rPr>
      </w:pPr>
    </w:p>
    <w:p w14:paraId="5F4AECA3" w14:textId="77777777" w:rsidR="005867E1" w:rsidRPr="005867E1" w:rsidRDefault="005867E1" w:rsidP="0041089E">
      <w:pPr>
        <w:autoSpaceDE w:val="0"/>
        <w:autoSpaceDN w:val="0"/>
        <w:adjustRightInd w:val="0"/>
        <w:ind w:left="360"/>
        <w:jc w:val="both"/>
        <w:rPr>
          <w:rFonts w:ascii="Arial" w:hAnsi="Arial" w:cs="Arial"/>
          <w:bCs/>
          <w:spacing w:val="-5"/>
        </w:rPr>
      </w:pPr>
      <w:r w:rsidRPr="005867E1">
        <w:rPr>
          <w:rFonts w:ascii="Arial" w:hAnsi="Arial" w:cs="Arial"/>
          <w:b/>
          <w:bCs/>
          <w:spacing w:val="-5"/>
        </w:rPr>
        <w:t xml:space="preserve">ARTÍCULO SEXTO. </w:t>
      </w:r>
      <w:r w:rsidRPr="005867E1">
        <w:rPr>
          <w:rFonts w:ascii="Arial" w:hAnsi="Arial" w:cs="Arial"/>
          <w:bCs/>
          <w:spacing w:val="-5"/>
        </w:rPr>
        <w:t xml:space="preserve">Las organizaciones sindicales deberán de dar cabal cumplimiento a las reglas de paridad de género previstas en dicha porción normativa a más tardar en la elección más próxima e inmediata a celebrarse, de acuerdo con sus estatutos. </w:t>
      </w:r>
    </w:p>
    <w:p w14:paraId="58650467" w14:textId="77777777" w:rsidR="005867E1" w:rsidRDefault="005867E1" w:rsidP="0041089E">
      <w:pPr>
        <w:autoSpaceDE w:val="0"/>
        <w:autoSpaceDN w:val="0"/>
        <w:adjustRightInd w:val="0"/>
        <w:ind w:left="360"/>
        <w:jc w:val="both"/>
        <w:rPr>
          <w:rFonts w:ascii="Arial" w:hAnsi="Arial" w:cs="Arial"/>
          <w:b/>
          <w:bCs/>
          <w:spacing w:val="-5"/>
        </w:rPr>
      </w:pPr>
    </w:p>
    <w:p w14:paraId="3666BF6E" w14:textId="77777777" w:rsidR="005867E1" w:rsidRPr="005867E1" w:rsidRDefault="005867E1" w:rsidP="0041089E">
      <w:pPr>
        <w:autoSpaceDE w:val="0"/>
        <w:autoSpaceDN w:val="0"/>
        <w:adjustRightInd w:val="0"/>
        <w:ind w:left="360"/>
        <w:jc w:val="both"/>
        <w:rPr>
          <w:rFonts w:ascii="Arial" w:hAnsi="Arial" w:cs="Arial"/>
          <w:bCs/>
          <w:spacing w:val="-5"/>
        </w:rPr>
      </w:pPr>
      <w:r w:rsidRPr="005867E1">
        <w:rPr>
          <w:rFonts w:ascii="Arial" w:hAnsi="Arial" w:cs="Arial"/>
          <w:b/>
          <w:bCs/>
          <w:spacing w:val="-5"/>
        </w:rPr>
        <w:t xml:space="preserve">ARTÍCULO SÉPTIMO. </w:t>
      </w:r>
      <w:r w:rsidRPr="005867E1">
        <w:rPr>
          <w:rFonts w:ascii="Arial" w:hAnsi="Arial" w:cs="Arial"/>
          <w:bCs/>
          <w:spacing w:val="-5"/>
        </w:rPr>
        <w:t>Se derogan las disposiciones legales, administrativas y/o reglamentarias que se opongan a las contenidas en el presente Decreto.</w:t>
      </w:r>
    </w:p>
    <w:p w14:paraId="1ECABAE6" w14:textId="77777777" w:rsidR="005867E1" w:rsidRDefault="005867E1" w:rsidP="00F30790">
      <w:pPr>
        <w:autoSpaceDE w:val="0"/>
        <w:autoSpaceDN w:val="0"/>
        <w:adjustRightInd w:val="0"/>
        <w:ind w:left="426"/>
        <w:jc w:val="both"/>
        <w:rPr>
          <w:rFonts w:cs="Arial"/>
        </w:rPr>
      </w:pPr>
    </w:p>
    <w:p w14:paraId="6270DE86" w14:textId="77777777" w:rsidR="00DB7536" w:rsidRPr="0041089E" w:rsidRDefault="00DB7536" w:rsidP="00DB7536">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w:t>
      </w:r>
      <w:r>
        <w:rPr>
          <w:rFonts w:ascii="Arial" w:hAnsi="Arial" w:cs="Arial"/>
          <w:b/>
          <w:bCs/>
        </w:rPr>
        <w:t>610</w:t>
      </w:r>
      <w:r w:rsidRPr="00B40080">
        <w:rPr>
          <w:rFonts w:ascii="Arial" w:hAnsi="Arial" w:cs="Arial"/>
          <w:b/>
          <w:bCs/>
        </w:rPr>
        <w:t>,</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Pr>
          <w:rFonts w:ascii="Arial" w:hAnsi="Arial" w:cs="Arial"/>
          <w:b/>
          <w:bCs/>
          <w:spacing w:val="31"/>
        </w:rPr>
        <w:t>30</w:t>
      </w:r>
      <w:r w:rsidRPr="00B40080">
        <w:rPr>
          <w:rFonts w:ascii="Arial" w:hAnsi="Arial" w:cs="Arial"/>
          <w:b/>
          <w:bCs/>
          <w:spacing w:val="2"/>
        </w:rPr>
        <w:t xml:space="preserve"> D</w:t>
      </w:r>
      <w:r w:rsidRPr="00B40080">
        <w:rPr>
          <w:rFonts w:ascii="Arial" w:hAnsi="Arial" w:cs="Arial"/>
          <w:b/>
          <w:bCs/>
        </w:rPr>
        <w:t>E</w:t>
      </w:r>
      <w:r w:rsidRPr="00B40080">
        <w:rPr>
          <w:rFonts w:ascii="Arial" w:hAnsi="Arial" w:cs="Arial"/>
          <w:b/>
          <w:bCs/>
          <w:spacing w:val="30"/>
        </w:rPr>
        <w:t xml:space="preserve"> </w:t>
      </w:r>
      <w:r>
        <w:rPr>
          <w:rFonts w:ascii="Arial" w:hAnsi="Arial" w:cs="Arial"/>
          <w:b/>
          <w:bCs/>
          <w:spacing w:val="30"/>
        </w:rPr>
        <w:t>JUNIO</w:t>
      </w:r>
      <w:r>
        <w:rPr>
          <w:rFonts w:ascii="Arial" w:hAnsi="Arial" w:cs="Arial"/>
          <w:b/>
          <w:bCs/>
          <w:spacing w:val="21"/>
        </w:rPr>
        <w:t xml:space="preserve"> DE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w:t>
      </w:r>
      <w:r>
        <w:rPr>
          <w:rFonts w:ascii="Arial" w:hAnsi="Arial" w:cs="Arial"/>
          <w:b/>
          <w:bCs/>
        </w:rPr>
        <w:t>3</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Pr>
          <w:rFonts w:ascii="Arial" w:hAnsi="Arial" w:cs="Arial"/>
          <w:b/>
          <w:bCs/>
        </w:rPr>
        <w:t>87</w:t>
      </w:r>
      <w:r w:rsidRPr="00B40080">
        <w:rPr>
          <w:rFonts w:ascii="Arial" w:hAnsi="Arial" w:cs="Arial"/>
          <w:b/>
          <w:bCs/>
        </w:rPr>
        <w:t>,</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Pr>
          <w:rFonts w:ascii="Arial" w:hAnsi="Arial" w:cs="Arial"/>
          <w:b/>
          <w:bCs/>
          <w:spacing w:val="23"/>
        </w:rPr>
        <w:t>20</w:t>
      </w:r>
      <w:r w:rsidRPr="00B40080">
        <w:rPr>
          <w:rFonts w:ascii="Arial" w:hAnsi="Arial" w:cs="Arial"/>
          <w:b/>
          <w:bCs/>
          <w:spacing w:val="2"/>
        </w:rPr>
        <w:t xml:space="preserve"> DE </w:t>
      </w:r>
      <w:r>
        <w:rPr>
          <w:rFonts w:ascii="Arial" w:hAnsi="Arial" w:cs="Arial"/>
          <w:b/>
          <w:bCs/>
          <w:spacing w:val="2"/>
        </w:rPr>
        <w:t>JULIO</w:t>
      </w:r>
      <w:r w:rsidRPr="00B40080">
        <w:rPr>
          <w:rFonts w:ascii="Arial" w:hAnsi="Arial" w:cs="Arial"/>
          <w:b/>
          <w:bCs/>
          <w:spacing w:val="2"/>
        </w:rPr>
        <w:t xml:space="preserve"> DE 202</w:t>
      </w:r>
      <w:r>
        <w:rPr>
          <w:rFonts w:ascii="Arial" w:hAnsi="Arial" w:cs="Arial"/>
          <w:b/>
          <w:bCs/>
          <w:spacing w:val="2"/>
        </w:rPr>
        <w:t>3</w:t>
      </w:r>
      <w:r w:rsidRPr="00B40080">
        <w:rPr>
          <w:rFonts w:ascii="Arial" w:hAnsi="Arial" w:cs="Arial"/>
          <w:b/>
          <w:bCs/>
          <w:spacing w:val="2"/>
        </w:rPr>
        <w:t>.</w:t>
      </w:r>
    </w:p>
    <w:p w14:paraId="1F1593C6" w14:textId="77777777" w:rsidR="00DB7536" w:rsidRDefault="00DB7536" w:rsidP="00DB7536">
      <w:pPr>
        <w:autoSpaceDE w:val="0"/>
        <w:autoSpaceDN w:val="0"/>
        <w:adjustRightInd w:val="0"/>
        <w:ind w:left="360"/>
        <w:jc w:val="both"/>
        <w:rPr>
          <w:rFonts w:ascii="Arial" w:hAnsi="Arial" w:cs="Arial"/>
          <w:b/>
          <w:spacing w:val="-4"/>
        </w:rPr>
      </w:pPr>
    </w:p>
    <w:p w14:paraId="19D2C549" w14:textId="77777777" w:rsidR="00DB7536" w:rsidRDefault="00DB7536" w:rsidP="00DB7536">
      <w:pPr>
        <w:autoSpaceDE w:val="0"/>
        <w:autoSpaceDN w:val="0"/>
        <w:adjustRightInd w:val="0"/>
        <w:ind w:left="360"/>
        <w:jc w:val="both"/>
        <w:rPr>
          <w:rFonts w:ascii="Arial" w:hAnsi="Arial" w:cs="Arial"/>
          <w:b/>
          <w:bCs/>
          <w:spacing w:val="-5"/>
        </w:rPr>
      </w:pPr>
      <w:r w:rsidRPr="005867E1">
        <w:rPr>
          <w:rFonts w:ascii="Arial" w:hAnsi="Arial" w:cs="Arial"/>
          <w:b/>
          <w:bCs/>
          <w:spacing w:val="-5"/>
        </w:rPr>
        <w:t xml:space="preserve">ARTÍCULO PRIMERO. </w:t>
      </w:r>
      <w:r w:rsidRPr="005867E1">
        <w:rPr>
          <w:rFonts w:ascii="Arial" w:hAnsi="Arial" w:cs="Arial"/>
          <w:bCs/>
          <w:spacing w:val="-5"/>
        </w:rPr>
        <w:t>El presente Decreto entrará en vigor el día siguiente al de su publicación en el Periódico Oficial del Estado.</w:t>
      </w:r>
      <w:r w:rsidRPr="005867E1">
        <w:rPr>
          <w:rFonts w:ascii="Arial" w:hAnsi="Arial" w:cs="Arial"/>
          <w:b/>
          <w:bCs/>
          <w:spacing w:val="-5"/>
        </w:rPr>
        <w:t xml:space="preserve"> </w:t>
      </w:r>
    </w:p>
    <w:p w14:paraId="45E73765" w14:textId="77777777" w:rsidR="00D146FA" w:rsidRDefault="00D146FA" w:rsidP="00DB7536">
      <w:pPr>
        <w:autoSpaceDE w:val="0"/>
        <w:autoSpaceDN w:val="0"/>
        <w:adjustRightInd w:val="0"/>
        <w:ind w:left="360"/>
        <w:jc w:val="both"/>
        <w:rPr>
          <w:rFonts w:ascii="Arial" w:hAnsi="Arial" w:cs="Arial"/>
          <w:b/>
          <w:bCs/>
          <w:spacing w:val="-5"/>
        </w:rPr>
      </w:pPr>
    </w:p>
    <w:p w14:paraId="5244E82B" w14:textId="77777777" w:rsidR="00D146FA" w:rsidRPr="0041089E" w:rsidRDefault="00D146FA" w:rsidP="00D146FA">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w:t>
      </w:r>
      <w:r>
        <w:rPr>
          <w:rFonts w:ascii="Arial" w:hAnsi="Arial" w:cs="Arial"/>
          <w:b/>
          <w:bCs/>
        </w:rPr>
        <w:t>621</w:t>
      </w:r>
      <w:r w:rsidRPr="00B40080">
        <w:rPr>
          <w:rFonts w:ascii="Arial" w:hAnsi="Arial" w:cs="Arial"/>
          <w:b/>
          <w:bCs/>
        </w:rPr>
        <w:t>,</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Pr>
          <w:rFonts w:ascii="Arial" w:hAnsi="Arial" w:cs="Arial"/>
          <w:b/>
          <w:bCs/>
          <w:spacing w:val="31"/>
        </w:rPr>
        <w:t>8</w:t>
      </w:r>
      <w:r w:rsidRPr="00B40080">
        <w:rPr>
          <w:rFonts w:ascii="Arial" w:hAnsi="Arial" w:cs="Arial"/>
          <w:b/>
          <w:bCs/>
          <w:spacing w:val="2"/>
        </w:rPr>
        <w:t xml:space="preserve"> D</w:t>
      </w:r>
      <w:r w:rsidRPr="00B40080">
        <w:rPr>
          <w:rFonts w:ascii="Arial" w:hAnsi="Arial" w:cs="Arial"/>
          <w:b/>
          <w:bCs/>
        </w:rPr>
        <w:t>E</w:t>
      </w:r>
      <w:r w:rsidRPr="00B40080">
        <w:rPr>
          <w:rFonts w:ascii="Arial" w:hAnsi="Arial" w:cs="Arial"/>
          <w:b/>
          <w:bCs/>
          <w:spacing w:val="30"/>
        </w:rPr>
        <w:t xml:space="preserve"> </w:t>
      </w:r>
      <w:r>
        <w:rPr>
          <w:rFonts w:ascii="Arial" w:hAnsi="Arial" w:cs="Arial"/>
          <w:b/>
          <w:bCs/>
          <w:spacing w:val="30"/>
        </w:rPr>
        <w:t>JULIO</w:t>
      </w:r>
      <w:r>
        <w:rPr>
          <w:rFonts w:ascii="Arial" w:hAnsi="Arial" w:cs="Arial"/>
          <w:b/>
          <w:bCs/>
          <w:spacing w:val="21"/>
        </w:rPr>
        <w:t xml:space="preserve"> DE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w:t>
      </w:r>
      <w:r>
        <w:rPr>
          <w:rFonts w:ascii="Arial" w:hAnsi="Arial" w:cs="Arial"/>
          <w:b/>
          <w:bCs/>
        </w:rPr>
        <w:t>3</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Pr>
          <w:rFonts w:ascii="Arial" w:hAnsi="Arial" w:cs="Arial"/>
          <w:b/>
          <w:bCs/>
        </w:rPr>
        <w:t>106</w:t>
      </w:r>
      <w:r w:rsidRPr="00B40080">
        <w:rPr>
          <w:rFonts w:ascii="Arial" w:hAnsi="Arial" w:cs="Arial"/>
          <w:b/>
          <w:bCs/>
        </w:rPr>
        <w:t>,</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Pr>
          <w:rFonts w:ascii="Arial" w:hAnsi="Arial" w:cs="Arial"/>
          <w:b/>
          <w:bCs/>
          <w:spacing w:val="23"/>
        </w:rPr>
        <w:t>5</w:t>
      </w:r>
      <w:r w:rsidRPr="00B40080">
        <w:rPr>
          <w:rFonts w:ascii="Arial" w:hAnsi="Arial" w:cs="Arial"/>
          <w:b/>
          <w:bCs/>
          <w:spacing w:val="2"/>
        </w:rPr>
        <w:t xml:space="preserve"> DE </w:t>
      </w:r>
      <w:r>
        <w:rPr>
          <w:rFonts w:ascii="Arial" w:hAnsi="Arial" w:cs="Arial"/>
          <w:b/>
          <w:bCs/>
          <w:spacing w:val="2"/>
        </w:rPr>
        <w:t>SEPTIEMBRE</w:t>
      </w:r>
      <w:r w:rsidRPr="00B40080">
        <w:rPr>
          <w:rFonts w:ascii="Arial" w:hAnsi="Arial" w:cs="Arial"/>
          <w:b/>
          <w:bCs/>
          <w:spacing w:val="2"/>
        </w:rPr>
        <w:t xml:space="preserve"> DE 202</w:t>
      </w:r>
      <w:r>
        <w:rPr>
          <w:rFonts w:ascii="Arial" w:hAnsi="Arial" w:cs="Arial"/>
          <w:b/>
          <w:bCs/>
          <w:spacing w:val="2"/>
        </w:rPr>
        <w:t>3</w:t>
      </w:r>
      <w:r w:rsidRPr="00B40080">
        <w:rPr>
          <w:rFonts w:ascii="Arial" w:hAnsi="Arial" w:cs="Arial"/>
          <w:b/>
          <w:bCs/>
          <w:spacing w:val="2"/>
        </w:rPr>
        <w:t>.</w:t>
      </w:r>
    </w:p>
    <w:p w14:paraId="388BA897" w14:textId="77777777" w:rsidR="00D146FA" w:rsidRDefault="00D146FA" w:rsidP="00DB7536">
      <w:pPr>
        <w:autoSpaceDE w:val="0"/>
        <w:autoSpaceDN w:val="0"/>
        <w:adjustRightInd w:val="0"/>
        <w:ind w:left="360"/>
        <w:jc w:val="both"/>
        <w:rPr>
          <w:rFonts w:ascii="Arial" w:hAnsi="Arial" w:cs="Arial"/>
          <w:b/>
          <w:bCs/>
          <w:spacing w:val="-5"/>
        </w:rPr>
      </w:pPr>
    </w:p>
    <w:p w14:paraId="60CF8311" w14:textId="77777777" w:rsidR="00D146FA" w:rsidRDefault="00D146FA" w:rsidP="00D146FA">
      <w:pPr>
        <w:autoSpaceDE w:val="0"/>
        <w:autoSpaceDN w:val="0"/>
        <w:adjustRightInd w:val="0"/>
        <w:ind w:left="426"/>
        <w:jc w:val="both"/>
        <w:rPr>
          <w:rFonts w:ascii="Arial" w:hAnsi="Arial" w:cs="Arial"/>
          <w:bCs/>
          <w:spacing w:val="-5"/>
        </w:rPr>
      </w:pPr>
      <w:r w:rsidRPr="00D146FA">
        <w:rPr>
          <w:rFonts w:ascii="Arial" w:hAnsi="Arial" w:cs="Arial"/>
          <w:b/>
          <w:bCs/>
          <w:spacing w:val="-5"/>
        </w:rPr>
        <w:t>ARTÍCULO PRIMERO.</w:t>
      </w:r>
      <w:r w:rsidRPr="00D146FA">
        <w:rPr>
          <w:rFonts w:ascii="Arial" w:hAnsi="Arial" w:cs="Arial"/>
          <w:bCs/>
          <w:spacing w:val="-5"/>
        </w:rPr>
        <w:t xml:space="preserve"> El presente Decreto entrará en vigor el día siguiente al de su publicación en el Periódico Oficial del Estado. </w:t>
      </w:r>
    </w:p>
    <w:p w14:paraId="13E417B1" w14:textId="77777777" w:rsidR="00D146FA" w:rsidRDefault="00D146FA" w:rsidP="00D146FA">
      <w:pPr>
        <w:autoSpaceDE w:val="0"/>
        <w:autoSpaceDN w:val="0"/>
        <w:adjustRightInd w:val="0"/>
        <w:ind w:left="426"/>
        <w:jc w:val="both"/>
        <w:rPr>
          <w:rFonts w:ascii="Arial" w:hAnsi="Arial" w:cs="Arial"/>
          <w:b/>
          <w:bCs/>
          <w:spacing w:val="-5"/>
        </w:rPr>
      </w:pPr>
    </w:p>
    <w:p w14:paraId="306DA616" w14:textId="77777777" w:rsidR="00D146FA" w:rsidRDefault="00D146FA" w:rsidP="00D146FA">
      <w:pPr>
        <w:autoSpaceDE w:val="0"/>
        <w:autoSpaceDN w:val="0"/>
        <w:adjustRightInd w:val="0"/>
        <w:ind w:left="426"/>
        <w:jc w:val="both"/>
        <w:rPr>
          <w:rFonts w:ascii="Arial" w:hAnsi="Arial" w:cs="Arial"/>
          <w:bCs/>
          <w:spacing w:val="-5"/>
        </w:rPr>
      </w:pPr>
      <w:r w:rsidRPr="00D146FA">
        <w:rPr>
          <w:rFonts w:ascii="Arial" w:hAnsi="Arial" w:cs="Arial"/>
          <w:b/>
          <w:bCs/>
          <w:spacing w:val="-5"/>
        </w:rPr>
        <w:t>ARTÍCULO SEGUNDO.</w:t>
      </w:r>
      <w:r w:rsidRPr="00D146FA">
        <w:rPr>
          <w:rFonts w:ascii="Arial" w:hAnsi="Arial" w:cs="Arial"/>
          <w:bCs/>
          <w:spacing w:val="-5"/>
        </w:rPr>
        <w:t xml:space="preserve"> Se instruye al Tribunal de Conciliación y Arbitraje de los Trabajadores al Servicio del Estado y los Municipios, a la Secretaría del Trabajo y Previsión Social, a la Secretaría de Administración y a la Secretaría de Finanzas a que realicen las adecuaciones y transferencias presupuestarias, financieras y de recursos humanos, con la finalidad de dar cumplimiento al presente Decreto en un plazo no mayor a 60 días naturales a partir de la entrada en vigor. </w:t>
      </w:r>
    </w:p>
    <w:p w14:paraId="79896A16" w14:textId="77777777" w:rsidR="00255A78" w:rsidRDefault="00255A78" w:rsidP="00255A78">
      <w:pPr>
        <w:autoSpaceDE w:val="0"/>
        <w:autoSpaceDN w:val="0"/>
        <w:adjustRightInd w:val="0"/>
        <w:jc w:val="both"/>
        <w:rPr>
          <w:rFonts w:ascii="Arial" w:hAnsi="Arial" w:cs="Arial"/>
          <w:b/>
          <w:bCs/>
          <w:spacing w:val="-5"/>
        </w:rPr>
      </w:pPr>
    </w:p>
    <w:p w14:paraId="27B7D4DD" w14:textId="77777777" w:rsidR="00D146FA" w:rsidRDefault="00D146FA" w:rsidP="00D146FA">
      <w:pPr>
        <w:autoSpaceDE w:val="0"/>
        <w:autoSpaceDN w:val="0"/>
        <w:adjustRightInd w:val="0"/>
        <w:ind w:left="426"/>
        <w:jc w:val="both"/>
        <w:rPr>
          <w:rFonts w:ascii="Arial" w:hAnsi="Arial" w:cs="Arial"/>
          <w:bCs/>
          <w:spacing w:val="-5"/>
        </w:rPr>
      </w:pPr>
      <w:r w:rsidRPr="00D146FA">
        <w:rPr>
          <w:rFonts w:ascii="Arial" w:hAnsi="Arial" w:cs="Arial"/>
          <w:b/>
          <w:bCs/>
          <w:spacing w:val="-5"/>
        </w:rPr>
        <w:t xml:space="preserve">ARTÍCULO TERCERO. </w:t>
      </w:r>
      <w:r w:rsidRPr="00D146FA">
        <w:rPr>
          <w:rFonts w:ascii="Arial" w:hAnsi="Arial" w:cs="Arial"/>
          <w:bCs/>
          <w:spacing w:val="-5"/>
        </w:rPr>
        <w:t xml:space="preserve">Se instruye al Tribunal de Conciliación y Arbitraje de los Trabajadores al Servicio del Estado y los Municipios, a la Secretaría del Trabajo y Previsión Social, a la Secretaría de Administración y a la Secretaría de Finanzas, para que lleven a cabo los procedimientos correspondientes para realizar las adecuaciones reglamentarias, de estructura orgánica y demás normatividad a la que haya lugar en un plazo no mayor a 60 días naturales a partir de la entrada en vigor del presente Decreto. </w:t>
      </w:r>
    </w:p>
    <w:p w14:paraId="526DFA53" w14:textId="77777777" w:rsidR="00D146FA" w:rsidRDefault="00D146FA" w:rsidP="00D146FA">
      <w:pPr>
        <w:autoSpaceDE w:val="0"/>
        <w:autoSpaceDN w:val="0"/>
        <w:adjustRightInd w:val="0"/>
        <w:ind w:left="426"/>
        <w:jc w:val="both"/>
        <w:rPr>
          <w:rFonts w:ascii="Arial" w:hAnsi="Arial" w:cs="Arial"/>
          <w:b/>
          <w:bCs/>
          <w:spacing w:val="-5"/>
        </w:rPr>
      </w:pPr>
    </w:p>
    <w:p w14:paraId="60292C66" w14:textId="77777777" w:rsidR="005867E1" w:rsidRDefault="00D146FA" w:rsidP="00D146FA">
      <w:pPr>
        <w:autoSpaceDE w:val="0"/>
        <w:autoSpaceDN w:val="0"/>
        <w:adjustRightInd w:val="0"/>
        <w:ind w:left="426"/>
        <w:jc w:val="both"/>
        <w:rPr>
          <w:rFonts w:ascii="Arial" w:hAnsi="Arial" w:cs="Arial"/>
          <w:bCs/>
          <w:spacing w:val="-5"/>
        </w:rPr>
      </w:pPr>
      <w:r w:rsidRPr="00D146FA">
        <w:rPr>
          <w:rFonts w:ascii="Arial" w:hAnsi="Arial" w:cs="Arial"/>
          <w:b/>
          <w:bCs/>
          <w:spacing w:val="-5"/>
        </w:rPr>
        <w:t>ARTÍCULO CUARTO.</w:t>
      </w:r>
      <w:r w:rsidRPr="00D146FA">
        <w:rPr>
          <w:rFonts w:ascii="Arial" w:hAnsi="Arial" w:cs="Arial"/>
          <w:bCs/>
          <w:spacing w:val="-5"/>
        </w:rPr>
        <w:t xml:space="preserve"> Quien ostente la titularidad de la Procuraduría de la Defensa del Trabajo del Servidor Público continuará en el encargo hasta en tanto el Gobernador del Estado, nombre a un nuevo Titular.</w:t>
      </w:r>
    </w:p>
    <w:p w14:paraId="269934A0" w14:textId="77777777" w:rsidR="00255A78" w:rsidRDefault="00255A78" w:rsidP="00D146FA">
      <w:pPr>
        <w:autoSpaceDE w:val="0"/>
        <w:autoSpaceDN w:val="0"/>
        <w:adjustRightInd w:val="0"/>
        <w:ind w:left="426"/>
        <w:jc w:val="both"/>
        <w:rPr>
          <w:rFonts w:ascii="Arial" w:hAnsi="Arial" w:cs="Arial"/>
          <w:bCs/>
          <w:spacing w:val="-5"/>
        </w:rPr>
      </w:pPr>
    </w:p>
    <w:p w14:paraId="5E84A35B" w14:textId="77777777" w:rsidR="00255A78" w:rsidRPr="008B4D91" w:rsidRDefault="00255A78" w:rsidP="00D146FA">
      <w:pPr>
        <w:autoSpaceDE w:val="0"/>
        <w:autoSpaceDN w:val="0"/>
        <w:adjustRightInd w:val="0"/>
        <w:ind w:left="426"/>
        <w:jc w:val="both"/>
        <w:rPr>
          <w:rFonts w:ascii="Arial" w:hAnsi="Arial" w:cs="Arial"/>
          <w:bCs/>
          <w:spacing w:val="-5"/>
        </w:rPr>
      </w:pPr>
      <w:r w:rsidRPr="008B4D91">
        <w:rPr>
          <w:rFonts w:ascii="Arial" w:hAnsi="Arial" w:cs="Arial"/>
          <w:b/>
          <w:bCs/>
          <w:spacing w:val="-5"/>
        </w:rPr>
        <w:lastRenderedPageBreak/>
        <w:t>ARTÍCULO QUINTO.</w:t>
      </w:r>
      <w:r w:rsidRPr="008B4D91">
        <w:rPr>
          <w:rFonts w:ascii="Arial" w:hAnsi="Arial" w:cs="Arial"/>
          <w:bCs/>
          <w:spacing w:val="-5"/>
        </w:rPr>
        <w:t xml:space="preserve"> Los trabajadores de la Procuraduría de la Defensa del Trabajo del Servidor Público seguirán conservando sus derechos laborales, mismos que no se verán afectados con motivo de la expedición del presente Decreto.</w:t>
      </w:r>
    </w:p>
    <w:p w14:paraId="217BD3F8" w14:textId="77777777" w:rsidR="00247988" w:rsidRPr="008B4D91" w:rsidRDefault="00247988" w:rsidP="00247988">
      <w:pPr>
        <w:autoSpaceDE w:val="0"/>
        <w:autoSpaceDN w:val="0"/>
        <w:adjustRightInd w:val="0"/>
        <w:ind w:left="360"/>
        <w:jc w:val="both"/>
        <w:rPr>
          <w:rFonts w:ascii="Arial" w:hAnsi="Arial" w:cs="Arial"/>
          <w:b/>
          <w:bCs/>
        </w:rPr>
      </w:pPr>
    </w:p>
    <w:p w14:paraId="267F98E0" w14:textId="77777777" w:rsidR="00247988" w:rsidRPr="008B4D91" w:rsidRDefault="00247988" w:rsidP="004F251B">
      <w:pPr>
        <w:numPr>
          <w:ilvl w:val="0"/>
          <w:numId w:val="5"/>
        </w:numPr>
        <w:autoSpaceDE w:val="0"/>
        <w:autoSpaceDN w:val="0"/>
        <w:adjustRightInd w:val="0"/>
        <w:ind w:left="426" w:hanging="426"/>
        <w:jc w:val="both"/>
        <w:rPr>
          <w:rFonts w:ascii="Arial" w:hAnsi="Arial" w:cs="Arial"/>
          <w:b/>
          <w:bCs/>
          <w:spacing w:val="1"/>
        </w:rPr>
      </w:pPr>
      <w:r w:rsidRPr="008B4D91">
        <w:rPr>
          <w:rFonts w:ascii="Arial" w:hAnsi="Arial" w:cs="Arial"/>
          <w:b/>
          <w:bCs/>
        </w:rPr>
        <w:t>ARTÍCULOS TRANSITORIOS DEL DECRETO No. 65-823, DEL 21 DE FEBRERO DE 2024 Y PUBLICADO EN EL PERIÓDICO OFICIAL No. 35, DEL 20 DE MARZO DE 2024.</w:t>
      </w:r>
    </w:p>
    <w:p w14:paraId="0818A3AB" w14:textId="77777777" w:rsidR="00247988" w:rsidRPr="008B4D91" w:rsidRDefault="00247988" w:rsidP="00F30790">
      <w:pPr>
        <w:autoSpaceDE w:val="0"/>
        <w:autoSpaceDN w:val="0"/>
        <w:adjustRightInd w:val="0"/>
        <w:ind w:left="426"/>
        <w:jc w:val="both"/>
        <w:rPr>
          <w:rFonts w:ascii="Arial" w:hAnsi="Arial" w:cs="Arial"/>
          <w:sz w:val="16"/>
        </w:rPr>
      </w:pPr>
    </w:p>
    <w:p w14:paraId="344B85E1" w14:textId="77777777" w:rsidR="00247988" w:rsidRPr="008B4D91" w:rsidRDefault="00247988" w:rsidP="00247988">
      <w:pPr>
        <w:autoSpaceDE w:val="0"/>
        <w:autoSpaceDN w:val="0"/>
        <w:adjustRightInd w:val="0"/>
        <w:ind w:left="426"/>
        <w:jc w:val="both"/>
        <w:rPr>
          <w:rFonts w:ascii="Arial" w:hAnsi="Arial" w:cs="Arial"/>
          <w:b/>
          <w:bCs/>
          <w:spacing w:val="-5"/>
        </w:rPr>
      </w:pPr>
      <w:r w:rsidRPr="008B4D91">
        <w:rPr>
          <w:rFonts w:ascii="Arial" w:hAnsi="Arial" w:cs="Arial"/>
          <w:b/>
          <w:bCs/>
          <w:spacing w:val="-5"/>
        </w:rPr>
        <w:t xml:space="preserve">ARTÍCULO PRIMERO. </w:t>
      </w:r>
      <w:r w:rsidRPr="008B4D91">
        <w:rPr>
          <w:rFonts w:ascii="Arial" w:hAnsi="Arial" w:cs="Arial"/>
          <w:bCs/>
          <w:spacing w:val="-5"/>
        </w:rPr>
        <w:t>El presente Decreto entrará en vigor el día siguiente al de su publicación en el Periódico Oficial del Estado.</w:t>
      </w:r>
      <w:r w:rsidRPr="008B4D91">
        <w:rPr>
          <w:rFonts w:ascii="Arial" w:hAnsi="Arial" w:cs="Arial"/>
          <w:b/>
          <w:bCs/>
          <w:spacing w:val="-5"/>
        </w:rPr>
        <w:t xml:space="preserve"> </w:t>
      </w:r>
    </w:p>
    <w:p w14:paraId="505BC967" w14:textId="77777777" w:rsidR="00247988" w:rsidRPr="008B4D91" w:rsidRDefault="00247988" w:rsidP="00247988">
      <w:pPr>
        <w:autoSpaceDE w:val="0"/>
        <w:autoSpaceDN w:val="0"/>
        <w:adjustRightInd w:val="0"/>
        <w:ind w:left="426"/>
        <w:jc w:val="both"/>
        <w:rPr>
          <w:rFonts w:ascii="Arial" w:hAnsi="Arial" w:cs="Arial"/>
          <w:b/>
          <w:bCs/>
          <w:spacing w:val="-5"/>
          <w:sz w:val="16"/>
        </w:rPr>
      </w:pPr>
    </w:p>
    <w:p w14:paraId="6C4A44E3" w14:textId="77777777" w:rsidR="00247988" w:rsidRPr="008B4D91" w:rsidRDefault="00247988" w:rsidP="00247988">
      <w:pPr>
        <w:autoSpaceDE w:val="0"/>
        <w:autoSpaceDN w:val="0"/>
        <w:adjustRightInd w:val="0"/>
        <w:ind w:left="426"/>
        <w:jc w:val="both"/>
        <w:rPr>
          <w:rFonts w:ascii="Arial" w:hAnsi="Arial" w:cs="Arial"/>
          <w:b/>
          <w:bCs/>
          <w:spacing w:val="-5"/>
        </w:rPr>
      </w:pPr>
      <w:r w:rsidRPr="008B4D91">
        <w:rPr>
          <w:rFonts w:ascii="Arial" w:hAnsi="Arial" w:cs="Arial"/>
          <w:b/>
          <w:bCs/>
          <w:spacing w:val="-5"/>
        </w:rPr>
        <w:t xml:space="preserve">ARTÍCULO SEGUNDO. </w:t>
      </w:r>
      <w:r w:rsidRPr="008B4D91">
        <w:rPr>
          <w:rFonts w:ascii="Arial" w:hAnsi="Arial" w:cs="Arial"/>
          <w:bCs/>
          <w:spacing w:val="-5"/>
        </w:rPr>
        <w:t>Las autoridades competentes contarán con un plazo máximo de 90 días a partir de la entrada en vigor del presente Decreto, para realizar las modificaciones correspondientes al Reglamento de las Condiciones Generales de Trabajo, para dar cumplimiento a lo dispuesto por el artículo 33, fracción XXIII.</w:t>
      </w:r>
      <w:r w:rsidRPr="008B4D91">
        <w:rPr>
          <w:rFonts w:ascii="Arial" w:hAnsi="Arial" w:cs="Arial"/>
          <w:b/>
          <w:bCs/>
          <w:spacing w:val="-5"/>
        </w:rPr>
        <w:t xml:space="preserve"> </w:t>
      </w:r>
    </w:p>
    <w:p w14:paraId="7841BBD0" w14:textId="77777777" w:rsidR="00247988" w:rsidRPr="008B4D91" w:rsidRDefault="00247988" w:rsidP="00247988">
      <w:pPr>
        <w:autoSpaceDE w:val="0"/>
        <w:autoSpaceDN w:val="0"/>
        <w:adjustRightInd w:val="0"/>
        <w:ind w:left="426"/>
        <w:jc w:val="both"/>
        <w:rPr>
          <w:rFonts w:ascii="Arial" w:hAnsi="Arial" w:cs="Arial"/>
          <w:b/>
          <w:bCs/>
          <w:spacing w:val="-5"/>
          <w:sz w:val="16"/>
        </w:rPr>
      </w:pPr>
    </w:p>
    <w:p w14:paraId="0CCF0471" w14:textId="77777777" w:rsidR="00247988" w:rsidRPr="008B4D91" w:rsidRDefault="00247988" w:rsidP="00247988">
      <w:pPr>
        <w:autoSpaceDE w:val="0"/>
        <w:autoSpaceDN w:val="0"/>
        <w:adjustRightInd w:val="0"/>
        <w:ind w:left="426"/>
        <w:jc w:val="both"/>
        <w:rPr>
          <w:rFonts w:ascii="Arial" w:hAnsi="Arial" w:cs="Arial"/>
          <w:sz w:val="18"/>
          <w:szCs w:val="18"/>
        </w:rPr>
      </w:pPr>
      <w:r w:rsidRPr="008B4D91">
        <w:rPr>
          <w:rFonts w:ascii="Arial" w:hAnsi="Arial" w:cs="Arial"/>
          <w:b/>
          <w:bCs/>
          <w:spacing w:val="-5"/>
        </w:rPr>
        <w:t xml:space="preserve">ARTÍCULO TERCERO. </w:t>
      </w:r>
      <w:r w:rsidRPr="008B4D91">
        <w:rPr>
          <w:rFonts w:ascii="Arial" w:hAnsi="Arial" w:cs="Arial"/>
          <w:bCs/>
          <w:spacing w:val="-5"/>
        </w:rPr>
        <w:t>El Gobierno del Estado contará con un plazo máximo de 180 días contados a partir de la entrada en vigor del presente Decreto, para la implementación del equipo e instrumentos en sus centros de trabajo que refiere el artículo 33, fracción</w:t>
      </w:r>
      <w:r w:rsidRPr="008B4D91">
        <w:rPr>
          <w:rFonts w:ascii="Arial" w:hAnsi="Arial" w:cs="Arial"/>
          <w:sz w:val="18"/>
          <w:szCs w:val="18"/>
        </w:rPr>
        <w:t xml:space="preserve"> XXIII. </w:t>
      </w:r>
    </w:p>
    <w:p w14:paraId="7CEA097C" w14:textId="77777777" w:rsidR="0009150A" w:rsidRPr="008B4D91" w:rsidRDefault="0009150A" w:rsidP="00247988">
      <w:pPr>
        <w:autoSpaceDE w:val="0"/>
        <w:autoSpaceDN w:val="0"/>
        <w:adjustRightInd w:val="0"/>
        <w:ind w:left="426"/>
        <w:jc w:val="both"/>
        <w:rPr>
          <w:rFonts w:ascii="Arial" w:hAnsi="Arial" w:cs="Arial"/>
        </w:rPr>
      </w:pPr>
    </w:p>
    <w:p w14:paraId="397AE138" w14:textId="77777777" w:rsidR="00192281" w:rsidRPr="008B4D91" w:rsidRDefault="00192281" w:rsidP="00192281">
      <w:pPr>
        <w:numPr>
          <w:ilvl w:val="0"/>
          <w:numId w:val="5"/>
        </w:numPr>
        <w:autoSpaceDE w:val="0"/>
        <w:autoSpaceDN w:val="0"/>
        <w:adjustRightInd w:val="0"/>
        <w:ind w:left="426" w:hanging="426"/>
        <w:jc w:val="both"/>
        <w:rPr>
          <w:rFonts w:ascii="Arial" w:hAnsi="Arial" w:cs="Arial"/>
          <w:b/>
          <w:bCs/>
        </w:rPr>
      </w:pPr>
      <w:r w:rsidRPr="008B4D91">
        <w:rPr>
          <w:rFonts w:ascii="Arial" w:hAnsi="Arial" w:cs="Arial"/>
          <w:b/>
          <w:bCs/>
        </w:rPr>
        <w:t>ARTÍCULOS TRANSITORIOS DEL DECRETO No. 65-847, DEL 13 DE MAYO DE 2024 Y PUBLICADO EN EL PERIÓDICO OFICIAL No. 64, DEL 28 DE MAYO DE 2024.</w:t>
      </w:r>
    </w:p>
    <w:p w14:paraId="3A1EEEE5" w14:textId="77777777" w:rsidR="00192281" w:rsidRPr="008B4D91" w:rsidRDefault="00192281" w:rsidP="00192281">
      <w:pPr>
        <w:autoSpaceDE w:val="0"/>
        <w:autoSpaceDN w:val="0"/>
        <w:adjustRightInd w:val="0"/>
        <w:ind w:left="851" w:right="-285"/>
        <w:jc w:val="both"/>
        <w:rPr>
          <w:rFonts w:ascii="Arial" w:hAnsi="Arial" w:cs="Arial"/>
        </w:rPr>
      </w:pPr>
    </w:p>
    <w:p w14:paraId="4FBFA0F4" w14:textId="77777777" w:rsidR="00192281" w:rsidRPr="008B4D91" w:rsidRDefault="00192281" w:rsidP="00922253">
      <w:pPr>
        <w:shd w:val="clear" w:color="auto" w:fill="FFFFFF"/>
        <w:ind w:left="426" w:right="-1"/>
        <w:jc w:val="both"/>
        <w:rPr>
          <w:rFonts w:ascii="Arial" w:hAnsi="Arial" w:cs="Arial"/>
        </w:rPr>
      </w:pPr>
      <w:r w:rsidRPr="008B4D91">
        <w:rPr>
          <w:rFonts w:ascii="Arial" w:hAnsi="Arial" w:cs="Arial"/>
          <w:b/>
        </w:rPr>
        <w:t xml:space="preserve">ARTÍCULO PRIMERO. </w:t>
      </w:r>
      <w:r w:rsidRPr="008B4D91">
        <w:rPr>
          <w:rFonts w:ascii="Arial" w:hAnsi="Arial" w:cs="Arial"/>
        </w:rPr>
        <w:t xml:space="preserve">El presente Decreto entrará en vigor el día siguiente al de su publicación en el Periódico Oficial del Estado. </w:t>
      </w:r>
    </w:p>
    <w:p w14:paraId="058EA1B6" w14:textId="77777777" w:rsidR="00192281" w:rsidRPr="008B4D91" w:rsidRDefault="00192281" w:rsidP="00922253">
      <w:pPr>
        <w:shd w:val="clear" w:color="auto" w:fill="FFFFFF"/>
        <w:ind w:left="426" w:right="-1"/>
        <w:jc w:val="both"/>
        <w:rPr>
          <w:rFonts w:ascii="Arial" w:hAnsi="Arial" w:cs="Arial"/>
          <w:b/>
        </w:rPr>
      </w:pPr>
    </w:p>
    <w:p w14:paraId="4BDE7A44" w14:textId="77777777" w:rsidR="00192281" w:rsidRPr="008B4D91" w:rsidRDefault="00192281" w:rsidP="00922253">
      <w:pPr>
        <w:shd w:val="clear" w:color="auto" w:fill="FFFFFF"/>
        <w:ind w:left="426" w:right="-1"/>
        <w:jc w:val="both"/>
        <w:rPr>
          <w:rFonts w:ascii="Arial" w:hAnsi="Arial" w:cs="Arial"/>
          <w:b/>
        </w:rPr>
      </w:pPr>
      <w:r w:rsidRPr="008B4D91">
        <w:rPr>
          <w:rFonts w:ascii="Arial" w:hAnsi="Arial" w:cs="Arial"/>
          <w:b/>
        </w:rPr>
        <w:t xml:space="preserve">ARTÍCULO SEGUNDO. </w:t>
      </w:r>
      <w:r w:rsidRPr="008B4D91">
        <w:rPr>
          <w:rFonts w:ascii="Arial" w:hAnsi="Arial" w:cs="Arial"/>
        </w:rPr>
        <w:t>Las personas integrantes de la Dirección de Tránsito Estatal, se regirán bajo las disposiciones legales previstas en la Ley de Seguridad Pública para el Estado de Tamaulipas, en el Reglamento Interior de la Secretaría de Seguridad Pública, en el Reglamento del Servicio Profesional de Carrera Policial de la Secretaría de Seguridad Pública del Estado de Tamaulipas, en la Ley de Tránsito y su Reglamento.</w:t>
      </w:r>
      <w:r w:rsidRPr="008B4D91">
        <w:rPr>
          <w:rFonts w:ascii="Arial" w:hAnsi="Arial" w:cs="Arial"/>
          <w:b/>
        </w:rPr>
        <w:t xml:space="preserve"> </w:t>
      </w:r>
    </w:p>
    <w:p w14:paraId="3105508E" w14:textId="77777777" w:rsidR="00192281" w:rsidRPr="008B4D91" w:rsidRDefault="00192281" w:rsidP="00922253">
      <w:pPr>
        <w:shd w:val="clear" w:color="auto" w:fill="FFFFFF"/>
        <w:ind w:left="426" w:right="-1"/>
        <w:jc w:val="both"/>
        <w:rPr>
          <w:rFonts w:ascii="Arial" w:hAnsi="Arial" w:cs="Arial"/>
          <w:b/>
          <w:sz w:val="16"/>
        </w:rPr>
      </w:pPr>
    </w:p>
    <w:p w14:paraId="33F026DC" w14:textId="77777777" w:rsidR="00192281" w:rsidRDefault="00192281" w:rsidP="00922253">
      <w:pPr>
        <w:shd w:val="clear" w:color="auto" w:fill="FFFFFF"/>
        <w:ind w:left="426" w:right="-1"/>
        <w:jc w:val="both"/>
        <w:rPr>
          <w:rFonts w:ascii="Arial" w:hAnsi="Arial" w:cs="Arial"/>
          <w:b/>
        </w:rPr>
      </w:pPr>
      <w:r w:rsidRPr="008B4D91">
        <w:rPr>
          <w:rFonts w:ascii="Arial" w:hAnsi="Arial" w:cs="Arial"/>
          <w:b/>
        </w:rPr>
        <w:t xml:space="preserve">ARTÍCULO TERCERO. </w:t>
      </w:r>
      <w:r w:rsidRPr="008B4D91">
        <w:rPr>
          <w:rFonts w:ascii="Arial" w:hAnsi="Arial" w:cs="Arial"/>
        </w:rPr>
        <w:t>Los procesos de certificación, evaluación de control de confianza y demás requisitos que establecen para el ingreso y permanencia de las personas integrantes previstas en la Ley de Coordinación del Sistema de Seguridad Pública del Estado de Tamaulipas y en el Reglamento del Servicio Profesional de Carrera Policial de la Secretaría de Seguridad Pública del Estado de Tamaulipas y demás normatividad vigente, les serán aplica</w:t>
      </w:r>
      <w:r w:rsidRPr="009A34F8">
        <w:rPr>
          <w:rFonts w:ascii="Arial" w:hAnsi="Arial" w:cs="Arial"/>
        </w:rPr>
        <w:t>bles a las personas integrantes que formen parte de la Dirección de Tránsito Estatal.</w:t>
      </w:r>
      <w:r w:rsidRPr="009A34F8">
        <w:rPr>
          <w:rFonts w:ascii="Arial" w:hAnsi="Arial" w:cs="Arial"/>
          <w:b/>
        </w:rPr>
        <w:t xml:space="preserve"> </w:t>
      </w:r>
    </w:p>
    <w:p w14:paraId="1F0FA682" w14:textId="77777777" w:rsidR="00192281" w:rsidRPr="008B4D91" w:rsidRDefault="00192281" w:rsidP="00922253">
      <w:pPr>
        <w:shd w:val="clear" w:color="auto" w:fill="FFFFFF"/>
        <w:ind w:left="426" w:right="-1"/>
        <w:jc w:val="both"/>
        <w:rPr>
          <w:rFonts w:ascii="Arial" w:hAnsi="Arial" w:cs="Arial"/>
          <w:b/>
          <w:sz w:val="16"/>
        </w:rPr>
      </w:pPr>
    </w:p>
    <w:p w14:paraId="367381E0" w14:textId="77777777" w:rsidR="00192281" w:rsidRDefault="00192281" w:rsidP="00922253">
      <w:pPr>
        <w:shd w:val="clear" w:color="auto" w:fill="FFFFFF"/>
        <w:ind w:left="426" w:right="-1"/>
        <w:jc w:val="both"/>
        <w:rPr>
          <w:rFonts w:ascii="Arial" w:hAnsi="Arial" w:cs="Arial"/>
          <w:b/>
        </w:rPr>
      </w:pPr>
      <w:r w:rsidRPr="009A34F8">
        <w:rPr>
          <w:rFonts w:ascii="Arial" w:hAnsi="Arial" w:cs="Arial"/>
          <w:b/>
        </w:rPr>
        <w:t xml:space="preserve">ARTÍCULO CUARTO. </w:t>
      </w:r>
      <w:r w:rsidRPr="009A34F8">
        <w:rPr>
          <w:rFonts w:ascii="Arial" w:hAnsi="Arial" w:cs="Arial"/>
        </w:rPr>
        <w:t>En un plazo no mayor a sesenta días naturales, contados a partir de la entrada en vigor del presente Decreto, se realizarán las acciones jurídicas y administrativas inherentes a la integración, organización y funcionamiento de la Dirección de Tránsito Estatal, por lo que deberán adecuarse la normatividad aplicable, a efecto de que se adopten las funciones en materia de tránsito.</w:t>
      </w:r>
      <w:r w:rsidRPr="009A34F8">
        <w:rPr>
          <w:rFonts w:ascii="Arial" w:hAnsi="Arial" w:cs="Arial"/>
          <w:b/>
        </w:rPr>
        <w:t xml:space="preserve"> </w:t>
      </w:r>
    </w:p>
    <w:p w14:paraId="084A2E25" w14:textId="77777777" w:rsidR="00192281" w:rsidRPr="008B4D91" w:rsidRDefault="00192281" w:rsidP="00922253">
      <w:pPr>
        <w:shd w:val="clear" w:color="auto" w:fill="FFFFFF"/>
        <w:ind w:left="426" w:right="-1"/>
        <w:jc w:val="both"/>
        <w:rPr>
          <w:rFonts w:ascii="Arial" w:hAnsi="Arial" w:cs="Arial"/>
          <w:b/>
          <w:sz w:val="16"/>
        </w:rPr>
      </w:pPr>
    </w:p>
    <w:p w14:paraId="20D8E4A9" w14:textId="77777777" w:rsidR="00192281" w:rsidRPr="00121A3C" w:rsidRDefault="00192281" w:rsidP="00922253">
      <w:pPr>
        <w:shd w:val="clear" w:color="auto" w:fill="FFFFFF"/>
        <w:ind w:left="426" w:right="-1"/>
        <w:jc w:val="both"/>
        <w:rPr>
          <w:rFonts w:ascii="Arial" w:hAnsi="Arial" w:cs="Arial"/>
        </w:rPr>
      </w:pPr>
      <w:r w:rsidRPr="009A34F8">
        <w:rPr>
          <w:rFonts w:ascii="Arial" w:hAnsi="Arial" w:cs="Arial"/>
          <w:b/>
        </w:rPr>
        <w:t xml:space="preserve">ARTÍCULO QUINTO. </w:t>
      </w:r>
      <w:r w:rsidRPr="00121A3C">
        <w:rPr>
          <w:rFonts w:ascii="Arial" w:hAnsi="Arial" w:cs="Arial"/>
        </w:rPr>
        <w:t>Se derogan todas las disposiciones jurídicas y administrativas que se opongan al presente Decreto.</w:t>
      </w:r>
    </w:p>
    <w:p w14:paraId="3BC8E91B" w14:textId="77777777" w:rsidR="00192281" w:rsidRDefault="00192281" w:rsidP="00922253">
      <w:pPr>
        <w:autoSpaceDE w:val="0"/>
        <w:autoSpaceDN w:val="0"/>
        <w:adjustRightInd w:val="0"/>
        <w:ind w:left="426" w:right="-1"/>
        <w:jc w:val="both"/>
        <w:rPr>
          <w:rFonts w:ascii="Arial" w:hAnsi="Arial" w:cs="Arial"/>
          <w:lang w:val="es-ES"/>
        </w:rPr>
      </w:pPr>
    </w:p>
    <w:p w14:paraId="25A3961D" w14:textId="77777777" w:rsidR="004E0E3A" w:rsidRPr="008B4D91" w:rsidRDefault="004E0E3A" w:rsidP="00922253">
      <w:pPr>
        <w:numPr>
          <w:ilvl w:val="0"/>
          <w:numId w:val="5"/>
        </w:numPr>
        <w:autoSpaceDE w:val="0"/>
        <w:autoSpaceDN w:val="0"/>
        <w:adjustRightInd w:val="0"/>
        <w:ind w:left="426" w:right="-1" w:hanging="426"/>
        <w:jc w:val="both"/>
        <w:rPr>
          <w:rFonts w:ascii="Arial" w:hAnsi="Arial" w:cs="Arial"/>
          <w:b/>
          <w:bCs/>
        </w:rPr>
      </w:pPr>
      <w:r w:rsidRPr="008B4D91">
        <w:rPr>
          <w:rFonts w:ascii="Arial" w:hAnsi="Arial" w:cs="Arial"/>
          <w:b/>
          <w:bCs/>
        </w:rPr>
        <w:t xml:space="preserve">ARTÍCULOS TRANSITORIOS DEL </w:t>
      </w:r>
      <w:r w:rsidRPr="004251E4">
        <w:rPr>
          <w:rFonts w:ascii="Arial" w:hAnsi="Arial" w:cs="Arial"/>
          <w:b/>
          <w:bCs/>
        </w:rPr>
        <w:t>D</w:t>
      </w:r>
      <w:r w:rsidRPr="008B4D91">
        <w:rPr>
          <w:rFonts w:ascii="Arial" w:hAnsi="Arial" w:cs="Arial"/>
          <w:b/>
          <w:bCs/>
        </w:rPr>
        <w:t>EC</w:t>
      </w:r>
      <w:r w:rsidRPr="004251E4">
        <w:rPr>
          <w:rFonts w:ascii="Arial" w:hAnsi="Arial" w:cs="Arial"/>
          <w:b/>
          <w:bCs/>
        </w:rPr>
        <w:t>R</w:t>
      </w:r>
      <w:r w:rsidRPr="008B4D91">
        <w:rPr>
          <w:rFonts w:ascii="Arial" w:hAnsi="Arial" w:cs="Arial"/>
          <w:b/>
          <w:bCs/>
        </w:rPr>
        <w:t>ET</w:t>
      </w:r>
      <w:r w:rsidRPr="004251E4">
        <w:rPr>
          <w:rFonts w:ascii="Arial" w:hAnsi="Arial" w:cs="Arial"/>
          <w:b/>
          <w:bCs/>
        </w:rPr>
        <w:t>O</w:t>
      </w:r>
      <w:r w:rsidRPr="008B4D91">
        <w:rPr>
          <w:rFonts w:ascii="Arial" w:hAnsi="Arial" w:cs="Arial"/>
          <w:b/>
          <w:bCs/>
        </w:rPr>
        <w:t xml:space="preserve"> </w:t>
      </w:r>
      <w:r w:rsidRPr="004251E4">
        <w:rPr>
          <w:rFonts w:ascii="Arial" w:hAnsi="Arial" w:cs="Arial"/>
          <w:b/>
          <w:bCs/>
        </w:rPr>
        <w:t>N</w:t>
      </w:r>
      <w:r w:rsidRPr="008B4D91">
        <w:rPr>
          <w:rFonts w:ascii="Arial" w:hAnsi="Arial" w:cs="Arial"/>
          <w:b/>
          <w:bCs/>
        </w:rPr>
        <w:t>o</w:t>
      </w:r>
      <w:r w:rsidRPr="004251E4">
        <w:rPr>
          <w:rFonts w:ascii="Arial" w:hAnsi="Arial" w:cs="Arial"/>
          <w:b/>
          <w:bCs/>
        </w:rPr>
        <w:t>.</w:t>
      </w:r>
      <w:r w:rsidRPr="008B4D91">
        <w:rPr>
          <w:rFonts w:ascii="Arial" w:hAnsi="Arial" w:cs="Arial"/>
          <w:b/>
          <w:bCs/>
        </w:rPr>
        <w:t xml:space="preserve"> </w:t>
      </w:r>
      <w:r w:rsidRPr="004251E4">
        <w:rPr>
          <w:rFonts w:ascii="Arial" w:hAnsi="Arial" w:cs="Arial"/>
          <w:b/>
          <w:bCs/>
        </w:rPr>
        <w:t>65-</w:t>
      </w:r>
      <w:r>
        <w:rPr>
          <w:rFonts w:ascii="Arial" w:hAnsi="Arial" w:cs="Arial"/>
          <w:b/>
          <w:bCs/>
        </w:rPr>
        <w:t>851</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20 D</w:t>
      </w:r>
      <w:r w:rsidRPr="004251E4">
        <w:rPr>
          <w:rFonts w:ascii="Arial" w:hAnsi="Arial" w:cs="Arial"/>
          <w:b/>
          <w:bCs/>
        </w:rPr>
        <w:t>E</w:t>
      </w:r>
      <w:r w:rsidRPr="008B4D91">
        <w:rPr>
          <w:rFonts w:ascii="Arial" w:hAnsi="Arial" w:cs="Arial"/>
          <w:b/>
          <w:bCs/>
        </w:rPr>
        <w:t xml:space="preserve"> MAYO DE </w:t>
      </w:r>
      <w:r w:rsidRPr="004251E4">
        <w:rPr>
          <w:rFonts w:ascii="Arial" w:hAnsi="Arial" w:cs="Arial"/>
          <w:b/>
          <w:bCs/>
        </w:rPr>
        <w:t>2</w:t>
      </w:r>
      <w:r w:rsidRPr="008B4D91">
        <w:rPr>
          <w:rFonts w:ascii="Arial" w:hAnsi="Arial" w:cs="Arial"/>
          <w:b/>
          <w:bCs/>
        </w:rPr>
        <w:t>0</w:t>
      </w:r>
      <w:r w:rsidRPr="004251E4">
        <w:rPr>
          <w:rFonts w:ascii="Arial" w:hAnsi="Arial" w:cs="Arial"/>
          <w:b/>
          <w:bCs/>
        </w:rPr>
        <w:t>2</w:t>
      </w:r>
      <w:r>
        <w:rPr>
          <w:rFonts w:ascii="Arial" w:hAnsi="Arial" w:cs="Arial"/>
          <w:b/>
          <w:bCs/>
        </w:rPr>
        <w:t>4</w:t>
      </w:r>
      <w:r w:rsidRPr="008B4D91">
        <w:rPr>
          <w:rFonts w:ascii="Arial" w:hAnsi="Arial" w:cs="Arial"/>
          <w:b/>
          <w:bCs/>
        </w:rPr>
        <w:t xml:space="preserve"> </w:t>
      </w:r>
      <w:r w:rsidRPr="004251E4">
        <w:rPr>
          <w:rFonts w:ascii="Arial" w:hAnsi="Arial" w:cs="Arial"/>
          <w:b/>
          <w:bCs/>
        </w:rPr>
        <w:t>Y</w:t>
      </w:r>
      <w:r w:rsidRPr="008B4D91">
        <w:rPr>
          <w:rFonts w:ascii="Arial" w:hAnsi="Arial" w:cs="Arial"/>
          <w:b/>
          <w:bCs/>
        </w:rPr>
        <w:t xml:space="preserve"> P</w:t>
      </w:r>
      <w:r w:rsidRPr="004251E4">
        <w:rPr>
          <w:rFonts w:ascii="Arial" w:hAnsi="Arial" w:cs="Arial"/>
          <w:b/>
          <w:bCs/>
        </w:rPr>
        <w:t>UB</w:t>
      </w:r>
      <w:r w:rsidRPr="008B4D91">
        <w:rPr>
          <w:rFonts w:ascii="Arial" w:hAnsi="Arial" w:cs="Arial"/>
          <w:b/>
          <w:bCs/>
        </w:rPr>
        <w:t>L</w:t>
      </w:r>
      <w:r w:rsidRPr="004251E4">
        <w:rPr>
          <w:rFonts w:ascii="Arial" w:hAnsi="Arial" w:cs="Arial"/>
          <w:b/>
          <w:bCs/>
        </w:rPr>
        <w:t>I</w:t>
      </w:r>
      <w:r w:rsidRPr="008B4D91">
        <w:rPr>
          <w:rFonts w:ascii="Arial" w:hAnsi="Arial" w:cs="Arial"/>
          <w:b/>
          <w:bCs/>
        </w:rPr>
        <w:t>CA</w:t>
      </w:r>
      <w:r w:rsidRPr="004251E4">
        <w:rPr>
          <w:rFonts w:ascii="Arial" w:hAnsi="Arial" w:cs="Arial"/>
          <w:b/>
          <w:bCs/>
        </w:rPr>
        <w:t>DO</w:t>
      </w:r>
      <w:r w:rsidRPr="008B4D91">
        <w:rPr>
          <w:rFonts w:ascii="Arial" w:hAnsi="Arial" w:cs="Arial"/>
          <w:b/>
          <w:bCs/>
        </w:rPr>
        <w:t xml:space="preserve"> E</w:t>
      </w:r>
      <w:r w:rsidRPr="004251E4">
        <w:rPr>
          <w:rFonts w:ascii="Arial" w:hAnsi="Arial" w:cs="Arial"/>
          <w:b/>
          <w:bCs/>
        </w:rPr>
        <w:t>N</w:t>
      </w:r>
      <w:r w:rsidRPr="008B4D91">
        <w:rPr>
          <w:rFonts w:ascii="Arial" w:hAnsi="Arial" w:cs="Arial"/>
          <w:b/>
          <w:bCs/>
        </w:rPr>
        <w:t xml:space="preserve"> E</w:t>
      </w:r>
      <w:r w:rsidRPr="004251E4">
        <w:rPr>
          <w:rFonts w:ascii="Arial" w:hAnsi="Arial" w:cs="Arial"/>
          <w:b/>
          <w:bCs/>
        </w:rPr>
        <w:t>L</w:t>
      </w:r>
      <w:r w:rsidRPr="008B4D91">
        <w:rPr>
          <w:rFonts w:ascii="Arial" w:hAnsi="Arial" w:cs="Arial"/>
          <w:b/>
          <w:bCs/>
        </w:rPr>
        <w:t xml:space="preserve"> PE</w:t>
      </w:r>
      <w:r w:rsidRPr="004251E4">
        <w:rPr>
          <w:rFonts w:ascii="Arial" w:hAnsi="Arial" w:cs="Arial"/>
          <w:b/>
          <w:bCs/>
        </w:rPr>
        <w:t>RI</w:t>
      </w:r>
      <w:r w:rsidRPr="008B4D91">
        <w:rPr>
          <w:rFonts w:ascii="Arial" w:hAnsi="Arial" w:cs="Arial"/>
          <w:b/>
          <w:bCs/>
        </w:rPr>
        <w:t>Ó</w:t>
      </w:r>
      <w:r w:rsidRPr="004251E4">
        <w:rPr>
          <w:rFonts w:ascii="Arial" w:hAnsi="Arial" w:cs="Arial"/>
          <w:b/>
          <w:bCs/>
        </w:rPr>
        <w:t>DICO</w:t>
      </w:r>
      <w:r w:rsidRPr="008B4D91">
        <w:rPr>
          <w:rFonts w:ascii="Arial" w:hAnsi="Arial" w:cs="Arial"/>
          <w:b/>
          <w:bCs/>
        </w:rPr>
        <w:t xml:space="preserve"> O</w:t>
      </w:r>
      <w:r w:rsidRPr="004251E4">
        <w:rPr>
          <w:rFonts w:ascii="Arial" w:hAnsi="Arial" w:cs="Arial"/>
          <w:b/>
          <w:bCs/>
        </w:rPr>
        <w:t>FIC</w:t>
      </w:r>
      <w:r w:rsidRPr="008B4D91">
        <w:rPr>
          <w:rFonts w:ascii="Arial" w:hAnsi="Arial" w:cs="Arial"/>
          <w:b/>
          <w:bCs/>
        </w:rPr>
        <w:t>IA</w:t>
      </w:r>
      <w:r w:rsidRPr="004251E4">
        <w:rPr>
          <w:rFonts w:ascii="Arial" w:hAnsi="Arial" w:cs="Arial"/>
          <w:b/>
          <w:bCs/>
        </w:rPr>
        <w:t>L</w:t>
      </w:r>
      <w:r w:rsidRPr="008B4D91">
        <w:rPr>
          <w:rFonts w:ascii="Arial" w:hAnsi="Arial" w:cs="Arial"/>
          <w:b/>
          <w:bCs/>
        </w:rPr>
        <w:t xml:space="preserve"> EXTRAORDINARIO N</w:t>
      </w:r>
      <w:r w:rsidRPr="004251E4">
        <w:rPr>
          <w:rFonts w:ascii="Arial" w:hAnsi="Arial" w:cs="Arial"/>
          <w:b/>
          <w:bCs/>
        </w:rPr>
        <w:t>o.</w:t>
      </w:r>
      <w:r w:rsidRPr="008B4D91">
        <w:rPr>
          <w:rFonts w:ascii="Arial" w:hAnsi="Arial" w:cs="Arial"/>
          <w:b/>
          <w:bCs/>
        </w:rPr>
        <w:t xml:space="preserve"> 09</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31 DE MAYO DE 2024.</w:t>
      </w:r>
    </w:p>
    <w:p w14:paraId="0FC2A031" w14:textId="77777777" w:rsidR="004E0E3A" w:rsidRPr="008B4D91" w:rsidRDefault="004E0E3A" w:rsidP="00922253">
      <w:pPr>
        <w:autoSpaceDE w:val="0"/>
        <w:autoSpaceDN w:val="0"/>
        <w:adjustRightInd w:val="0"/>
        <w:ind w:left="851" w:right="-1"/>
        <w:jc w:val="both"/>
        <w:rPr>
          <w:rFonts w:ascii="Arial" w:hAnsi="Arial" w:cs="Arial"/>
          <w:sz w:val="16"/>
        </w:rPr>
      </w:pPr>
    </w:p>
    <w:p w14:paraId="3888407B" w14:textId="77777777" w:rsidR="008B4D91" w:rsidRDefault="004E0E3A" w:rsidP="00922253">
      <w:pPr>
        <w:shd w:val="clear" w:color="auto" w:fill="FFFFFF"/>
        <w:ind w:left="426" w:right="-1"/>
        <w:jc w:val="both"/>
        <w:rPr>
          <w:rFonts w:ascii="Arial" w:hAnsi="Arial" w:cs="Arial"/>
        </w:rPr>
      </w:pPr>
      <w:r w:rsidRPr="009A34F8">
        <w:rPr>
          <w:rFonts w:ascii="Arial" w:hAnsi="Arial" w:cs="Arial"/>
          <w:b/>
        </w:rPr>
        <w:t xml:space="preserve">ARTÍCULO </w:t>
      </w:r>
      <w:r>
        <w:rPr>
          <w:rFonts w:ascii="Arial" w:hAnsi="Arial" w:cs="Arial"/>
          <w:b/>
        </w:rPr>
        <w:t>ÚNICO</w:t>
      </w:r>
      <w:r w:rsidRPr="009A34F8">
        <w:rPr>
          <w:rFonts w:ascii="Arial" w:hAnsi="Arial" w:cs="Arial"/>
          <w:b/>
        </w:rPr>
        <w:t xml:space="preserve">. </w:t>
      </w:r>
      <w:r w:rsidRPr="004E0E3A">
        <w:rPr>
          <w:rFonts w:ascii="Arial" w:hAnsi="Arial" w:cs="Arial"/>
        </w:rPr>
        <w:t>El presente Decreto entrará en vigor el día siguiente al de su publicación en el Periódico Oficial del Estado.</w:t>
      </w:r>
    </w:p>
    <w:p w14:paraId="5E1E8FDD" w14:textId="77777777" w:rsidR="008B4D91" w:rsidRDefault="008B4D91" w:rsidP="00922253">
      <w:pPr>
        <w:shd w:val="clear" w:color="auto" w:fill="FFFFFF"/>
        <w:ind w:left="426" w:right="-1"/>
        <w:jc w:val="both"/>
        <w:rPr>
          <w:rFonts w:ascii="Arial" w:hAnsi="Arial" w:cs="Arial"/>
        </w:rPr>
      </w:pPr>
    </w:p>
    <w:p w14:paraId="558201AD" w14:textId="77777777" w:rsidR="008B4D91" w:rsidRPr="008B4D91" w:rsidRDefault="008B4D91" w:rsidP="00922253">
      <w:pPr>
        <w:numPr>
          <w:ilvl w:val="0"/>
          <w:numId w:val="5"/>
        </w:numPr>
        <w:autoSpaceDE w:val="0"/>
        <w:autoSpaceDN w:val="0"/>
        <w:adjustRightInd w:val="0"/>
        <w:ind w:left="426" w:right="-1" w:hanging="426"/>
        <w:jc w:val="both"/>
        <w:rPr>
          <w:rFonts w:ascii="Arial" w:hAnsi="Arial" w:cs="Arial"/>
          <w:b/>
          <w:bCs/>
        </w:rPr>
      </w:pPr>
      <w:r w:rsidRPr="008B4D91">
        <w:rPr>
          <w:rFonts w:ascii="Arial" w:hAnsi="Arial" w:cs="Arial"/>
          <w:b/>
          <w:bCs/>
        </w:rPr>
        <w:t xml:space="preserve">ARTÍCULOS TRANSITORIOS DEL </w:t>
      </w:r>
      <w:r w:rsidRPr="004251E4">
        <w:rPr>
          <w:rFonts w:ascii="Arial" w:hAnsi="Arial" w:cs="Arial"/>
          <w:b/>
          <w:bCs/>
        </w:rPr>
        <w:t>D</w:t>
      </w:r>
      <w:r w:rsidRPr="008B4D91">
        <w:rPr>
          <w:rFonts w:ascii="Arial" w:hAnsi="Arial" w:cs="Arial"/>
          <w:b/>
          <w:bCs/>
        </w:rPr>
        <w:t>EC</w:t>
      </w:r>
      <w:r w:rsidRPr="004251E4">
        <w:rPr>
          <w:rFonts w:ascii="Arial" w:hAnsi="Arial" w:cs="Arial"/>
          <w:b/>
          <w:bCs/>
        </w:rPr>
        <w:t>R</w:t>
      </w:r>
      <w:r w:rsidRPr="008B4D91">
        <w:rPr>
          <w:rFonts w:ascii="Arial" w:hAnsi="Arial" w:cs="Arial"/>
          <w:b/>
          <w:bCs/>
        </w:rPr>
        <w:t>ET</w:t>
      </w:r>
      <w:r w:rsidRPr="004251E4">
        <w:rPr>
          <w:rFonts w:ascii="Arial" w:hAnsi="Arial" w:cs="Arial"/>
          <w:b/>
          <w:bCs/>
        </w:rPr>
        <w:t>O</w:t>
      </w:r>
      <w:r w:rsidRPr="008B4D91">
        <w:rPr>
          <w:rFonts w:ascii="Arial" w:hAnsi="Arial" w:cs="Arial"/>
          <w:b/>
          <w:bCs/>
        </w:rPr>
        <w:t xml:space="preserve"> </w:t>
      </w:r>
      <w:r w:rsidRPr="004251E4">
        <w:rPr>
          <w:rFonts w:ascii="Arial" w:hAnsi="Arial" w:cs="Arial"/>
          <w:b/>
          <w:bCs/>
        </w:rPr>
        <w:t>N</w:t>
      </w:r>
      <w:r w:rsidRPr="008B4D91">
        <w:rPr>
          <w:rFonts w:ascii="Arial" w:hAnsi="Arial" w:cs="Arial"/>
          <w:b/>
          <w:bCs/>
        </w:rPr>
        <w:t>o</w:t>
      </w:r>
      <w:r w:rsidRPr="004251E4">
        <w:rPr>
          <w:rFonts w:ascii="Arial" w:hAnsi="Arial" w:cs="Arial"/>
          <w:b/>
          <w:bCs/>
        </w:rPr>
        <w:t>.</w:t>
      </w:r>
      <w:r w:rsidRPr="008B4D91">
        <w:rPr>
          <w:rFonts w:ascii="Arial" w:hAnsi="Arial" w:cs="Arial"/>
          <w:b/>
          <w:bCs/>
        </w:rPr>
        <w:t xml:space="preserve"> </w:t>
      </w:r>
      <w:r w:rsidRPr="004251E4">
        <w:rPr>
          <w:rFonts w:ascii="Arial" w:hAnsi="Arial" w:cs="Arial"/>
          <w:b/>
          <w:bCs/>
        </w:rPr>
        <w:t>65-</w:t>
      </w:r>
      <w:r w:rsidR="00C554B9">
        <w:rPr>
          <w:rFonts w:ascii="Arial" w:hAnsi="Arial" w:cs="Arial"/>
          <w:b/>
          <w:bCs/>
        </w:rPr>
        <w:t>882</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w:t>
      </w:r>
      <w:r w:rsidR="00C554B9">
        <w:rPr>
          <w:rFonts w:ascii="Arial" w:hAnsi="Arial" w:cs="Arial"/>
          <w:b/>
          <w:bCs/>
        </w:rPr>
        <w:t>14</w:t>
      </w:r>
      <w:r w:rsidRPr="008B4D91">
        <w:rPr>
          <w:rFonts w:ascii="Arial" w:hAnsi="Arial" w:cs="Arial"/>
          <w:b/>
          <w:bCs/>
        </w:rPr>
        <w:t xml:space="preserve"> D</w:t>
      </w:r>
      <w:r w:rsidRPr="004251E4">
        <w:rPr>
          <w:rFonts w:ascii="Arial" w:hAnsi="Arial" w:cs="Arial"/>
          <w:b/>
          <w:bCs/>
        </w:rPr>
        <w:t>E</w:t>
      </w:r>
      <w:r w:rsidRPr="008B4D91">
        <w:rPr>
          <w:rFonts w:ascii="Arial" w:hAnsi="Arial" w:cs="Arial"/>
          <w:b/>
          <w:bCs/>
        </w:rPr>
        <w:t xml:space="preserve"> </w:t>
      </w:r>
      <w:r w:rsidR="00C554B9">
        <w:rPr>
          <w:rFonts w:ascii="Arial" w:hAnsi="Arial" w:cs="Arial"/>
          <w:b/>
          <w:bCs/>
        </w:rPr>
        <w:t>AGOSTO</w:t>
      </w:r>
      <w:r w:rsidRPr="008B4D91">
        <w:rPr>
          <w:rFonts w:ascii="Arial" w:hAnsi="Arial" w:cs="Arial"/>
          <w:b/>
          <w:bCs/>
        </w:rPr>
        <w:t xml:space="preserve"> DE </w:t>
      </w:r>
      <w:r w:rsidRPr="004251E4">
        <w:rPr>
          <w:rFonts w:ascii="Arial" w:hAnsi="Arial" w:cs="Arial"/>
          <w:b/>
          <w:bCs/>
        </w:rPr>
        <w:t>2</w:t>
      </w:r>
      <w:r w:rsidRPr="008B4D91">
        <w:rPr>
          <w:rFonts w:ascii="Arial" w:hAnsi="Arial" w:cs="Arial"/>
          <w:b/>
          <w:bCs/>
        </w:rPr>
        <w:t>0</w:t>
      </w:r>
      <w:r w:rsidRPr="004251E4">
        <w:rPr>
          <w:rFonts w:ascii="Arial" w:hAnsi="Arial" w:cs="Arial"/>
          <w:b/>
          <w:bCs/>
        </w:rPr>
        <w:t>2</w:t>
      </w:r>
      <w:r>
        <w:rPr>
          <w:rFonts w:ascii="Arial" w:hAnsi="Arial" w:cs="Arial"/>
          <w:b/>
          <w:bCs/>
        </w:rPr>
        <w:t>4</w:t>
      </w:r>
      <w:r w:rsidRPr="008B4D91">
        <w:rPr>
          <w:rFonts w:ascii="Arial" w:hAnsi="Arial" w:cs="Arial"/>
          <w:b/>
          <w:bCs/>
        </w:rPr>
        <w:t xml:space="preserve"> </w:t>
      </w:r>
      <w:r w:rsidRPr="004251E4">
        <w:rPr>
          <w:rFonts w:ascii="Arial" w:hAnsi="Arial" w:cs="Arial"/>
          <w:b/>
          <w:bCs/>
        </w:rPr>
        <w:t>Y</w:t>
      </w:r>
      <w:r w:rsidRPr="008B4D91">
        <w:rPr>
          <w:rFonts w:ascii="Arial" w:hAnsi="Arial" w:cs="Arial"/>
          <w:b/>
          <w:bCs/>
        </w:rPr>
        <w:t xml:space="preserve"> P</w:t>
      </w:r>
      <w:r w:rsidRPr="004251E4">
        <w:rPr>
          <w:rFonts w:ascii="Arial" w:hAnsi="Arial" w:cs="Arial"/>
          <w:b/>
          <w:bCs/>
        </w:rPr>
        <w:t>UB</w:t>
      </w:r>
      <w:r w:rsidRPr="008B4D91">
        <w:rPr>
          <w:rFonts w:ascii="Arial" w:hAnsi="Arial" w:cs="Arial"/>
          <w:b/>
          <w:bCs/>
        </w:rPr>
        <w:t>L</w:t>
      </w:r>
      <w:r w:rsidRPr="004251E4">
        <w:rPr>
          <w:rFonts w:ascii="Arial" w:hAnsi="Arial" w:cs="Arial"/>
          <w:b/>
          <w:bCs/>
        </w:rPr>
        <w:t>I</w:t>
      </w:r>
      <w:r w:rsidRPr="008B4D91">
        <w:rPr>
          <w:rFonts w:ascii="Arial" w:hAnsi="Arial" w:cs="Arial"/>
          <w:b/>
          <w:bCs/>
        </w:rPr>
        <w:t>CA</w:t>
      </w:r>
      <w:r w:rsidRPr="004251E4">
        <w:rPr>
          <w:rFonts w:ascii="Arial" w:hAnsi="Arial" w:cs="Arial"/>
          <w:b/>
          <w:bCs/>
        </w:rPr>
        <w:t>DO</w:t>
      </w:r>
      <w:r w:rsidRPr="008B4D91">
        <w:rPr>
          <w:rFonts w:ascii="Arial" w:hAnsi="Arial" w:cs="Arial"/>
          <w:b/>
          <w:bCs/>
        </w:rPr>
        <w:t xml:space="preserve"> E</w:t>
      </w:r>
      <w:r w:rsidRPr="004251E4">
        <w:rPr>
          <w:rFonts w:ascii="Arial" w:hAnsi="Arial" w:cs="Arial"/>
          <w:b/>
          <w:bCs/>
        </w:rPr>
        <w:t>N</w:t>
      </w:r>
      <w:r w:rsidRPr="008B4D91">
        <w:rPr>
          <w:rFonts w:ascii="Arial" w:hAnsi="Arial" w:cs="Arial"/>
          <w:b/>
          <w:bCs/>
        </w:rPr>
        <w:t xml:space="preserve"> E</w:t>
      </w:r>
      <w:r w:rsidRPr="004251E4">
        <w:rPr>
          <w:rFonts w:ascii="Arial" w:hAnsi="Arial" w:cs="Arial"/>
          <w:b/>
          <w:bCs/>
        </w:rPr>
        <w:t>L</w:t>
      </w:r>
      <w:r w:rsidRPr="008B4D91">
        <w:rPr>
          <w:rFonts w:ascii="Arial" w:hAnsi="Arial" w:cs="Arial"/>
          <w:b/>
          <w:bCs/>
        </w:rPr>
        <w:t xml:space="preserve"> PE</w:t>
      </w:r>
      <w:r w:rsidRPr="004251E4">
        <w:rPr>
          <w:rFonts w:ascii="Arial" w:hAnsi="Arial" w:cs="Arial"/>
          <w:b/>
          <w:bCs/>
        </w:rPr>
        <w:t>RI</w:t>
      </w:r>
      <w:r w:rsidRPr="008B4D91">
        <w:rPr>
          <w:rFonts w:ascii="Arial" w:hAnsi="Arial" w:cs="Arial"/>
          <w:b/>
          <w:bCs/>
        </w:rPr>
        <w:t>Ó</w:t>
      </w:r>
      <w:r w:rsidRPr="004251E4">
        <w:rPr>
          <w:rFonts w:ascii="Arial" w:hAnsi="Arial" w:cs="Arial"/>
          <w:b/>
          <w:bCs/>
        </w:rPr>
        <w:t>DICO</w:t>
      </w:r>
      <w:r w:rsidRPr="008B4D91">
        <w:rPr>
          <w:rFonts w:ascii="Arial" w:hAnsi="Arial" w:cs="Arial"/>
          <w:b/>
          <w:bCs/>
        </w:rPr>
        <w:t xml:space="preserve"> O</w:t>
      </w:r>
      <w:r w:rsidRPr="004251E4">
        <w:rPr>
          <w:rFonts w:ascii="Arial" w:hAnsi="Arial" w:cs="Arial"/>
          <w:b/>
          <w:bCs/>
        </w:rPr>
        <w:t>FIC</w:t>
      </w:r>
      <w:r w:rsidRPr="008B4D91">
        <w:rPr>
          <w:rFonts w:ascii="Arial" w:hAnsi="Arial" w:cs="Arial"/>
          <w:b/>
          <w:bCs/>
        </w:rPr>
        <w:t>IA</w:t>
      </w:r>
      <w:r w:rsidRPr="004251E4">
        <w:rPr>
          <w:rFonts w:ascii="Arial" w:hAnsi="Arial" w:cs="Arial"/>
          <w:b/>
          <w:bCs/>
        </w:rPr>
        <w:t>L</w:t>
      </w:r>
      <w:r w:rsidRPr="008B4D91">
        <w:rPr>
          <w:rFonts w:ascii="Arial" w:hAnsi="Arial" w:cs="Arial"/>
          <w:b/>
          <w:bCs/>
        </w:rPr>
        <w:t xml:space="preserve"> EXTRAORDINARIO N</w:t>
      </w:r>
      <w:r w:rsidRPr="004251E4">
        <w:rPr>
          <w:rFonts w:ascii="Arial" w:hAnsi="Arial" w:cs="Arial"/>
          <w:b/>
          <w:bCs/>
        </w:rPr>
        <w:t>o.</w:t>
      </w:r>
      <w:r w:rsidRPr="008B4D91">
        <w:rPr>
          <w:rFonts w:ascii="Arial" w:hAnsi="Arial" w:cs="Arial"/>
          <w:b/>
          <w:bCs/>
        </w:rPr>
        <w:t xml:space="preserve"> </w:t>
      </w:r>
      <w:r w:rsidR="00C554B9">
        <w:rPr>
          <w:rFonts w:ascii="Arial" w:hAnsi="Arial" w:cs="Arial"/>
          <w:b/>
          <w:bCs/>
        </w:rPr>
        <w:t>18</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w:t>
      </w:r>
      <w:r w:rsidR="00C554B9">
        <w:rPr>
          <w:rFonts w:ascii="Arial" w:hAnsi="Arial" w:cs="Arial"/>
          <w:b/>
          <w:bCs/>
        </w:rPr>
        <w:t>19</w:t>
      </w:r>
      <w:r w:rsidRPr="008B4D91">
        <w:rPr>
          <w:rFonts w:ascii="Arial" w:hAnsi="Arial" w:cs="Arial"/>
          <w:b/>
          <w:bCs/>
        </w:rPr>
        <w:t xml:space="preserve"> DE </w:t>
      </w:r>
      <w:r w:rsidR="00C554B9">
        <w:rPr>
          <w:rFonts w:ascii="Arial" w:hAnsi="Arial" w:cs="Arial"/>
          <w:b/>
          <w:bCs/>
        </w:rPr>
        <w:t>AGOSTO</w:t>
      </w:r>
      <w:r w:rsidRPr="008B4D91">
        <w:rPr>
          <w:rFonts w:ascii="Arial" w:hAnsi="Arial" w:cs="Arial"/>
          <w:b/>
          <w:bCs/>
        </w:rPr>
        <w:t xml:space="preserve"> DE 2024.</w:t>
      </w:r>
    </w:p>
    <w:p w14:paraId="7787355E" w14:textId="77777777" w:rsidR="008B4D91" w:rsidRPr="008B4D91" w:rsidRDefault="008B4D91" w:rsidP="00922253">
      <w:pPr>
        <w:autoSpaceDE w:val="0"/>
        <w:autoSpaceDN w:val="0"/>
        <w:adjustRightInd w:val="0"/>
        <w:ind w:left="851" w:right="-1"/>
        <w:jc w:val="both"/>
        <w:rPr>
          <w:rFonts w:ascii="Arial" w:hAnsi="Arial" w:cs="Arial"/>
          <w:sz w:val="16"/>
        </w:rPr>
      </w:pPr>
    </w:p>
    <w:p w14:paraId="19174A17" w14:textId="77777777" w:rsidR="008B4D91" w:rsidRDefault="008B4D91" w:rsidP="00922253">
      <w:pPr>
        <w:shd w:val="clear" w:color="auto" w:fill="FFFFFF"/>
        <w:ind w:left="426" w:right="-1"/>
        <w:jc w:val="both"/>
        <w:rPr>
          <w:rFonts w:ascii="Arial" w:hAnsi="Arial" w:cs="Arial"/>
        </w:rPr>
      </w:pPr>
      <w:r w:rsidRPr="009A34F8">
        <w:rPr>
          <w:rFonts w:ascii="Arial" w:hAnsi="Arial" w:cs="Arial"/>
          <w:b/>
        </w:rPr>
        <w:t xml:space="preserve">ARTÍCULO </w:t>
      </w:r>
      <w:r>
        <w:rPr>
          <w:rFonts w:ascii="Arial" w:hAnsi="Arial" w:cs="Arial"/>
          <w:b/>
        </w:rPr>
        <w:t>ÚNICO</w:t>
      </w:r>
      <w:r w:rsidRPr="009A34F8">
        <w:rPr>
          <w:rFonts w:ascii="Arial" w:hAnsi="Arial" w:cs="Arial"/>
          <w:b/>
        </w:rPr>
        <w:t xml:space="preserve">. </w:t>
      </w:r>
      <w:r w:rsidRPr="004E0E3A">
        <w:rPr>
          <w:rFonts w:ascii="Arial" w:hAnsi="Arial" w:cs="Arial"/>
        </w:rPr>
        <w:t>El presente Decreto entrará en vigor el día siguiente al de su publicación en el Periódico Oficial del Estado.</w:t>
      </w:r>
    </w:p>
    <w:p w14:paraId="2D822069" w14:textId="77777777" w:rsidR="008B4D91" w:rsidRPr="008B4D91" w:rsidRDefault="008B4D91" w:rsidP="00922253">
      <w:pPr>
        <w:shd w:val="clear" w:color="auto" w:fill="FFFFFF"/>
        <w:ind w:left="426" w:right="-1"/>
        <w:jc w:val="both"/>
        <w:rPr>
          <w:rFonts w:cs="Arial"/>
          <w:sz w:val="16"/>
        </w:rPr>
      </w:pPr>
    </w:p>
    <w:p w14:paraId="74221DA1" w14:textId="77777777" w:rsidR="008B4D91" w:rsidRDefault="008B4D91" w:rsidP="00922253">
      <w:pPr>
        <w:shd w:val="clear" w:color="auto" w:fill="FFFFFF"/>
        <w:ind w:left="426" w:right="-1"/>
        <w:jc w:val="both"/>
        <w:rPr>
          <w:rFonts w:ascii="Arial" w:hAnsi="Arial" w:cs="Arial"/>
        </w:rPr>
      </w:pPr>
      <w:r w:rsidRPr="009A34F8">
        <w:rPr>
          <w:rFonts w:ascii="Arial" w:hAnsi="Arial" w:cs="Arial"/>
          <w:b/>
        </w:rPr>
        <w:t xml:space="preserve">ARTÍCULO </w:t>
      </w:r>
      <w:r>
        <w:rPr>
          <w:rFonts w:ascii="Arial" w:hAnsi="Arial" w:cs="Arial"/>
          <w:b/>
        </w:rPr>
        <w:t>SEGUNDO</w:t>
      </w:r>
      <w:r w:rsidRPr="009A34F8">
        <w:rPr>
          <w:rFonts w:ascii="Arial" w:hAnsi="Arial" w:cs="Arial"/>
          <w:b/>
        </w:rPr>
        <w:t xml:space="preserve">. </w:t>
      </w:r>
      <w:r w:rsidRPr="008B4D91">
        <w:rPr>
          <w:rFonts w:ascii="Arial" w:hAnsi="Arial" w:cs="Arial"/>
        </w:rPr>
        <w:t>Se derogan las disposiciones normativas que se opongan al presente Decreto.</w:t>
      </w:r>
    </w:p>
    <w:p w14:paraId="7A2B8D57" w14:textId="77777777" w:rsidR="00C554B9" w:rsidRPr="008B4D91" w:rsidRDefault="00C554B9" w:rsidP="00922253">
      <w:pPr>
        <w:numPr>
          <w:ilvl w:val="0"/>
          <w:numId w:val="5"/>
        </w:numPr>
        <w:autoSpaceDE w:val="0"/>
        <w:autoSpaceDN w:val="0"/>
        <w:adjustRightInd w:val="0"/>
        <w:ind w:left="709" w:right="-1" w:hanging="709"/>
        <w:jc w:val="both"/>
        <w:rPr>
          <w:rFonts w:ascii="Arial" w:hAnsi="Arial" w:cs="Arial"/>
          <w:b/>
          <w:bCs/>
        </w:rPr>
      </w:pPr>
      <w:r w:rsidRPr="008B4D91">
        <w:rPr>
          <w:rFonts w:ascii="Arial" w:hAnsi="Arial" w:cs="Arial"/>
          <w:b/>
          <w:bCs/>
        </w:rPr>
        <w:lastRenderedPageBreak/>
        <w:t xml:space="preserve">ARTÍCULOS TRANSITORIOS DEL </w:t>
      </w:r>
      <w:r w:rsidRPr="004251E4">
        <w:rPr>
          <w:rFonts w:ascii="Arial" w:hAnsi="Arial" w:cs="Arial"/>
          <w:b/>
          <w:bCs/>
        </w:rPr>
        <w:t>D</w:t>
      </w:r>
      <w:r w:rsidRPr="008B4D91">
        <w:rPr>
          <w:rFonts w:ascii="Arial" w:hAnsi="Arial" w:cs="Arial"/>
          <w:b/>
          <w:bCs/>
        </w:rPr>
        <w:t>EC</w:t>
      </w:r>
      <w:r w:rsidRPr="004251E4">
        <w:rPr>
          <w:rFonts w:ascii="Arial" w:hAnsi="Arial" w:cs="Arial"/>
          <w:b/>
          <w:bCs/>
        </w:rPr>
        <w:t>R</w:t>
      </w:r>
      <w:r w:rsidRPr="008B4D91">
        <w:rPr>
          <w:rFonts w:ascii="Arial" w:hAnsi="Arial" w:cs="Arial"/>
          <w:b/>
          <w:bCs/>
        </w:rPr>
        <w:t>ET</w:t>
      </w:r>
      <w:r w:rsidRPr="004251E4">
        <w:rPr>
          <w:rFonts w:ascii="Arial" w:hAnsi="Arial" w:cs="Arial"/>
          <w:b/>
          <w:bCs/>
        </w:rPr>
        <w:t>O</w:t>
      </w:r>
      <w:r w:rsidRPr="008B4D91">
        <w:rPr>
          <w:rFonts w:ascii="Arial" w:hAnsi="Arial" w:cs="Arial"/>
          <w:b/>
          <w:bCs/>
        </w:rPr>
        <w:t xml:space="preserve"> </w:t>
      </w:r>
      <w:r w:rsidRPr="004251E4">
        <w:rPr>
          <w:rFonts w:ascii="Arial" w:hAnsi="Arial" w:cs="Arial"/>
          <w:b/>
          <w:bCs/>
        </w:rPr>
        <w:t>N</w:t>
      </w:r>
      <w:r w:rsidRPr="008B4D91">
        <w:rPr>
          <w:rFonts w:ascii="Arial" w:hAnsi="Arial" w:cs="Arial"/>
          <w:b/>
          <w:bCs/>
        </w:rPr>
        <w:t>o</w:t>
      </w:r>
      <w:r w:rsidRPr="004251E4">
        <w:rPr>
          <w:rFonts w:ascii="Arial" w:hAnsi="Arial" w:cs="Arial"/>
          <w:b/>
          <w:bCs/>
        </w:rPr>
        <w:t>.</w:t>
      </w:r>
      <w:r w:rsidRPr="008B4D91">
        <w:rPr>
          <w:rFonts w:ascii="Arial" w:hAnsi="Arial" w:cs="Arial"/>
          <w:b/>
          <w:bCs/>
        </w:rPr>
        <w:t xml:space="preserve"> </w:t>
      </w:r>
      <w:r w:rsidRPr="004251E4">
        <w:rPr>
          <w:rFonts w:ascii="Arial" w:hAnsi="Arial" w:cs="Arial"/>
          <w:b/>
          <w:bCs/>
        </w:rPr>
        <w:t>65-</w:t>
      </w:r>
      <w:r>
        <w:rPr>
          <w:rFonts w:ascii="Arial" w:hAnsi="Arial" w:cs="Arial"/>
          <w:b/>
          <w:bCs/>
        </w:rPr>
        <w:t>889</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w:t>
      </w:r>
      <w:r>
        <w:rPr>
          <w:rFonts w:ascii="Arial" w:hAnsi="Arial" w:cs="Arial"/>
          <w:b/>
          <w:bCs/>
        </w:rPr>
        <w:t>14</w:t>
      </w:r>
      <w:r w:rsidRPr="008B4D91">
        <w:rPr>
          <w:rFonts w:ascii="Arial" w:hAnsi="Arial" w:cs="Arial"/>
          <w:b/>
          <w:bCs/>
        </w:rPr>
        <w:t xml:space="preserve"> D</w:t>
      </w:r>
      <w:r w:rsidRPr="004251E4">
        <w:rPr>
          <w:rFonts w:ascii="Arial" w:hAnsi="Arial" w:cs="Arial"/>
          <w:b/>
          <w:bCs/>
        </w:rPr>
        <w:t>E</w:t>
      </w:r>
      <w:r w:rsidRPr="008B4D91">
        <w:rPr>
          <w:rFonts w:ascii="Arial" w:hAnsi="Arial" w:cs="Arial"/>
          <w:b/>
          <w:bCs/>
        </w:rPr>
        <w:t xml:space="preserve"> </w:t>
      </w:r>
      <w:r>
        <w:rPr>
          <w:rFonts w:ascii="Arial" w:hAnsi="Arial" w:cs="Arial"/>
          <w:b/>
          <w:bCs/>
        </w:rPr>
        <w:t>AGOSTO</w:t>
      </w:r>
      <w:r w:rsidRPr="008B4D91">
        <w:rPr>
          <w:rFonts w:ascii="Arial" w:hAnsi="Arial" w:cs="Arial"/>
          <w:b/>
          <w:bCs/>
        </w:rPr>
        <w:t xml:space="preserve"> DE </w:t>
      </w:r>
      <w:r w:rsidRPr="004251E4">
        <w:rPr>
          <w:rFonts w:ascii="Arial" w:hAnsi="Arial" w:cs="Arial"/>
          <w:b/>
          <w:bCs/>
        </w:rPr>
        <w:t>2</w:t>
      </w:r>
      <w:r w:rsidRPr="008B4D91">
        <w:rPr>
          <w:rFonts w:ascii="Arial" w:hAnsi="Arial" w:cs="Arial"/>
          <w:b/>
          <w:bCs/>
        </w:rPr>
        <w:t>0</w:t>
      </w:r>
      <w:r w:rsidRPr="004251E4">
        <w:rPr>
          <w:rFonts w:ascii="Arial" w:hAnsi="Arial" w:cs="Arial"/>
          <w:b/>
          <w:bCs/>
        </w:rPr>
        <w:t>2</w:t>
      </w:r>
      <w:r>
        <w:rPr>
          <w:rFonts w:ascii="Arial" w:hAnsi="Arial" w:cs="Arial"/>
          <w:b/>
          <w:bCs/>
        </w:rPr>
        <w:t>4</w:t>
      </w:r>
      <w:r w:rsidRPr="008B4D91">
        <w:rPr>
          <w:rFonts w:ascii="Arial" w:hAnsi="Arial" w:cs="Arial"/>
          <w:b/>
          <w:bCs/>
        </w:rPr>
        <w:t xml:space="preserve"> </w:t>
      </w:r>
      <w:r w:rsidRPr="004251E4">
        <w:rPr>
          <w:rFonts w:ascii="Arial" w:hAnsi="Arial" w:cs="Arial"/>
          <w:b/>
          <w:bCs/>
        </w:rPr>
        <w:t>Y</w:t>
      </w:r>
      <w:r w:rsidRPr="008B4D91">
        <w:rPr>
          <w:rFonts w:ascii="Arial" w:hAnsi="Arial" w:cs="Arial"/>
          <w:b/>
          <w:bCs/>
        </w:rPr>
        <w:t xml:space="preserve"> P</w:t>
      </w:r>
      <w:r w:rsidRPr="004251E4">
        <w:rPr>
          <w:rFonts w:ascii="Arial" w:hAnsi="Arial" w:cs="Arial"/>
          <w:b/>
          <w:bCs/>
        </w:rPr>
        <w:t>UB</w:t>
      </w:r>
      <w:r w:rsidRPr="008B4D91">
        <w:rPr>
          <w:rFonts w:ascii="Arial" w:hAnsi="Arial" w:cs="Arial"/>
          <w:b/>
          <w:bCs/>
        </w:rPr>
        <w:t>L</w:t>
      </w:r>
      <w:r w:rsidRPr="004251E4">
        <w:rPr>
          <w:rFonts w:ascii="Arial" w:hAnsi="Arial" w:cs="Arial"/>
          <w:b/>
          <w:bCs/>
        </w:rPr>
        <w:t>I</w:t>
      </w:r>
      <w:r w:rsidRPr="008B4D91">
        <w:rPr>
          <w:rFonts w:ascii="Arial" w:hAnsi="Arial" w:cs="Arial"/>
          <w:b/>
          <w:bCs/>
        </w:rPr>
        <w:t>CA</w:t>
      </w:r>
      <w:r w:rsidRPr="004251E4">
        <w:rPr>
          <w:rFonts w:ascii="Arial" w:hAnsi="Arial" w:cs="Arial"/>
          <w:b/>
          <w:bCs/>
        </w:rPr>
        <w:t>DO</w:t>
      </w:r>
      <w:r w:rsidRPr="008B4D91">
        <w:rPr>
          <w:rFonts w:ascii="Arial" w:hAnsi="Arial" w:cs="Arial"/>
          <w:b/>
          <w:bCs/>
        </w:rPr>
        <w:t xml:space="preserve"> E</w:t>
      </w:r>
      <w:r w:rsidRPr="004251E4">
        <w:rPr>
          <w:rFonts w:ascii="Arial" w:hAnsi="Arial" w:cs="Arial"/>
          <w:b/>
          <w:bCs/>
        </w:rPr>
        <w:t>N</w:t>
      </w:r>
      <w:r w:rsidRPr="008B4D91">
        <w:rPr>
          <w:rFonts w:ascii="Arial" w:hAnsi="Arial" w:cs="Arial"/>
          <w:b/>
          <w:bCs/>
        </w:rPr>
        <w:t xml:space="preserve"> E</w:t>
      </w:r>
      <w:r w:rsidRPr="004251E4">
        <w:rPr>
          <w:rFonts w:ascii="Arial" w:hAnsi="Arial" w:cs="Arial"/>
          <w:b/>
          <w:bCs/>
        </w:rPr>
        <w:t>L</w:t>
      </w:r>
      <w:r w:rsidRPr="008B4D91">
        <w:rPr>
          <w:rFonts w:ascii="Arial" w:hAnsi="Arial" w:cs="Arial"/>
          <w:b/>
          <w:bCs/>
        </w:rPr>
        <w:t xml:space="preserve"> PE</w:t>
      </w:r>
      <w:r w:rsidRPr="004251E4">
        <w:rPr>
          <w:rFonts w:ascii="Arial" w:hAnsi="Arial" w:cs="Arial"/>
          <w:b/>
          <w:bCs/>
        </w:rPr>
        <w:t>RI</w:t>
      </w:r>
      <w:r w:rsidRPr="008B4D91">
        <w:rPr>
          <w:rFonts w:ascii="Arial" w:hAnsi="Arial" w:cs="Arial"/>
          <w:b/>
          <w:bCs/>
        </w:rPr>
        <w:t>Ó</w:t>
      </w:r>
      <w:r w:rsidRPr="004251E4">
        <w:rPr>
          <w:rFonts w:ascii="Arial" w:hAnsi="Arial" w:cs="Arial"/>
          <w:b/>
          <w:bCs/>
        </w:rPr>
        <w:t>DICO</w:t>
      </w:r>
      <w:r w:rsidRPr="008B4D91">
        <w:rPr>
          <w:rFonts w:ascii="Arial" w:hAnsi="Arial" w:cs="Arial"/>
          <w:b/>
          <w:bCs/>
        </w:rPr>
        <w:t xml:space="preserve"> O</w:t>
      </w:r>
      <w:r w:rsidRPr="004251E4">
        <w:rPr>
          <w:rFonts w:ascii="Arial" w:hAnsi="Arial" w:cs="Arial"/>
          <w:b/>
          <w:bCs/>
        </w:rPr>
        <w:t>FIC</w:t>
      </w:r>
      <w:r w:rsidRPr="008B4D91">
        <w:rPr>
          <w:rFonts w:ascii="Arial" w:hAnsi="Arial" w:cs="Arial"/>
          <w:b/>
          <w:bCs/>
        </w:rPr>
        <w:t>IA</w:t>
      </w:r>
      <w:r w:rsidRPr="004251E4">
        <w:rPr>
          <w:rFonts w:ascii="Arial" w:hAnsi="Arial" w:cs="Arial"/>
          <w:b/>
          <w:bCs/>
        </w:rPr>
        <w:t>L</w:t>
      </w:r>
      <w:r w:rsidRPr="008B4D91">
        <w:rPr>
          <w:rFonts w:ascii="Arial" w:hAnsi="Arial" w:cs="Arial"/>
          <w:b/>
          <w:bCs/>
        </w:rPr>
        <w:t xml:space="preserve"> N</w:t>
      </w:r>
      <w:r w:rsidRPr="004251E4">
        <w:rPr>
          <w:rFonts w:ascii="Arial" w:hAnsi="Arial" w:cs="Arial"/>
          <w:b/>
          <w:bCs/>
        </w:rPr>
        <w:t>o.</w:t>
      </w:r>
      <w:r>
        <w:rPr>
          <w:rFonts w:ascii="Arial" w:hAnsi="Arial" w:cs="Arial"/>
          <w:b/>
          <w:bCs/>
        </w:rPr>
        <w:t xml:space="preserve"> 100</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w:t>
      </w:r>
      <w:r>
        <w:rPr>
          <w:rFonts w:ascii="Arial" w:hAnsi="Arial" w:cs="Arial"/>
          <w:b/>
          <w:bCs/>
        </w:rPr>
        <w:t>20</w:t>
      </w:r>
      <w:r w:rsidRPr="008B4D91">
        <w:rPr>
          <w:rFonts w:ascii="Arial" w:hAnsi="Arial" w:cs="Arial"/>
          <w:b/>
          <w:bCs/>
        </w:rPr>
        <w:t xml:space="preserve"> DE </w:t>
      </w:r>
      <w:r>
        <w:rPr>
          <w:rFonts w:ascii="Arial" w:hAnsi="Arial" w:cs="Arial"/>
          <w:b/>
          <w:bCs/>
        </w:rPr>
        <w:t>AGOSTO</w:t>
      </w:r>
      <w:r w:rsidRPr="008B4D91">
        <w:rPr>
          <w:rFonts w:ascii="Arial" w:hAnsi="Arial" w:cs="Arial"/>
          <w:b/>
          <w:bCs/>
        </w:rPr>
        <w:t xml:space="preserve"> DE 2024.</w:t>
      </w:r>
    </w:p>
    <w:p w14:paraId="73DA377E" w14:textId="77777777" w:rsidR="00C554B9" w:rsidRPr="008B4D91" w:rsidRDefault="00C554B9" w:rsidP="00922253">
      <w:pPr>
        <w:autoSpaceDE w:val="0"/>
        <w:autoSpaceDN w:val="0"/>
        <w:adjustRightInd w:val="0"/>
        <w:ind w:left="851" w:right="-1"/>
        <w:jc w:val="both"/>
        <w:rPr>
          <w:rFonts w:ascii="Arial" w:hAnsi="Arial" w:cs="Arial"/>
          <w:sz w:val="16"/>
        </w:rPr>
      </w:pPr>
    </w:p>
    <w:p w14:paraId="158FC467" w14:textId="77777777" w:rsidR="00C554B9" w:rsidRDefault="00C554B9" w:rsidP="00922253">
      <w:pPr>
        <w:shd w:val="clear" w:color="auto" w:fill="FFFFFF"/>
        <w:ind w:left="709" w:right="-1"/>
        <w:jc w:val="both"/>
        <w:rPr>
          <w:rFonts w:ascii="Arial" w:hAnsi="Arial" w:cs="Arial"/>
        </w:rPr>
      </w:pPr>
      <w:r w:rsidRPr="009A34F8">
        <w:rPr>
          <w:rFonts w:ascii="Arial" w:hAnsi="Arial" w:cs="Arial"/>
          <w:b/>
        </w:rPr>
        <w:t xml:space="preserve">ARTÍCULO </w:t>
      </w:r>
      <w:r>
        <w:rPr>
          <w:rFonts w:ascii="Arial" w:hAnsi="Arial" w:cs="Arial"/>
          <w:b/>
        </w:rPr>
        <w:t>ÚNICO</w:t>
      </w:r>
      <w:r w:rsidRPr="009A34F8">
        <w:rPr>
          <w:rFonts w:ascii="Arial" w:hAnsi="Arial" w:cs="Arial"/>
          <w:b/>
        </w:rPr>
        <w:t xml:space="preserve">. </w:t>
      </w:r>
      <w:r w:rsidRPr="004E0E3A">
        <w:rPr>
          <w:rFonts w:ascii="Arial" w:hAnsi="Arial" w:cs="Arial"/>
        </w:rPr>
        <w:t>El presente Decreto entrará en vigor el día siguiente al de su publicación en el Periódico Oficial del Estado.</w:t>
      </w:r>
    </w:p>
    <w:p w14:paraId="476E5EFC" w14:textId="77777777" w:rsidR="00C554B9" w:rsidRDefault="00C554B9" w:rsidP="00922253">
      <w:pPr>
        <w:shd w:val="clear" w:color="auto" w:fill="FFFFFF"/>
        <w:ind w:left="426" w:right="-1"/>
        <w:jc w:val="both"/>
        <w:rPr>
          <w:rFonts w:cs="Arial"/>
          <w:sz w:val="16"/>
        </w:rPr>
      </w:pPr>
    </w:p>
    <w:p w14:paraId="343C492F" w14:textId="77777777" w:rsidR="006A3ECF" w:rsidRDefault="006A3ECF" w:rsidP="00922253">
      <w:pPr>
        <w:shd w:val="clear" w:color="auto" w:fill="FFFFFF"/>
        <w:ind w:left="426" w:right="-1"/>
        <w:jc w:val="both"/>
        <w:rPr>
          <w:rFonts w:cs="Arial"/>
          <w:sz w:val="16"/>
        </w:rPr>
      </w:pPr>
    </w:p>
    <w:p w14:paraId="5E292DF5" w14:textId="77777777" w:rsidR="006A3ECF" w:rsidRPr="008B4D91" w:rsidRDefault="006A3ECF" w:rsidP="00922253">
      <w:pPr>
        <w:shd w:val="clear" w:color="auto" w:fill="FFFFFF"/>
        <w:ind w:left="426" w:right="-1" w:hanging="426"/>
        <w:jc w:val="both"/>
        <w:rPr>
          <w:rFonts w:cs="Arial"/>
          <w:sz w:val="16"/>
        </w:rPr>
      </w:pPr>
    </w:p>
    <w:p w14:paraId="6AEF91F8" w14:textId="282375D2" w:rsidR="006A3ECF" w:rsidRDefault="006A3ECF" w:rsidP="00922253">
      <w:pPr>
        <w:numPr>
          <w:ilvl w:val="0"/>
          <w:numId w:val="5"/>
        </w:numPr>
        <w:autoSpaceDE w:val="0"/>
        <w:autoSpaceDN w:val="0"/>
        <w:adjustRightInd w:val="0"/>
        <w:ind w:left="567" w:right="-1" w:hanging="567"/>
        <w:jc w:val="both"/>
        <w:rPr>
          <w:rFonts w:ascii="Arial" w:hAnsi="Arial" w:cs="Arial"/>
          <w:b/>
          <w:bCs/>
        </w:rPr>
      </w:pPr>
      <w:r w:rsidRPr="008B4D91">
        <w:rPr>
          <w:rFonts w:ascii="Arial" w:hAnsi="Arial" w:cs="Arial"/>
          <w:b/>
          <w:bCs/>
        </w:rPr>
        <w:t xml:space="preserve">ARTÍCULOS TRANSITORIOS DEL </w:t>
      </w:r>
      <w:r w:rsidRPr="004251E4">
        <w:rPr>
          <w:rFonts w:ascii="Arial" w:hAnsi="Arial" w:cs="Arial"/>
          <w:b/>
          <w:bCs/>
        </w:rPr>
        <w:t>D</w:t>
      </w:r>
      <w:r w:rsidRPr="008B4D91">
        <w:rPr>
          <w:rFonts w:ascii="Arial" w:hAnsi="Arial" w:cs="Arial"/>
          <w:b/>
          <w:bCs/>
        </w:rPr>
        <w:t>EC</w:t>
      </w:r>
      <w:r w:rsidRPr="004251E4">
        <w:rPr>
          <w:rFonts w:ascii="Arial" w:hAnsi="Arial" w:cs="Arial"/>
          <w:b/>
          <w:bCs/>
        </w:rPr>
        <w:t>R</w:t>
      </w:r>
      <w:r w:rsidRPr="008B4D91">
        <w:rPr>
          <w:rFonts w:ascii="Arial" w:hAnsi="Arial" w:cs="Arial"/>
          <w:b/>
          <w:bCs/>
        </w:rPr>
        <w:t>ET</w:t>
      </w:r>
      <w:r w:rsidRPr="004251E4">
        <w:rPr>
          <w:rFonts w:ascii="Arial" w:hAnsi="Arial" w:cs="Arial"/>
          <w:b/>
          <w:bCs/>
        </w:rPr>
        <w:t>O</w:t>
      </w:r>
      <w:r w:rsidRPr="008B4D91">
        <w:rPr>
          <w:rFonts w:ascii="Arial" w:hAnsi="Arial" w:cs="Arial"/>
          <w:b/>
          <w:bCs/>
        </w:rPr>
        <w:t xml:space="preserve"> </w:t>
      </w:r>
      <w:r w:rsidRPr="004251E4">
        <w:rPr>
          <w:rFonts w:ascii="Arial" w:hAnsi="Arial" w:cs="Arial"/>
          <w:b/>
          <w:bCs/>
        </w:rPr>
        <w:t>N</w:t>
      </w:r>
      <w:r w:rsidRPr="008B4D91">
        <w:rPr>
          <w:rFonts w:ascii="Arial" w:hAnsi="Arial" w:cs="Arial"/>
          <w:b/>
          <w:bCs/>
        </w:rPr>
        <w:t>o</w:t>
      </w:r>
      <w:r w:rsidRPr="004251E4">
        <w:rPr>
          <w:rFonts w:ascii="Arial" w:hAnsi="Arial" w:cs="Arial"/>
          <w:b/>
          <w:bCs/>
        </w:rPr>
        <w:t>.</w:t>
      </w:r>
      <w:r w:rsidRPr="008B4D91">
        <w:rPr>
          <w:rFonts w:ascii="Arial" w:hAnsi="Arial" w:cs="Arial"/>
          <w:b/>
          <w:bCs/>
        </w:rPr>
        <w:t xml:space="preserve"> </w:t>
      </w:r>
      <w:r w:rsidRPr="004251E4">
        <w:rPr>
          <w:rFonts w:ascii="Arial" w:hAnsi="Arial" w:cs="Arial"/>
          <w:b/>
          <w:bCs/>
        </w:rPr>
        <w:t>6</w:t>
      </w:r>
      <w:r>
        <w:rPr>
          <w:rFonts w:ascii="Arial" w:hAnsi="Arial" w:cs="Arial"/>
          <w:b/>
          <w:bCs/>
        </w:rPr>
        <w:t>6</w:t>
      </w:r>
      <w:r w:rsidRPr="004251E4">
        <w:rPr>
          <w:rFonts w:ascii="Arial" w:hAnsi="Arial" w:cs="Arial"/>
          <w:b/>
          <w:bCs/>
        </w:rPr>
        <w:t>-</w:t>
      </w:r>
      <w:r>
        <w:rPr>
          <w:rFonts w:ascii="Arial" w:hAnsi="Arial" w:cs="Arial"/>
          <w:b/>
          <w:bCs/>
        </w:rPr>
        <w:t>977</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w:t>
      </w:r>
      <w:r>
        <w:rPr>
          <w:rFonts w:ascii="Arial" w:hAnsi="Arial" w:cs="Arial"/>
          <w:b/>
          <w:bCs/>
        </w:rPr>
        <w:t>17</w:t>
      </w:r>
      <w:r w:rsidRPr="008B4D91">
        <w:rPr>
          <w:rFonts w:ascii="Arial" w:hAnsi="Arial" w:cs="Arial"/>
          <w:b/>
          <w:bCs/>
        </w:rPr>
        <w:t xml:space="preserve"> D</w:t>
      </w:r>
      <w:r w:rsidRPr="004251E4">
        <w:rPr>
          <w:rFonts w:ascii="Arial" w:hAnsi="Arial" w:cs="Arial"/>
          <w:b/>
          <w:bCs/>
        </w:rPr>
        <w:t>E</w:t>
      </w:r>
      <w:r w:rsidRPr="008B4D91">
        <w:rPr>
          <w:rFonts w:ascii="Arial" w:hAnsi="Arial" w:cs="Arial"/>
          <w:b/>
          <w:bCs/>
        </w:rPr>
        <w:t xml:space="preserve"> </w:t>
      </w:r>
      <w:r>
        <w:rPr>
          <w:rFonts w:ascii="Arial" w:hAnsi="Arial" w:cs="Arial"/>
          <w:b/>
          <w:bCs/>
        </w:rPr>
        <w:t>FEBRERO</w:t>
      </w:r>
      <w:r w:rsidRPr="008B4D91">
        <w:rPr>
          <w:rFonts w:ascii="Arial" w:hAnsi="Arial" w:cs="Arial"/>
          <w:b/>
          <w:bCs/>
        </w:rPr>
        <w:t xml:space="preserve"> DE </w:t>
      </w:r>
      <w:r w:rsidRPr="004251E4">
        <w:rPr>
          <w:rFonts w:ascii="Arial" w:hAnsi="Arial" w:cs="Arial"/>
          <w:b/>
          <w:bCs/>
        </w:rPr>
        <w:t>2</w:t>
      </w:r>
      <w:r w:rsidRPr="008B4D91">
        <w:rPr>
          <w:rFonts w:ascii="Arial" w:hAnsi="Arial" w:cs="Arial"/>
          <w:b/>
          <w:bCs/>
        </w:rPr>
        <w:t>0</w:t>
      </w:r>
      <w:r w:rsidRPr="004251E4">
        <w:rPr>
          <w:rFonts w:ascii="Arial" w:hAnsi="Arial" w:cs="Arial"/>
          <w:b/>
          <w:bCs/>
        </w:rPr>
        <w:t>2</w:t>
      </w:r>
      <w:r>
        <w:rPr>
          <w:rFonts w:ascii="Arial" w:hAnsi="Arial" w:cs="Arial"/>
          <w:b/>
          <w:bCs/>
        </w:rPr>
        <w:t>6</w:t>
      </w:r>
      <w:r w:rsidRPr="008B4D91">
        <w:rPr>
          <w:rFonts w:ascii="Arial" w:hAnsi="Arial" w:cs="Arial"/>
          <w:b/>
          <w:bCs/>
        </w:rPr>
        <w:t xml:space="preserve"> </w:t>
      </w:r>
      <w:r w:rsidRPr="004251E4">
        <w:rPr>
          <w:rFonts w:ascii="Arial" w:hAnsi="Arial" w:cs="Arial"/>
          <w:b/>
          <w:bCs/>
        </w:rPr>
        <w:t>Y</w:t>
      </w:r>
      <w:r w:rsidRPr="008B4D91">
        <w:rPr>
          <w:rFonts w:ascii="Arial" w:hAnsi="Arial" w:cs="Arial"/>
          <w:b/>
          <w:bCs/>
        </w:rPr>
        <w:t xml:space="preserve"> P</w:t>
      </w:r>
      <w:r w:rsidRPr="004251E4">
        <w:rPr>
          <w:rFonts w:ascii="Arial" w:hAnsi="Arial" w:cs="Arial"/>
          <w:b/>
          <w:bCs/>
        </w:rPr>
        <w:t>UB</w:t>
      </w:r>
      <w:r w:rsidRPr="008B4D91">
        <w:rPr>
          <w:rFonts w:ascii="Arial" w:hAnsi="Arial" w:cs="Arial"/>
          <w:b/>
          <w:bCs/>
        </w:rPr>
        <w:t>L</w:t>
      </w:r>
      <w:r w:rsidRPr="004251E4">
        <w:rPr>
          <w:rFonts w:ascii="Arial" w:hAnsi="Arial" w:cs="Arial"/>
          <w:b/>
          <w:bCs/>
        </w:rPr>
        <w:t>I</w:t>
      </w:r>
      <w:r w:rsidRPr="008B4D91">
        <w:rPr>
          <w:rFonts w:ascii="Arial" w:hAnsi="Arial" w:cs="Arial"/>
          <w:b/>
          <w:bCs/>
        </w:rPr>
        <w:t>CA</w:t>
      </w:r>
      <w:r w:rsidRPr="004251E4">
        <w:rPr>
          <w:rFonts w:ascii="Arial" w:hAnsi="Arial" w:cs="Arial"/>
          <w:b/>
          <w:bCs/>
        </w:rPr>
        <w:t>DO</w:t>
      </w:r>
      <w:r w:rsidRPr="008B4D91">
        <w:rPr>
          <w:rFonts w:ascii="Arial" w:hAnsi="Arial" w:cs="Arial"/>
          <w:b/>
          <w:bCs/>
        </w:rPr>
        <w:t xml:space="preserve"> E</w:t>
      </w:r>
      <w:r w:rsidRPr="004251E4">
        <w:rPr>
          <w:rFonts w:ascii="Arial" w:hAnsi="Arial" w:cs="Arial"/>
          <w:b/>
          <w:bCs/>
        </w:rPr>
        <w:t>N</w:t>
      </w:r>
      <w:r w:rsidRPr="008B4D91">
        <w:rPr>
          <w:rFonts w:ascii="Arial" w:hAnsi="Arial" w:cs="Arial"/>
          <w:b/>
          <w:bCs/>
        </w:rPr>
        <w:t xml:space="preserve"> E</w:t>
      </w:r>
      <w:r w:rsidRPr="004251E4">
        <w:rPr>
          <w:rFonts w:ascii="Arial" w:hAnsi="Arial" w:cs="Arial"/>
          <w:b/>
          <w:bCs/>
        </w:rPr>
        <w:t>L</w:t>
      </w:r>
      <w:r w:rsidRPr="008B4D91">
        <w:rPr>
          <w:rFonts w:ascii="Arial" w:hAnsi="Arial" w:cs="Arial"/>
          <w:b/>
          <w:bCs/>
        </w:rPr>
        <w:t xml:space="preserve"> PE</w:t>
      </w:r>
      <w:r w:rsidRPr="004251E4">
        <w:rPr>
          <w:rFonts w:ascii="Arial" w:hAnsi="Arial" w:cs="Arial"/>
          <w:b/>
          <w:bCs/>
        </w:rPr>
        <w:t>RI</w:t>
      </w:r>
      <w:r w:rsidRPr="008B4D91">
        <w:rPr>
          <w:rFonts w:ascii="Arial" w:hAnsi="Arial" w:cs="Arial"/>
          <w:b/>
          <w:bCs/>
        </w:rPr>
        <w:t>Ó</w:t>
      </w:r>
      <w:r w:rsidRPr="004251E4">
        <w:rPr>
          <w:rFonts w:ascii="Arial" w:hAnsi="Arial" w:cs="Arial"/>
          <w:b/>
          <w:bCs/>
        </w:rPr>
        <w:t>DICO</w:t>
      </w:r>
      <w:r w:rsidRPr="008B4D91">
        <w:rPr>
          <w:rFonts w:ascii="Arial" w:hAnsi="Arial" w:cs="Arial"/>
          <w:b/>
          <w:bCs/>
        </w:rPr>
        <w:t xml:space="preserve"> O</w:t>
      </w:r>
      <w:r w:rsidRPr="004251E4">
        <w:rPr>
          <w:rFonts w:ascii="Arial" w:hAnsi="Arial" w:cs="Arial"/>
          <w:b/>
          <w:bCs/>
        </w:rPr>
        <w:t>FIC</w:t>
      </w:r>
      <w:r w:rsidRPr="008B4D91">
        <w:rPr>
          <w:rFonts w:ascii="Arial" w:hAnsi="Arial" w:cs="Arial"/>
          <w:b/>
          <w:bCs/>
        </w:rPr>
        <w:t>IA</w:t>
      </w:r>
      <w:r w:rsidRPr="004251E4">
        <w:rPr>
          <w:rFonts w:ascii="Arial" w:hAnsi="Arial" w:cs="Arial"/>
          <w:b/>
          <w:bCs/>
        </w:rPr>
        <w:t>L</w:t>
      </w:r>
      <w:r>
        <w:rPr>
          <w:rFonts w:ascii="Arial" w:hAnsi="Arial" w:cs="Arial"/>
          <w:b/>
          <w:bCs/>
        </w:rPr>
        <w:t xml:space="preserve"> EXTRAORDINARIO</w:t>
      </w:r>
      <w:r w:rsidRPr="008B4D91">
        <w:rPr>
          <w:rFonts w:ascii="Arial" w:hAnsi="Arial" w:cs="Arial"/>
          <w:b/>
          <w:bCs/>
        </w:rPr>
        <w:t xml:space="preserve"> N</w:t>
      </w:r>
      <w:r w:rsidRPr="004251E4">
        <w:rPr>
          <w:rFonts w:ascii="Arial" w:hAnsi="Arial" w:cs="Arial"/>
          <w:b/>
          <w:bCs/>
        </w:rPr>
        <w:t>o.</w:t>
      </w:r>
      <w:r>
        <w:rPr>
          <w:rFonts w:ascii="Arial" w:hAnsi="Arial" w:cs="Arial"/>
          <w:b/>
          <w:bCs/>
        </w:rPr>
        <w:t xml:space="preserve"> 09</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w:t>
      </w:r>
      <w:r>
        <w:rPr>
          <w:rFonts w:ascii="Arial" w:hAnsi="Arial" w:cs="Arial"/>
          <w:b/>
          <w:bCs/>
        </w:rPr>
        <w:t>27</w:t>
      </w:r>
      <w:r w:rsidRPr="008B4D91">
        <w:rPr>
          <w:rFonts w:ascii="Arial" w:hAnsi="Arial" w:cs="Arial"/>
          <w:b/>
          <w:bCs/>
        </w:rPr>
        <w:t xml:space="preserve"> DE </w:t>
      </w:r>
      <w:r>
        <w:rPr>
          <w:rFonts w:ascii="Arial" w:hAnsi="Arial" w:cs="Arial"/>
          <w:b/>
          <w:bCs/>
        </w:rPr>
        <w:t>FEBRERO</w:t>
      </w:r>
      <w:r w:rsidRPr="008B4D91">
        <w:rPr>
          <w:rFonts w:ascii="Arial" w:hAnsi="Arial" w:cs="Arial"/>
          <w:b/>
          <w:bCs/>
        </w:rPr>
        <w:t xml:space="preserve"> DE 202</w:t>
      </w:r>
      <w:r>
        <w:rPr>
          <w:rFonts w:ascii="Arial" w:hAnsi="Arial" w:cs="Arial"/>
          <w:b/>
          <w:bCs/>
        </w:rPr>
        <w:t>6</w:t>
      </w:r>
      <w:r w:rsidRPr="008B4D91">
        <w:rPr>
          <w:rFonts w:ascii="Arial" w:hAnsi="Arial" w:cs="Arial"/>
          <w:b/>
          <w:bCs/>
        </w:rPr>
        <w:t>.</w:t>
      </w:r>
    </w:p>
    <w:p w14:paraId="20D652B8" w14:textId="77777777" w:rsidR="006A3ECF" w:rsidRDefault="006A3ECF" w:rsidP="00922253">
      <w:pPr>
        <w:autoSpaceDE w:val="0"/>
        <w:autoSpaceDN w:val="0"/>
        <w:adjustRightInd w:val="0"/>
        <w:ind w:left="567" w:right="-1"/>
        <w:jc w:val="both"/>
        <w:rPr>
          <w:rFonts w:ascii="Arial" w:hAnsi="Arial" w:cs="Arial"/>
          <w:b/>
          <w:bCs/>
        </w:rPr>
      </w:pPr>
    </w:p>
    <w:p w14:paraId="0AA375A8" w14:textId="77777777" w:rsidR="006A3ECF" w:rsidRDefault="006A3ECF" w:rsidP="00922253">
      <w:pPr>
        <w:autoSpaceDE w:val="0"/>
        <w:autoSpaceDN w:val="0"/>
        <w:adjustRightInd w:val="0"/>
        <w:ind w:left="567" w:right="-1"/>
        <w:jc w:val="both"/>
        <w:rPr>
          <w:rFonts w:ascii="Arial" w:hAnsi="Arial" w:cs="Arial"/>
          <w:b/>
          <w:bCs/>
        </w:rPr>
      </w:pPr>
      <w:r w:rsidRPr="006A3ECF">
        <w:rPr>
          <w:rFonts w:ascii="Arial" w:hAnsi="Arial" w:cs="Arial"/>
          <w:b/>
          <w:bCs/>
        </w:rPr>
        <w:t xml:space="preserve">ARTÍCULO PRIMERO. </w:t>
      </w:r>
      <w:r w:rsidRPr="006A3ECF">
        <w:rPr>
          <w:rFonts w:ascii="Arial" w:hAnsi="Arial" w:cs="Arial"/>
        </w:rPr>
        <w:t>El presente Decreto entrará en vigor el día siguiente al de su publicación en el Periódico Oficial del Estado.</w:t>
      </w:r>
      <w:r w:rsidRPr="006A3ECF">
        <w:rPr>
          <w:rFonts w:ascii="Arial" w:hAnsi="Arial" w:cs="Arial"/>
          <w:b/>
          <w:bCs/>
        </w:rPr>
        <w:t xml:space="preserve"> </w:t>
      </w:r>
    </w:p>
    <w:p w14:paraId="68F1B45F" w14:textId="77777777" w:rsidR="006A3ECF" w:rsidRDefault="006A3ECF" w:rsidP="00922253">
      <w:pPr>
        <w:autoSpaceDE w:val="0"/>
        <w:autoSpaceDN w:val="0"/>
        <w:adjustRightInd w:val="0"/>
        <w:ind w:left="567" w:right="-1"/>
        <w:jc w:val="both"/>
        <w:rPr>
          <w:rFonts w:ascii="Arial" w:hAnsi="Arial" w:cs="Arial"/>
          <w:b/>
          <w:bCs/>
        </w:rPr>
      </w:pPr>
    </w:p>
    <w:p w14:paraId="10715277" w14:textId="3BE55B70" w:rsidR="006A3ECF" w:rsidRDefault="006A3ECF" w:rsidP="00922253">
      <w:pPr>
        <w:autoSpaceDE w:val="0"/>
        <w:autoSpaceDN w:val="0"/>
        <w:adjustRightInd w:val="0"/>
        <w:ind w:left="567" w:right="-1"/>
        <w:jc w:val="both"/>
        <w:rPr>
          <w:rFonts w:ascii="Arial" w:hAnsi="Arial" w:cs="Arial"/>
        </w:rPr>
      </w:pPr>
      <w:r w:rsidRPr="006A3ECF">
        <w:rPr>
          <w:rFonts w:ascii="Arial" w:hAnsi="Arial" w:cs="Arial"/>
          <w:b/>
          <w:bCs/>
        </w:rPr>
        <w:t xml:space="preserve">ARTÍCULO SEGUNDO. </w:t>
      </w:r>
      <w:r w:rsidRPr="006A3ECF">
        <w:rPr>
          <w:rFonts w:ascii="Arial" w:hAnsi="Arial" w:cs="Arial"/>
        </w:rPr>
        <w:t>Se derogan todas las disposiciones que se opongan al presente Decreto.</w:t>
      </w:r>
    </w:p>
    <w:p w14:paraId="3CEEDB3C" w14:textId="77777777" w:rsidR="00E51F06" w:rsidRDefault="00E51F06" w:rsidP="00922253">
      <w:pPr>
        <w:autoSpaceDE w:val="0"/>
        <w:autoSpaceDN w:val="0"/>
        <w:adjustRightInd w:val="0"/>
        <w:ind w:left="567" w:right="-1"/>
        <w:jc w:val="both"/>
        <w:rPr>
          <w:rFonts w:ascii="Arial" w:hAnsi="Arial" w:cs="Arial"/>
          <w:b/>
          <w:bCs/>
        </w:rPr>
      </w:pPr>
    </w:p>
    <w:p w14:paraId="6D6364BF" w14:textId="77777777" w:rsidR="00E51F06" w:rsidRPr="008B4D91" w:rsidRDefault="00E51F06" w:rsidP="00E16C67">
      <w:pPr>
        <w:shd w:val="clear" w:color="auto" w:fill="FFFFFF"/>
        <w:ind w:right="-1"/>
        <w:jc w:val="both"/>
        <w:rPr>
          <w:rFonts w:cs="Arial"/>
          <w:sz w:val="16"/>
        </w:rPr>
      </w:pPr>
    </w:p>
    <w:p w14:paraId="191CDFF6" w14:textId="026400B7" w:rsidR="00E51F06" w:rsidRPr="00922253" w:rsidRDefault="00E51F06" w:rsidP="00922253">
      <w:pPr>
        <w:numPr>
          <w:ilvl w:val="0"/>
          <w:numId w:val="5"/>
        </w:numPr>
        <w:autoSpaceDE w:val="0"/>
        <w:autoSpaceDN w:val="0"/>
        <w:adjustRightInd w:val="0"/>
        <w:ind w:left="567" w:right="-1" w:hanging="567"/>
        <w:jc w:val="both"/>
        <w:rPr>
          <w:rFonts w:ascii="Arial" w:hAnsi="Arial" w:cs="Arial"/>
          <w:b/>
          <w:bCs/>
        </w:rPr>
      </w:pPr>
      <w:r w:rsidRPr="00922253">
        <w:rPr>
          <w:rFonts w:ascii="Arial" w:hAnsi="Arial" w:cs="Arial"/>
          <w:b/>
          <w:bCs/>
        </w:rPr>
        <w:t>ARTÍCULOS TRANSITORIOS DEL DECRETO No. 66-993, DEL 27 DE FEBRERO DE 2026 Y PUBLICADO EN EL PERIÓDICO OFICIAL EXTRAORDINARIO No. 12, DEL 09 DE MARZO DE 2026.</w:t>
      </w:r>
    </w:p>
    <w:p w14:paraId="2076172A" w14:textId="77777777" w:rsidR="00E51F06" w:rsidRPr="00922253" w:rsidRDefault="00E51F06" w:rsidP="00922253">
      <w:pPr>
        <w:autoSpaceDE w:val="0"/>
        <w:autoSpaceDN w:val="0"/>
        <w:adjustRightInd w:val="0"/>
        <w:ind w:left="567" w:right="-1" w:hanging="567"/>
        <w:jc w:val="both"/>
        <w:rPr>
          <w:rFonts w:ascii="Arial" w:hAnsi="Arial" w:cs="Arial"/>
          <w:b/>
          <w:bCs/>
        </w:rPr>
      </w:pPr>
    </w:p>
    <w:p w14:paraId="703ED2E5" w14:textId="3D32C890" w:rsidR="004607C2" w:rsidRPr="009B7CC9" w:rsidRDefault="00D95078" w:rsidP="00922253">
      <w:pPr>
        <w:shd w:val="clear" w:color="auto" w:fill="FFFFFF"/>
        <w:ind w:left="567" w:right="-1" w:hanging="567"/>
        <w:jc w:val="both"/>
        <w:rPr>
          <w:rFonts w:ascii="Arial" w:hAnsi="Arial" w:cs="Arial"/>
        </w:rPr>
      </w:pPr>
      <w:r w:rsidRPr="00922253">
        <w:rPr>
          <w:rFonts w:ascii="Arial" w:hAnsi="Arial" w:cs="Arial"/>
          <w:b/>
          <w:bCs/>
        </w:rPr>
        <w:t xml:space="preserve">           ARTÍCULO ÚNICO.</w:t>
      </w:r>
      <w:r w:rsidRPr="00922253">
        <w:rPr>
          <w:rFonts w:ascii="Arial" w:hAnsi="Arial" w:cs="Arial"/>
        </w:rPr>
        <w:t xml:space="preserve"> El presente Decreto entrará en vigor el día siguiente al de su publicación en el Periódico Oficial del Estado.</w:t>
      </w:r>
      <w:r w:rsidR="00C44CDD" w:rsidRPr="00640B4E">
        <w:rPr>
          <w:rFonts w:cs="Arial"/>
        </w:rPr>
        <w:br w:type="page"/>
      </w:r>
      <w:r w:rsidR="004607C2" w:rsidRPr="009B7CC9">
        <w:rPr>
          <w:rFonts w:ascii="Arial" w:hAnsi="Arial" w:cs="Arial"/>
          <w:b/>
        </w:rPr>
        <w:lastRenderedPageBreak/>
        <w:t>LEY DEL TRABAJO DE LOS SERVIDORES P</w:t>
      </w:r>
      <w:r w:rsidR="003725D8" w:rsidRPr="009B7CC9">
        <w:rPr>
          <w:rFonts w:ascii="Arial" w:hAnsi="Arial" w:cs="Arial"/>
          <w:b/>
        </w:rPr>
        <w:t>Ú</w:t>
      </w:r>
      <w:r w:rsidR="004607C2" w:rsidRPr="009B7CC9">
        <w:rPr>
          <w:rFonts w:ascii="Arial" w:hAnsi="Arial" w:cs="Arial"/>
          <w:b/>
        </w:rPr>
        <w:t>BLICOS DEL ESTADO DE TAMAULIPAS.</w:t>
      </w:r>
    </w:p>
    <w:p w14:paraId="352D83DE" w14:textId="77777777" w:rsidR="004607C2" w:rsidRDefault="004607C2" w:rsidP="00AB118C">
      <w:pPr>
        <w:pStyle w:val="Textoindependiente"/>
        <w:spacing w:line="240" w:lineRule="auto"/>
        <w:ind w:left="426"/>
        <w:rPr>
          <w:sz w:val="20"/>
        </w:rPr>
      </w:pPr>
      <w:r>
        <w:rPr>
          <w:sz w:val="20"/>
        </w:rPr>
        <w:t>Decreto No. 528, del 22 de noviembre de 2001.</w:t>
      </w:r>
    </w:p>
    <w:p w14:paraId="2E28AC0C" w14:textId="77777777" w:rsidR="004607C2" w:rsidRDefault="004607C2" w:rsidP="00AB118C">
      <w:pPr>
        <w:pStyle w:val="Textoindependiente"/>
        <w:spacing w:line="240" w:lineRule="auto"/>
        <w:ind w:left="426"/>
        <w:rPr>
          <w:sz w:val="20"/>
        </w:rPr>
      </w:pPr>
      <w:r>
        <w:rPr>
          <w:sz w:val="20"/>
        </w:rPr>
        <w:t>Anexo al P.O. No. 147, del 6 de diciembre de 2001.</w:t>
      </w:r>
    </w:p>
    <w:p w14:paraId="695D1E60" w14:textId="77777777" w:rsidR="004607C2" w:rsidRDefault="004607C2" w:rsidP="00AB118C">
      <w:pPr>
        <w:pStyle w:val="Textoindependiente"/>
        <w:spacing w:line="240" w:lineRule="auto"/>
        <w:ind w:left="426"/>
        <w:rPr>
          <w:i/>
          <w:iCs/>
          <w:sz w:val="20"/>
        </w:rPr>
      </w:pPr>
      <w:r>
        <w:rPr>
          <w:sz w:val="20"/>
        </w:rPr>
        <w:t xml:space="preserve">Se abroga en su </w:t>
      </w:r>
      <w:r>
        <w:rPr>
          <w:b/>
          <w:sz w:val="20"/>
        </w:rPr>
        <w:t>Artículo Segundo Transitorio</w:t>
      </w:r>
      <w:r>
        <w:rPr>
          <w:sz w:val="20"/>
        </w:rPr>
        <w:t xml:space="preserve"> el Decreto número 288, expedido el 18 de diciembre de 1985 y publicado en el Periódico Oficial número 4 del 11 de enero de 1986, que contiene la </w:t>
      </w:r>
      <w:r>
        <w:rPr>
          <w:i/>
          <w:iCs/>
          <w:sz w:val="20"/>
        </w:rPr>
        <w:t>Ley del Servicio Burocrático del Estado de Tamaulipas.</w:t>
      </w:r>
    </w:p>
    <w:p w14:paraId="346336CC" w14:textId="77777777" w:rsidR="00B65B26" w:rsidRDefault="00B65B26">
      <w:pPr>
        <w:pStyle w:val="Textoindependiente"/>
        <w:spacing w:line="240" w:lineRule="auto"/>
        <w:ind w:left="709"/>
        <w:rPr>
          <w:i/>
          <w:iCs/>
          <w:sz w:val="20"/>
        </w:rPr>
      </w:pPr>
    </w:p>
    <w:p w14:paraId="5D39F57E" w14:textId="77777777" w:rsidR="004607C2" w:rsidRPr="003D4D2A" w:rsidRDefault="004607C2">
      <w:pPr>
        <w:pStyle w:val="Textoindependiente"/>
        <w:spacing w:line="240" w:lineRule="auto"/>
        <w:jc w:val="center"/>
        <w:rPr>
          <w:b/>
          <w:bCs/>
          <w:sz w:val="20"/>
          <w:lang w:val="pt-BR"/>
        </w:rPr>
      </w:pPr>
      <w:r w:rsidRPr="003D4D2A">
        <w:rPr>
          <w:b/>
          <w:bCs/>
          <w:sz w:val="20"/>
          <w:lang w:val="pt-BR"/>
        </w:rPr>
        <w:t>R E F O R M A S:</w:t>
      </w:r>
    </w:p>
    <w:p w14:paraId="138BC442" w14:textId="77777777" w:rsidR="000D405B" w:rsidRPr="003D4D2A" w:rsidRDefault="000D405B">
      <w:pPr>
        <w:pStyle w:val="Textoindependiente"/>
        <w:spacing w:line="240" w:lineRule="auto"/>
        <w:jc w:val="center"/>
        <w:rPr>
          <w:b/>
          <w:bCs/>
          <w:sz w:val="24"/>
          <w:szCs w:val="24"/>
          <w:lang w:val="pt-BR"/>
        </w:rPr>
      </w:pPr>
    </w:p>
    <w:p w14:paraId="73F4D783" w14:textId="77777777" w:rsidR="000D405B" w:rsidRPr="003D4D2A" w:rsidRDefault="000D405B" w:rsidP="009B7CC9">
      <w:pPr>
        <w:pStyle w:val="Textoindependiente"/>
        <w:ind w:left="568" w:firstLine="708"/>
        <w:rPr>
          <w:b/>
          <w:i/>
          <w:sz w:val="16"/>
          <w:szCs w:val="16"/>
          <w:lang w:val="pt-BR"/>
        </w:rPr>
      </w:pPr>
      <w:r w:rsidRPr="003D4D2A">
        <w:rPr>
          <w:b/>
          <w:i/>
          <w:sz w:val="16"/>
          <w:szCs w:val="16"/>
          <w:lang w:val="pt-BR"/>
        </w:rPr>
        <w:t>FE DE ERRATAS:</w:t>
      </w:r>
    </w:p>
    <w:p w14:paraId="12FCBDFE" w14:textId="77777777" w:rsidR="004607C2" w:rsidRPr="005F562B" w:rsidRDefault="000D405B" w:rsidP="002458D7">
      <w:pPr>
        <w:pStyle w:val="Textoindependiente"/>
        <w:spacing w:line="240" w:lineRule="auto"/>
        <w:ind w:left="1134" w:hanging="425"/>
        <w:rPr>
          <w:sz w:val="20"/>
          <w:szCs w:val="24"/>
        </w:rPr>
      </w:pPr>
      <w:r w:rsidRPr="005F562B">
        <w:rPr>
          <w:sz w:val="20"/>
        </w:rPr>
        <w:t>a)</w:t>
      </w:r>
      <w:r w:rsidR="004607C2" w:rsidRPr="005F562B">
        <w:rPr>
          <w:sz w:val="20"/>
        </w:rPr>
        <w:t>.</w:t>
      </w:r>
      <w:r w:rsidR="00B65B26" w:rsidRPr="005F562B">
        <w:rPr>
          <w:sz w:val="20"/>
          <w:szCs w:val="24"/>
        </w:rPr>
        <w:tab/>
      </w:r>
      <w:r w:rsidR="004607C2" w:rsidRPr="005F562B">
        <w:rPr>
          <w:sz w:val="20"/>
          <w:szCs w:val="24"/>
        </w:rPr>
        <w:t>P.O. extraordinario No. 1, del 22 de febrero de 2002.</w:t>
      </w:r>
    </w:p>
    <w:p w14:paraId="0511876D" w14:textId="77777777" w:rsidR="004607C2" w:rsidRPr="000D405B" w:rsidRDefault="004607C2" w:rsidP="002458D7">
      <w:pPr>
        <w:pStyle w:val="Textoindependiente"/>
        <w:spacing w:line="240" w:lineRule="auto"/>
        <w:ind w:left="1134" w:hanging="54"/>
        <w:rPr>
          <w:i/>
          <w:sz w:val="20"/>
          <w:szCs w:val="24"/>
        </w:rPr>
      </w:pPr>
      <w:r w:rsidRPr="000D405B">
        <w:rPr>
          <w:i/>
          <w:sz w:val="20"/>
          <w:szCs w:val="24"/>
        </w:rPr>
        <w:t>Fe de Erratas, en el Periódico Oficial No. 147, d</w:t>
      </w:r>
      <w:r w:rsidR="005F562B">
        <w:rPr>
          <w:i/>
          <w:sz w:val="20"/>
          <w:szCs w:val="24"/>
        </w:rPr>
        <w:t>e fecha jueves 6 de diciembre de</w:t>
      </w:r>
      <w:r w:rsidRPr="000D405B">
        <w:rPr>
          <w:i/>
          <w:sz w:val="20"/>
          <w:szCs w:val="24"/>
        </w:rPr>
        <w:t xml:space="preserve"> 2001, Tomo CXXVI, </w:t>
      </w:r>
      <w:r w:rsidR="007269CF">
        <w:rPr>
          <w:i/>
          <w:sz w:val="20"/>
          <w:szCs w:val="24"/>
        </w:rPr>
        <w:t xml:space="preserve">donde aparece publicado el Decreto No. 528 </w:t>
      </w:r>
      <w:r w:rsidRPr="000D405B">
        <w:rPr>
          <w:i/>
          <w:sz w:val="20"/>
          <w:szCs w:val="24"/>
        </w:rPr>
        <w:t>mediante el cual se expide la Ley del Trabajo de los Servidores Públicos del Estado de Tamaulipas.</w:t>
      </w:r>
    </w:p>
    <w:p w14:paraId="0C852563" w14:textId="77777777" w:rsidR="00B65B26" w:rsidRDefault="00B65B26">
      <w:pPr>
        <w:pStyle w:val="Textoindependiente"/>
        <w:spacing w:line="240" w:lineRule="auto"/>
        <w:ind w:left="1260" w:hanging="154"/>
        <w:rPr>
          <w:sz w:val="20"/>
          <w:szCs w:val="24"/>
        </w:rPr>
      </w:pPr>
    </w:p>
    <w:p w14:paraId="6AF7F0B3" w14:textId="77777777" w:rsidR="00B65B26" w:rsidRDefault="00B65B26" w:rsidP="00412528">
      <w:pPr>
        <w:pStyle w:val="Textoindependiente"/>
        <w:numPr>
          <w:ilvl w:val="0"/>
          <w:numId w:val="1"/>
        </w:numPr>
        <w:spacing w:line="240" w:lineRule="auto"/>
        <w:rPr>
          <w:sz w:val="20"/>
          <w:szCs w:val="24"/>
        </w:rPr>
      </w:pPr>
      <w:r>
        <w:rPr>
          <w:sz w:val="20"/>
          <w:szCs w:val="24"/>
        </w:rPr>
        <w:t>Decreto No. LIX- 532, del 15 de marzo de 2006.</w:t>
      </w:r>
    </w:p>
    <w:p w14:paraId="44D9E389" w14:textId="77777777" w:rsidR="00B65B26" w:rsidRDefault="00B65B26" w:rsidP="000E2D1B">
      <w:pPr>
        <w:pStyle w:val="Textoindependiente"/>
        <w:spacing w:line="240" w:lineRule="auto"/>
        <w:ind w:left="1080"/>
        <w:rPr>
          <w:sz w:val="20"/>
          <w:szCs w:val="24"/>
        </w:rPr>
      </w:pPr>
      <w:r>
        <w:rPr>
          <w:sz w:val="20"/>
          <w:szCs w:val="24"/>
        </w:rPr>
        <w:t>P.O. No. 57, del 11 de mayo de 2006.</w:t>
      </w:r>
    </w:p>
    <w:p w14:paraId="75FAD6CF" w14:textId="77777777" w:rsidR="00B65B26" w:rsidRPr="00B65B26" w:rsidRDefault="00B65B26" w:rsidP="000E2D1B">
      <w:pPr>
        <w:pStyle w:val="Textoindependiente"/>
        <w:spacing w:line="240" w:lineRule="auto"/>
        <w:ind w:left="1080" w:firstLine="16"/>
        <w:rPr>
          <w:sz w:val="20"/>
        </w:rPr>
      </w:pPr>
      <w:r w:rsidRPr="00B65B26">
        <w:rPr>
          <w:sz w:val="20"/>
        </w:rPr>
        <w:t>Se reforma el último párrafo del artículo 38 y se adiciona el artículo 120</w:t>
      </w:r>
      <w:r>
        <w:rPr>
          <w:sz w:val="20"/>
        </w:rPr>
        <w:t>.</w:t>
      </w:r>
    </w:p>
    <w:p w14:paraId="330FAD73" w14:textId="77777777" w:rsidR="004607C2" w:rsidRDefault="004607C2" w:rsidP="000E2D1B">
      <w:pPr>
        <w:ind w:left="1080"/>
        <w:jc w:val="center"/>
        <w:rPr>
          <w:rFonts w:ascii="Arial" w:hAnsi="Arial" w:cs="Arial"/>
          <w:b/>
        </w:rPr>
      </w:pPr>
    </w:p>
    <w:p w14:paraId="7B7DDE21" w14:textId="77777777" w:rsidR="00412528" w:rsidRDefault="00412528" w:rsidP="00412528">
      <w:pPr>
        <w:numPr>
          <w:ilvl w:val="0"/>
          <w:numId w:val="1"/>
        </w:numPr>
        <w:jc w:val="both"/>
        <w:rPr>
          <w:rFonts w:ascii="Arial" w:hAnsi="Arial" w:cs="Arial"/>
        </w:rPr>
      </w:pPr>
      <w:r>
        <w:rPr>
          <w:rFonts w:ascii="Arial" w:hAnsi="Arial" w:cs="Arial"/>
        </w:rPr>
        <w:t>Decreto No. L</w:t>
      </w:r>
      <w:r w:rsidR="005927B6">
        <w:rPr>
          <w:rFonts w:ascii="Arial" w:hAnsi="Arial" w:cs="Arial"/>
        </w:rPr>
        <w:t>IX</w:t>
      </w:r>
      <w:r w:rsidR="003832F9">
        <w:rPr>
          <w:rFonts w:ascii="Arial" w:hAnsi="Arial" w:cs="Arial"/>
        </w:rPr>
        <w:t xml:space="preserve">- 563, del </w:t>
      </w:r>
      <w:r>
        <w:rPr>
          <w:rFonts w:ascii="Arial" w:hAnsi="Arial" w:cs="Arial"/>
        </w:rPr>
        <w:t xml:space="preserve">8 de agosto de 2006. </w:t>
      </w:r>
    </w:p>
    <w:p w14:paraId="26BF9186" w14:textId="77777777" w:rsidR="00412528" w:rsidRDefault="001C3C67" w:rsidP="001C3C67">
      <w:pPr>
        <w:ind w:left="1080"/>
        <w:jc w:val="both"/>
        <w:rPr>
          <w:rFonts w:ascii="Arial" w:hAnsi="Arial" w:cs="Arial"/>
        </w:rPr>
      </w:pPr>
      <w:r>
        <w:rPr>
          <w:rFonts w:ascii="Arial" w:hAnsi="Arial" w:cs="Arial"/>
        </w:rPr>
        <w:t xml:space="preserve">Anexo al </w:t>
      </w:r>
      <w:r w:rsidR="00412528">
        <w:rPr>
          <w:rFonts w:ascii="Arial" w:hAnsi="Arial" w:cs="Arial"/>
        </w:rPr>
        <w:t>P.O. No.1</w:t>
      </w:r>
      <w:r w:rsidR="003832F9">
        <w:rPr>
          <w:rFonts w:ascii="Arial" w:hAnsi="Arial" w:cs="Arial"/>
        </w:rPr>
        <w:t>07, del 6 de s</w:t>
      </w:r>
      <w:r w:rsidR="00412528">
        <w:rPr>
          <w:rFonts w:ascii="Arial" w:hAnsi="Arial" w:cs="Arial"/>
        </w:rPr>
        <w:t>eptiembre de 2006.</w:t>
      </w:r>
    </w:p>
    <w:p w14:paraId="1E3E8D23" w14:textId="77777777" w:rsidR="00412528" w:rsidRDefault="00412528" w:rsidP="001C3C67">
      <w:pPr>
        <w:numPr>
          <w:ilvl w:val="12"/>
          <w:numId w:val="0"/>
        </w:numPr>
        <w:ind w:left="1080"/>
        <w:jc w:val="both"/>
        <w:rPr>
          <w:rFonts w:ascii="Arial" w:hAnsi="Arial" w:cs="Arial"/>
        </w:rPr>
      </w:pPr>
      <w:r>
        <w:rPr>
          <w:rFonts w:ascii="Arial" w:hAnsi="Arial" w:cs="Arial"/>
        </w:rPr>
        <w:t>Se reforman diversas disposiciones de la presente Ley, para adecuarla a la LEY ORG</w:t>
      </w:r>
      <w:r w:rsidR="003832F9">
        <w:rPr>
          <w:rFonts w:ascii="Arial" w:hAnsi="Arial" w:cs="Arial"/>
        </w:rPr>
        <w:t>Á</w:t>
      </w:r>
      <w:r>
        <w:rPr>
          <w:rFonts w:ascii="Arial" w:hAnsi="Arial" w:cs="Arial"/>
        </w:rPr>
        <w:t>NICA DE LA ADMINISTRACI</w:t>
      </w:r>
      <w:r w:rsidR="003832F9">
        <w:rPr>
          <w:rFonts w:ascii="Arial" w:hAnsi="Arial" w:cs="Arial"/>
        </w:rPr>
        <w:t>Ó</w:t>
      </w:r>
      <w:r>
        <w:rPr>
          <w:rFonts w:ascii="Arial" w:hAnsi="Arial" w:cs="Arial"/>
        </w:rPr>
        <w:t>N P</w:t>
      </w:r>
      <w:r w:rsidR="003832F9">
        <w:rPr>
          <w:rFonts w:ascii="Arial" w:hAnsi="Arial" w:cs="Arial"/>
        </w:rPr>
        <w:t>Ú</w:t>
      </w:r>
      <w:r>
        <w:rPr>
          <w:rFonts w:ascii="Arial" w:hAnsi="Arial" w:cs="Arial"/>
        </w:rPr>
        <w:t>BLICA DEL ESTADO DE TAMAULIPAS; publicada en el anexo al P.O. No. 152 del 21 de diciembre de 2004.</w:t>
      </w:r>
      <w:r w:rsidR="00E40AFF">
        <w:rPr>
          <w:rFonts w:ascii="Arial" w:hAnsi="Arial" w:cs="Arial"/>
        </w:rPr>
        <w:t xml:space="preserve"> (</w:t>
      </w:r>
      <w:r w:rsidR="00FE7F88">
        <w:rPr>
          <w:rFonts w:ascii="Arial" w:hAnsi="Arial" w:cs="Arial"/>
        </w:rPr>
        <w:t>Se reforman los numerales 1, 2 y 4 y se derogan los numerales 3 y 5 del Apartado B) del a</w:t>
      </w:r>
      <w:r w:rsidR="00E40AFF">
        <w:rPr>
          <w:rFonts w:ascii="Arial" w:hAnsi="Arial" w:cs="Arial"/>
        </w:rPr>
        <w:t>rtículo 4o.</w:t>
      </w:r>
      <w:r w:rsidR="006D31DB">
        <w:rPr>
          <w:rFonts w:ascii="Arial" w:hAnsi="Arial" w:cs="Arial"/>
        </w:rPr>
        <w:t>)</w:t>
      </w:r>
      <w:r w:rsidR="00E40AFF">
        <w:rPr>
          <w:rFonts w:ascii="Arial" w:hAnsi="Arial" w:cs="Arial"/>
        </w:rPr>
        <w:t xml:space="preserve"> </w:t>
      </w:r>
    </w:p>
    <w:p w14:paraId="60B927D1" w14:textId="77777777" w:rsidR="000E2D1B" w:rsidRDefault="000E2D1B" w:rsidP="001C3C67">
      <w:pPr>
        <w:numPr>
          <w:ilvl w:val="12"/>
          <w:numId w:val="0"/>
        </w:numPr>
        <w:ind w:left="1080"/>
        <w:jc w:val="both"/>
        <w:rPr>
          <w:rFonts w:ascii="Arial" w:hAnsi="Arial" w:cs="Arial"/>
        </w:rPr>
      </w:pPr>
    </w:p>
    <w:p w14:paraId="3A396E4B" w14:textId="77777777" w:rsidR="000E2D1B" w:rsidRPr="000E2D1B" w:rsidRDefault="000E2D1B" w:rsidP="00811117">
      <w:pPr>
        <w:numPr>
          <w:ilvl w:val="0"/>
          <w:numId w:val="4"/>
        </w:numPr>
        <w:tabs>
          <w:tab w:val="clear" w:pos="1174"/>
          <w:tab w:val="num" w:pos="1134"/>
          <w:tab w:val="num" w:pos="1440"/>
        </w:tabs>
        <w:ind w:left="993" w:hanging="284"/>
        <w:jc w:val="both"/>
        <w:rPr>
          <w:rFonts w:ascii="Arial" w:hAnsi="Arial" w:cs="Arial"/>
        </w:rPr>
      </w:pPr>
      <w:r w:rsidRPr="000E2D1B">
        <w:rPr>
          <w:rFonts w:ascii="Arial" w:hAnsi="Arial" w:cs="Arial"/>
        </w:rPr>
        <w:t>Decreto  No. LIX-63</w:t>
      </w:r>
      <w:r>
        <w:rPr>
          <w:rFonts w:ascii="Arial" w:hAnsi="Arial" w:cs="Arial"/>
        </w:rPr>
        <w:t>6</w:t>
      </w:r>
      <w:r w:rsidR="001C3909">
        <w:rPr>
          <w:rFonts w:ascii="Arial" w:hAnsi="Arial" w:cs="Arial"/>
        </w:rPr>
        <w:t>,</w:t>
      </w:r>
      <w:r w:rsidRPr="000E2D1B">
        <w:rPr>
          <w:rFonts w:ascii="Arial" w:hAnsi="Arial" w:cs="Arial"/>
        </w:rPr>
        <w:t xml:space="preserve"> del 20 de octubre de 2006.</w:t>
      </w:r>
    </w:p>
    <w:p w14:paraId="48490644" w14:textId="77777777" w:rsidR="000E2D1B" w:rsidRPr="000E2D1B" w:rsidRDefault="000E2D1B" w:rsidP="00A60FED">
      <w:pPr>
        <w:ind w:left="1134"/>
        <w:jc w:val="both"/>
        <w:rPr>
          <w:rFonts w:ascii="Arial" w:hAnsi="Arial" w:cs="Arial"/>
        </w:rPr>
      </w:pPr>
      <w:r w:rsidRPr="000E2D1B">
        <w:rPr>
          <w:rFonts w:ascii="Arial" w:hAnsi="Arial" w:cs="Arial"/>
        </w:rPr>
        <w:t>P.O. No.145, del 5 de diciembre de 2006.</w:t>
      </w:r>
    </w:p>
    <w:p w14:paraId="3482426F" w14:textId="77777777" w:rsidR="000E2D1B" w:rsidRDefault="000E2D1B" w:rsidP="00A60FED">
      <w:pPr>
        <w:pStyle w:val="Textoindependiente"/>
        <w:tabs>
          <w:tab w:val="left" w:pos="1260"/>
          <w:tab w:val="left" w:pos="1440"/>
        </w:tabs>
        <w:ind w:left="1134"/>
        <w:rPr>
          <w:sz w:val="20"/>
        </w:rPr>
      </w:pPr>
      <w:r w:rsidRPr="000E2D1B">
        <w:rPr>
          <w:sz w:val="20"/>
        </w:rPr>
        <w:t xml:space="preserve">Se reforma el artículo </w:t>
      </w:r>
      <w:r>
        <w:rPr>
          <w:sz w:val="20"/>
        </w:rPr>
        <w:t>111</w:t>
      </w:r>
      <w:r w:rsidRPr="000E2D1B">
        <w:rPr>
          <w:sz w:val="20"/>
        </w:rPr>
        <w:t>.</w:t>
      </w:r>
    </w:p>
    <w:p w14:paraId="043B6D1A" w14:textId="77777777" w:rsidR="00811117" w:rsidRPr="000E2D1B" w:rsidRDefault="00811117" w:rsidP="00811117">
      <w:pPr>
        <w:numPr>
          <w:ilvl w:val="0"/>
          <w:numId w:val="4"/>
        </w:numPr>
        <w:tabs>
          <w:tab w:val="clear" w:pos="1174"/>
          <w:tab w:val="num" w:pos="1134"/>
          <w:tab w:val="num" w:pos="1440"/>
        </w:tabs>
        <w:jc w:val="both"/>
        <w:rPr>
          <w:rFonts w:ascii="Arial" w:hAnsi="Arial" w:cs="Arial"/>
        </w:rPr>
      </w:pPr>
      <w:r w:rsidRPr="000E2D1B">
        <w:rPr>
          <w:rFonts w:ascii="Arial" w:hAnsi="Arial" w:cs="Arial"/>
        </w:rPr>
        <w:t>Decreto  No. LX-</w:t>
      </w:r>
      <w:r>
        <w:rPr>
          <w:rFonts w:ascii="Arial" w:hAnsi="Arial" w:cs="Arial"/>
        </w:rPr>
        <w:t>1495,</w:t>
      </w:r>
      <w:r w:rsidRPr="000E2D1B">
        <w:rPr>
          <w:rFonts w:ascii="Arial" w:hAnsi="Arial" w:cs="Arial"/>
        </w:rPr>
        <w:t xml:space="preserve"> del </w:t>
      </w:r>
      <w:r>
        <w:rPr>
          <w:rFonts w:ascii="Arial" w:hAnsi="Arial" w:cs="Arial"/>
        </w:rPr>
        <w:t>17</w:t>
      </w:r>
      <w:r w:rsidRPr="000E2D1B">
        <w:rPr>
          <w:rFonts w:ascii="Arial" w:hAnsi="Arial" w:cs="Arial"/>
        </w:rPr>
        <w:t xml:space="preserve"> de </w:t>
      </w:r>
      <w:r>
        <w:rPr>
          <w:rFonts w:ascii="Arial" w:hAnsi="Arial" w:cs="Arial"/>
        </w:rPr>
        <w:t>noviembre</w:t>
      </w:r>
      <w:r w:rsidRPr="000E2D1B">
        <w:rPr>
          <w:rFonts w:ascii="Arial" w:hAnsi="Arial" w:cs="Arial"/>
        </w:rPr>
        <w:t xml:space="preserve"> de 20</w:t>
      </w:r>
      <w:r>
        <w:rPr>
          <w:rFonts w:ascii="Arial" w:hAnsi="Arial" w:cs="Arial"/>
        </w:rPr>
        <w:t>1</w:t>
      </w:r>
      <w:r w:rsidRPr="000E2D1B">
        <w:rPr>
          <w:rFonts w:ascii="Arial" w:hAnsi="Arial" w:cs="Arial"/>
        </w:rPr>
        <w:t>0.</w:t>
      </w:r>
    </w:p>
    <w:p w14:paraId="76D52A93" w14:textId="77777777" w:rsidR="00811117" w:rsidRDefault="00811117" w:rsidP="00A60FED">
      <w:pPr>
        <w:ind w:left="1080" w:firstLine="54"/>
        <w:jc w:val="both"/>
        <w:rPr>
          <w:rFonts w:ascii="Arial" w:hAnsi="Arial" w:cs="Arial"/>
        </w:rPr>
      </w:pPr>
      <w:r w:rsidRPr="000E2D1B">
        <w:rPr>
          <w:rFonts w:ascii="Arial" w:hAnsi="Arial" w:cs="Arial"/>
        </w:rPr>
        <w:t>P.O. No.</w:t>
      </w:r>
      <w:r>
        <w:rPr>
          <w:rFonts w:ascii="Arial" w:hAnsi="Arial" w:cs="Arial"/>
        </w:rPr>
        <w:t>150</w:t>
      </w:r>
      <w:r w:rsidRPr="000E2D1B">
        <w:rPr>
          <w:rFonts w:ascii="Arial" w:hAnsi="Arial" w:cs="Arial"/>
        </w:rPr>
        <w:t xml:space="preserve">, del </w:t>
      </w:r>
      <w:r>
        <w:rPr>
          <w:rFonts w:ascii="Arial" w:hAnsi="Arial" w:cs="Arial"/>
        </w:rPr>
        <w:t>16</w:t>
      </w:r>
      <w:r w:rsidRPr="000E2D1B">
        <w:rPr>
          <w:rFonts w:ascii="Arial" w:hAnsi="Arial" w:cs="Arial"/>
        </w:rPr>
        <w:t xml:space="preserve"> de diciembre de 20</w:t>
      </w:r>
      <w:r>
        <w:rPr>
          <w:rFonts w:ascii="Arial" w:hAnsi="Arial" w:cs="Arial"/>
        </w:rPr>
        <w:t>1</w:t>
      </w:r>
      <w:r w:rsidRPr="000E2D1B">
        <w:rPr>
          <w:rFonts w:ascii="Arial" w:hAnsi="Arial" w:cs="Arial"/>
        </w:rPr>
        <w:t>0.</w:t>
      </w:r>
    </w:p>
    <w:p w14:paraId="6ACF4914" w14:textId="77777777" w:rsidR="00811117" w:rsidRDefault="00811117" w:rsidP="00A60FED">
      <w:pPr>
        <w:ind w:left="1134"/>
        <w:jc w:val="both"/>
        <w:rPr>
          <w:rFonts w:ascii="Arial" w:hAnsi="Arial" w:cs="Arial"/>
        </w:rPr>
      </w:pPr>
      <w:r w:rsidRPr="00CA17A9">
        <w:rPr>
          <w:rFonts w:ascii="Arial" w:hAnsi="Arial" w:cs="Arial"/>
          <w:b/>
        </w:rPr>
        <w:t>ART</w:t>
      </w:r>
      <w:r w:rsidR="001C3909" w:rsidRPr="00CA17A9">
        <w:rPr>
          <w:rFonts w:ascii="Arial" w:hAnsi="Arial" w:cs="Arial"/>
          <w:b/>
        </w:rPr>
        <w:t>Í</w:t>
      </w:r>
      <w:r w:rsidRPr="00CA17A9">
        <w:rPr>
          <w:rFonts w:ascii="Arial" w:hAnsi="Arial" w:cs="Arial"/>
          <w:b/>
        </w:rPr>
        <w:t>CULO CUARTO.-</w:t>
      </w:r>
      <w:r w:rsidRPr="00811117">
        <w:rPr>
          <w:rFonts w:ascii="Arial" w:hAnsi="Arial" w:cs="Arial"/>
        </w:rPr>
        <w:t xml:space="preserve"> Se reforma el artículo 4</w:t>
      </w:r>
      <w:r w:rsidR="00CA17A9">
        <w:rPr>
          <w:rFonts w:ascii="Arial" w:hAnsi="Arial" w:cs="Arial"/>
        </w:rPr>
        <w:t>o.</w:t>
      </w:r>
      <w:r w:rsidRPr="00811117">
        <w:rPr>
          <w:rFonts w:ascii="Arial" w:hAnsi="Arial" w:cs="Arial"/>
        </w:rPr>
        <w:t>, apartado A), inciso d) y e) y el punto 9 del inciso g); y se adiciona un segundo párrafo al artículo 6</w:t>
      </w:r>
      <w:r w:rsidR="00CA17A9">
        <w:rPr>
          <w:rFonts w:ascii="Arial" w:hAnsi="Arial" w:cs="Arial"/>
        </w:rPr>
        <w:t>o</w:t>
      </w:r>
      <w:r>
        <w:rPr>
          <w:rFonts w:ascii="Arial" w:hAnsi="Arial" w:cs="Arial"/>
        </w:rPr>
        <w:t>.</w:t>
      </w:r>
    </w:p>
    <w:p w14:paraId="2D3371E3" w14:textId="77777777" w:rsidR="003725D8" w:rsidRDefault="003725D8" w:rsidP="00811117">
      <w:pPr>
        <w:ind w:left="1080"/>
        <w:jc w:val="both"/>
        <w:rPr>
          <w:rFonts w:ascii="Arial" w:hAnsi="Arial" w:cs="Arial"/>
        </w:rPr>
      </w:pPr>
    </w:p>
    <w:p w14:paraId="29A4E16A" w14:textId="77777777" w:rsidR="003725D8" w:rsidRPr="003725D8" w:rsidRDefault="003725D8" w:rsidP="00330180">
      <w:pPr>
        <w:pStyle w:val="Textoindependiente"/>
        <w:numPr>
          <w:ilvl w:val="0"/>
          <w:numId w:val="4"/>
        </w:numPr>
        <w:spacing w:line="240" w:lineRule="auto"/>
        <w:jc w:val="left"/>
        <w:rPr>
          <w:sz w:val="20"/>
          <w:lang w:val="es-ES"/>
        </w:rPr>
      </w:pPr>
      <w:r w:rsidRPr="003725D8">
        <w:rPr>
          <w:sz w:val="20"/>
          <w:lang w:val="es-ES"/>
        </w:rPr>
        <w:t>Decreto  No. LXI-904, del 11 de septiembre de 2013.</w:t>
      </w:r>
    </w:p>
    <w:p w14:paraId="35687214" w14:textId="77777777" w:rsidR="003725D8" w:rsidRDefault="003725D8" w:rsidP="003725D8">
      <w:pPr>
        <w:ind w:left="1134" w:hanging="425"/>
        <w:jc w:val="both"/>
        <w:rPr>
          <w:rFonts w:ascii="Arial" w:hAnsi="Arial" w:cs="Arial"/>
          <w:lang w:val="es-ES"/>
        </w:rPr>
      </w:pPr>
      <w:r w:rsidRPr="003725D8">
        <w:rPr>
          <w:rFonts w:ascii="Arial" w:hAnsi="Arial" w:cs="Arial"/>
          <w:lang w:val="es-ES"/>
        </w:rPr>
        <w:t xml:space="preserve">       Anexo al P.O. No. 115, del 24 de septiembre de 2013.</w:t>
      </w:r>
    </w:p>
    <w:p w14:paraId="02ED498D" w14:textId="77777777" w:rsidR="003725D8" w:rsidRDefault="003725D8" w:rsidP="003725D8">
      <w:pPr>
        <w:ind w:left="1134"/>
        <w:jc w:val="both"/>
        <w:rPr>
          <w:rFonts w:ascii="Arial" w:hAnsi="Arial" w:cs="Arial"/>
        </w:rPr>
      </w:pPr>
      <w:r w:rsidRPr="003725D8">
        <w:rPr>
          <w:rFonts w:ascii="Arial" w:hAnsi="Arial" w:cs="Arial"/>
          <w:b/>
        </w:rPr>
        <w:t xml:space="preserve">ARTÍCULO SEGUNDO. </w:t>
      </w:r>
      <w:r w:rsidRPr="003725D8">
        <w:rPr>
          <w:rFonts w:ascii="Arial" w:hAnsi="Arial" w:cs="Arial"/>
        </w:rPr>
        <w:t>Se reforman los artículos 11 fracción I, 19, 33 fracciones XVI y XVII, y 35 fracción VIII; se adicionan el párrafo segundo del artículo 1</w:t>
      </w:r>
      <w:r w:rsidR="003077CD">
        <w:rPr>
          <w:rFonts w:ascii="Arial" w:hAnsi="Arial" w:cs="Arial"/>
        </w:rPr>
        <w:t>o.</w:t>
      </w:r>
      <w:r w:rsidRPr="003725D8">
        <w:rPr>
          <w:rFonts w:ascii="Arial" w:hAnsi="Arial" w:cs="Arial"/>
        </w:rPr>
        <w:t>, el párrafo segundo del artículo 14, el párrafo segundo del artículo 16, el párrafo segundo del artículo 26, el artículo 32 Bis, y la fracción XVIII del artículo 33</w:t>
      </w:r>
      <w:r>
        <w:rPr>
          <w:rFonts w:ascii="Arial" w:hAnsi="Arial" w:cs="Arial"/>
        </w:rPr>
        <w:t>.</w:t>
      </w:r>
    </w:p>
    <w:p w14:paraId="642B695B" w14:textId="77777777" w:rsidR="005E58B5" w:rsidRDefault="005E58B5" w:rsidP="003725D8">
      <w:pPr>
        <w:ind w:left="1134"/>
        <w:jc w:val="both"/>
        <w:rPr>
          <w:rFonts w:ascii="Arial" w:hAnsi="Arial" w:cs="Arial"/>
        </w:rPr>
      </w:pPr>
    </w:p>
    <w:p w14:paraId="7075BEAB" w14:textId="77777777" w:rsidR="005E58B5" w:rsidRDefault="00330180" w:rsidP="005E58B5">
      <w:pPr>
        <w:tabs>
          <w:tab w:val="left" w:pos="1080"/>
        </w:tabs>
        <w:ind w:left="900" w:hanging="180"/>
        <w:jc w:val="both"/>
        <w:rPr>
          <w:rFonts w:ascii="Arial" w:hAnsi="Arial" w:cs="Arial"/>
        </w:rPr>
      </w:pPr>
      <w:r>
        <w:rPr>
          <w:rFonts w:ascii="Arial" w:hAnsi="Arial" w:cs="Arial"/>
        </w:rPr>
        <w:t>6.</w:t>
      </w:r>
      <w:r>
        <w:rPr>
          <w:rFonts w:ascii="Arial" w:hAnsi="Arial" w:cs="Arial"/>
        </w:rPr>
        <w:tab/>
      </w:r>
      <w:r>
        <w:rPr>
          <w:rFonts w:ascii="Arial" w:hAnsi="Arial" w:cs="Arial"/>
        </w:rPr>
        <w:tab/>
        <w:t xml:space="preserve"> </w:t>
      </w:r>
      <w:r w:rsidR="005E58B5" w:rsidRPr="005E58B5">
        <w:rPr>
          <w:rFonts w:ascii="Arial" w:hAnsi="Arial" w:cs="Arial"/>
        </w:rPr>
        <w:t xml:space="preserve">Decreto No. LXI-905, del 11 de septiembre de 2013. </w:t>
      </w:r>
    </w:p>
    <w:p w14:paraId="7020AB91" w14:textId="77777777" w:rsidR="005E58B5" w:rsidRDefault="005E58B5" w:rsidP="005E58B5">
      <w:pPr>
        <w:tabs>
          <w:tab w:val="left" w:pos="1134"/>
        </w:tabs>
        <w:rPr>
          <w:rFonts w:ascii="Arial" w:hAnsi="Arial" w:cs="Arial"/>
        </w:rPr>
      </w:pPr>
      <w:r>
        <w:rPr>
          <w:rFonts w:ascii="Arial" w:hAnsi="Arial" w:cs="Arial"/>
        </w:rPr>
        <w:tab/>
      </w:r>
      <w:r w:rsidRPr="005E58B5">
        <w:rPr>
          <w:rFonts w:ascii="Arial" w:hAnsi="Arial" w:cs="Arial"/>
        </w:rPr>
        <w:t>P.O. No. 115, del 24 de septiembre de 2013.</w:t>
      </w:r>
    </w:p>
    <w:p w14:paraId="3062C6D9" w14:textId="77777777" w:rsidR="001C3C67" w:rsidRDefault="005E58B5" w:rsidP="005E58B5">
      <w:pPr>
        <w:tabs>
          <w:tab w:val="left" w:pos="993"/>
          <w:tab w:val="left" w:pos="1134"/>
        </w:tabs>
        <w:ind w:left="1134"/>
        <w:jc w:val="both"/>
        <w:rPr>
          <w:rFonts w:ascii="Arial" w:hAnsi="Arial" w:cs="Arial"/>
        </w:rPr>
      </w:pPr>
      <w:r w:rsidRPr="005E58B5">
        <w:rPr>
          <w:rFonts w:ascii="Arial" w:hAnsi="Arial" w:cs="Arial"/>
          <w:b/>
          <w:bCs/>
        </w:rPr>
        <w:t xml:space="preserve">ARTÍCULO SEGUNDO. </w:t>
      </w:r>
      <w:r w:rsidRPr="005E58B5">
        <w:rPr>
          <w:rFonts w:ascii="Arial" w:hAnsi="Arial" w:cs="Arial"/>
          <w:bCs/>
        </w:rPr>
        <w:t>Se refor</w:t>
      </w:r>
      <w:r w:rsidRPr="005E58B5">
        <w:rPr>
          <w:rFonts w:ascii="Arial" w:hAnsi="Arial" w:cs="Arial"/>
        </w:rPr>
        <w:t>man la denominación del Título Noveno y del Capítulo Único del mencionado Título; los artículos 4o inciso b) del apartado A) y el numeral 9 del inciso g) del Apartado A), 5o fracción III, 6o, 8o fracción II, 36 fracción II, 37 fracción II, 38 párrafos primero y segundo, 39, 92, 94 fracciones V y VI, 96, 99, 100 párrafo único y las fracciones I, II, III, y V, 101, 102, 103, 114 segundo párrafo y 118; se adicionan el Capítulo Segundo del Título Noveno, el Título Décimo Primero con un Capítulo Único, los párrafos tercero, cuarto y quinto del artículo 4o, el párrafo segundo del artículo 33, los párrafos tercero y cuarto del artículo 38, los artículos 91 Bis, 92 Bis, 92 Ter, 92 Quater, 100 Bis ,100 Ter, 121, 122, 123, 124 y 125; y se derogan el inciso c) del segundo párrafo del artículo 37, el artículo 71 y la fracción II del artículo 94</w:t>
      </w:r>
      <w:r>
        <w:rPr>
          <w:rFonts w:ascii="Arial" w:hAnsi="Arial" w:cs="Arial"/>
        </w:rPr>
        <w:t>.</w:t>
      </w:r>
    </w:p>
    <w:p w14:paraId="58733F55" w14:textId="77777777" w:rsidR="0027450C" w:rsidRDefault="0027450C" w:rsidP="005E58B5">
      <w:pPr>
        <w:tabs>
          <w:tab w:val="left" w:pos="993"/>
          <w:tab w:val="left" w:pos="1134"/>
        </w:tabs>
        <w:ind w:left="1134"/>
        <w:jc w:val="both"/>
        <w:rPr>
          <w:rFonts w:ascii="Arial" w:hAnsi="Arial" w:cs="Arial"/>
        </w:rPr>
      </w:pPr>
    </w:p>
    <w:p w14:paraId="58518B2D" w14:textId="77777777" w:rsidR="0027450C" w:rsidRDefault="0027450C" w:rsidP="0027450C">
      <w:pPr>
        <w:tabs>
          <w:tab w:val="left" w:pos="1080"/>
        </w:tabs>
        <w:ind w:left="900" w:hanging="180"/>
        <w:jc w:val="both"/>
        <w:rPr>
          <w:rFonts w:ascii="Arial" w:hAnsi="Arial" w:cs="Arial"/>
        </w:rPr>
      </w:pPr>
      <w:r>
        <w:rPr>
          <w:rFonts w:ascii="Arial" w:hAnsi="Arial" w:cs="Arial"/>
        </w:rPr>
        <w:t>7.</w:t>
      </w:r>
      <w:r>
        <w:rPr>
          <w:rFonts w:ascii="Arial" w:hAnsi="Arial" w:cs="Arial"/>
        </w:rPr>
        <w:tab/>
      </w:r>
      <w:r>
        <w:rPr>
          <w:rFonts w:ascii="Arial" w:hAnsi="Arial" w:cs="Arial"/>
        </w:rPr>
        <w:tab/>
        <w:t xml:space="preserve"> </w:t>
      </w:r>
      <w:r w:rsidRPr="005E58B5">
        <w:rPr>
          <w:rFonts w:ascii="Arial" w:hAnsi="Arial" w:cs="Arial"/>
        </w:rPr>
        <w:t>Decreto No. LX</w:t>
      </w:r>
      <w:r>
        <w:rPr>
          <w:rFonts w:ascii="Arial" w:hAnsi="Arial" w:cs="Arial"/>
        </w:rPr>
        <w:t>I</w:t>
      </w:r>
      <w:r w:rsidRPr="005E58B5">
        <w:rPr>
          <w:rFonts w:ascii="Arial" w:hAnsi="Arial" w:cs="Arial"/>
        </w:rPr>
        <w:t>I-</w:t>
      </w:r>
      <w:r>
        <w:rPr>
          <w:rFonts w:ascii="Arial" w:hAnsi="Arial" w:cs="Arial"/>
        </w:rPr>
        <w:t>585</w:t>
      </w:r>
      <w:r w:rsidRPr="005E58B5">
        <w:rPr>
          <w:rFonts w:ascii="Arial" w:hAnsi="Arial" w:cs="Arial"/>
        </w:rPr>
        <w:t xml:space="preserve">, del </w:t>
      </w:r>
      <w:r>
        <w:rPr>
          <w:rFonts w:ascii="Arial" w:hAnsi="Arial" w:cs="Arial"/>
        </w:rPr>
        <w:t>20</w:t>
      </w:r>
      <w:r w:rsidRPr="005E58B5">
        <w:rPr>
          <w:rFonts w:ascii="Arial" w:hAnsi="Arial" w:cs="Arial"/>
        </w:rPr>
        <w:t xml:space="preserve"> de </w:t>
      </w:r>
      <w:r>
        <w:rPr>
          <w:rFonts w:ascii="Arial" w:hAnsi="Arial" w:cs="Arial"/>
        </w:rPr>
        <w:t>mayo</w:t>
      </w:r>
      <w:r w:rsidRPr="005E58B5">
        <w:rPr>
          <w:rFonts w:ascii="Arial" w:hAnsi="Arial" w:cs="Arial"/>
        </w:rPr>
        <w:t xml:space="preserve"> de 201</w:t>
      </w:r>
      <w:r>
        <w:rPr>
          <w:rFonts w:ascii="Arial" w:hAnsi="Arial" w:cs="Arial"/>
        </w:rPr>
        <w:t>5</w:t>
      </w:r>
      <w:r w:rsidRPr="005E58B5">
        <w:rPr>
          <w:rFonts w:ascii="Arial" w:hAnsi="Arial" w:cs="Arial"/>
        </w:rPr>
        <w:t xml:space="preserve">. </w:t>
      </w:r>
    </w:p>
    <w:p w14:paraId="4B551B62" w14:textId="77777777" w:rsidR="0027450C" w:rsidRDefault="0027450C" w:rsidP="0027450C">
      <w:pPr>
        <w:tabs>
          <w:tab w:val="left" w:pos="1134"/>
        </w:tabs>
        <w:rPr>
          <w:rFonts w:ascii="Arial" w:hAnsi="Arial" w:cs="Arial"/>
        </w:rPr>
      </w:pPr>
      <w:r>
        <w:rPr>
          <w:rFonts w:ascii="Arial" w:hAnsi="Arial" w:cs="Arial"/>
        </w:rPr>
        <w:tab/>
      </w:r>
      <w:r w:rsidRPr="005E58B5">
        <w:rPr>
          <w:rFonts w:ascii="Arial" w:hAnsi="Arial" w:cs="Arial"/>
        </w:rPr>
        <w:t>P.O. No. 1</w:t>
      </w:r>
      <w:r>
        <w:rPr>
          <w:rFonts w:ascii="Arial" w:hAnsi="Arial" w:cs="Arial"/>
        </w:rPr>
        <w:t>06</w:t>
      </w:r>
      <w:r w:rsidRPr="005E58B5">
        <w:rPr>
          <w:rFonts w:ascii="Arial" w:hAnsi="Arial" w:cs="Arial"/>
        </w:rPr>
        <w:t xml:space="preserve">, del </w:t>
      </w:r>
      <w:r>
        <w:rPr>
          <w:rFonts w:ascii="Arial" w:hAnsi="Arial" w:cs="Arial"/>
        </w:rPr>
        <w:t>3</w:t>
      </w:r>
      <w:r w:rsidRPr="005E58B5">
        <w:rPr>
          <w:rFonts w:ascii="Arial" w:hAnsi="Arial" w:cs="Arial"/>
        </w:rPr>
        <w:t xml:space="preserve"> de septiembre de 201</w:t>
      </w:r>
      <w:r>
        <w:rPr>
          <w:rFonts w:ascii="Arial" w:hAnsi="Arial" w:cs="Arial"/>
        </w:rPr>
        <w:t>5</w:t>
      </w:r>
      <w:r w:rsidRPr="005E58B5">
        <w:rPr>
          <w:rFonts w:ascii="Arial" w:hAnsi="Arial" w:cs="Arial"/>
        </w:rPr>
        <w:t>.</w:t>
      </w:r>
    </w:p>
    <w:p w14:paraId="1B0856DF" w14:textId="77777777" w:rsidR="0027450C" w:rsidRDefault="0027450C" w:rsidP="0027450C">
      <w:pPr>
        <w:tabs>
          <w:tab w:val="left" w:pos="993"/>
          <w:tab w:val="left" w:pos="1134"/>
        </w:tabs>
        <w:ind w:left="1134"/>
        <w:jc w:val="both"/>
        <w:rPr>
          <w:rFonts w:ascii="Arial" w:hAnsi="Arial" w:cs="Arial"/>
          <w:color w:val="01020B"/>
          <w:lang w:val="es-MX" w:eastAsia="es-MX"/>
        </w:rPr>
      </w:pPr>
      <w:r w:rsidRPr="0027450C">
        <w:rPr>
          <w:rFonts w:ascii="Arial" w:hAnsi="Arial" w:cs="Arial"/>
          <w:color w:val="01020B"/>
          <w:lang w:val="es-MX" w:eastAsia="es-MX"/>
        </w:rPr>
        <w:t>Se reforman las fracciones IV y X del artículo 33 y 40</w:t>
      </w:r>
      <w:r>
        <w:rPr>
          <w:rFonts w:ascii="Arial" w:hAnsi="Arial" w:cs="Arial"/>
          <w:color w:val="01020B"/>
          <w:lang w:val="es-MX" w:eastAsia="es-MX"/>
        </w:rPr>
        <w:t>.</w:t>
      </w:r>
    </w:p>
    <w:p w14:paraId="29F95B71" w14:textId="77777777" w:rsidR="00C44CDD" w:rsidRPr="00C44CDD" w:rsidRDefault="00B025DE" w:rsidP="00C44CDD">
      <w:pPr>
        <w:tabs>
          <w:tab w:val="left" w:pos="1276"/>
        </w:tabs>
        <w:ind w:left="851"/>
        <w:jc w:val="both"/>
        <w:rPr>
          <w:rFonts w:ascii="Arial" w:hAnsi="Arial" w:cs="Arial"/>
          <w:lang w:eastAsia="en-US"/>
        </w:rPr>
      </w:pPr>
      <w:r>
        <w:rPr>
          <w:rFonts w:ascii="Arial" w:hAnsi="Arial" w:cs="Arial"/>
          <w:lang w:eastAsia="en-US"/>
        </w:rPr>
        <w:lastRenderedPageBreak/>
        <w:t>8</w:t>
      </w:r>
      <w:r w:rsidR="00C44CDD" w:rsidRPr="00C44CDD">
        <w:rPr>
          <w:rFonts w:ascii="Arial" w:hAnsi="Arial" w:cs="Arial"/>
          <w:lang w:eastAsia="en-US"/>
        </w:rPr>
        <w:t>.</w:t>
      </w:r>
      <w:r w:rsidR="00C44CDD" w:rsidRPr="00C44CDD">
        <w:rPr>
          <w:rFonts w:ascii="Arial" w:hAnsi="Arial" w:cs="Arial"/>
          <w:lang w:eastAsia="en-US"/>
        </w:rPr>
        <w:tab/>
        <w:t>Decreto No. LXIII-53, del 30 de noviembre de 2016.</w:t>
      </w:r>
    </w:p>
    <w:p w14:paraId="5E35BAE4" w14:textId="77777777" w:rsidR="00C44CDD" w:rsidRPr="00C44CDD" w:rsidRDefault="00C44CDD" w:rsidP="00C44CDD">
      <w:pPr>
        <w:tabs>
          <w:tab w:val="left" w:pos="2490"/>
        </w:tabs>
        <w:ind w:left="1276"/>
        <w:jc w:val="both"/>
        <w:rPr>
          <w:rFonts w:ascii="Arial" w:hAnsi="Arial" w:cs="Arial"/>
          <w:lang w:eastAsia="en-US"/>
        </w:rPr>
      </w:pPr>
      <w:r w:rsidRPr="00C44CDD">
        <w:rPr>
          <w:rFonts w:ascii="Arial" w:hAnsi="Arial" w:cs="Arial"/>
          <w:lang w:eastAsia="en-US"/>
        </w:rPr>
        <w:t>Anexo al P.O. No. 148, del 13 de diciembre de 2016.</w:t>
      </w:r>
    </w:p>
    <w:p w14:paraId="4E4FA98C" w14:textId="77777777" w:rsidR="00C44CDD" w:rsidRDefault="00C44CDD" w:rsidP="00C44CDD">
      <w:pPr>
        <w:autoSpaceDE w:val="0"/>
        <w:autoSpaceDN w:val="0"/>
        <w:adjustRightInd w:val="0"/>
        <w:ind w:left="1276"/>
        <w:jc w:val="both"/>
        <w:rPr>
          <w:rFonts w:ascii="Arial" w:hAnsi="Arial" w:cs="Arial"/>
        </w:rPr>
      </w:pPr>
      <w:r w:rsidRPr="00C44CDD">
        <w:rPr>
          <w:rFonts w:ascii="Arial" w:hAnsi="Arial" w:cs="Arial"/>
        </w:rPr>
        <w:t>Se reforman dive</w:t>
      </w:r>
      <w:r>
        <w:rPr>
          <w:rFonts w:ascii="Arial" w:hAnsi="Arial" w:cs="Arial"/>
        </w:rPr>
        <w:t xml:space="preserve">rsas disposiciones de la Ley del Trabajo de los Servidores Públicos </w:t>
      </w:r>
      <w:r w:rsidRPr="00C44CDD">
        <w:rPr>
          <w:rFonts w:ascii="Arial" w:hAnsi="Arial" w:cs="Arial"/>
        </w:rPr>
        <w:t>del Estado de Tamaulipas, para homologar la nomenclatura de las Secretarías que establece la Ley Orgánica de la Administración Pública del Estado de Tamaulipas (artículo</w:t>
      </w:r>
      <w:r>
        <w:rPr>
          <w:rFonts w:ascii="Arial" w:hAnsi="Arial" w:cs="Arial"/>
        </w:rPr>
        <w:t xml:space="preserve">s 92 </w:t>
      </w:r>
      <w:r w:rsidR="000926E2">
        <w:rPr>
          <w:rFonts w:ascii="Arial" w:hAnsi="Arial" w:cs="Arial"/>
        </w:rPr>
        <w:t>Qu</w:t>
      </w:r>
      <w:r>
        <w:rPr>
          <w:rFonts w:ascii="Arial" w:hAnsi="Arial" w:cs="Arial"/>
        </w:rPr>
        <w:t>ater y 122</w:t>
      </w:r>
      <w:r w:rsidRPr="00C44CDD">
        <w:rPr>
          <w:rFonts w:ascii="Arial" w:hAnsi="Arial" w:cs="Arial"/>
        </w:rPr>
        <w:t>).</w:t>
      </w:r>
    </w:p>
    <w:p w14:paraId="61284F33" w14:textId="77777777" w:rsidR="000926E2" w:rsidRPr="0059056C" w:rsidRDefault="000926E2" w:rsidP="00C44CDD">
      <w:pPr>
        <w:autoSpaceDE w:val="0"/>
        <w:autoSpaceDN w:val="0"/>
        <w:adjustRightInd w:val="0"/>
        <w:ind w:left="1276"/>
        <w:jc w:val="both"/>
        <w:rPr>
          <w:rFonts w:ascii="Arial" w:hAnsi="Arial" w:cs="Arial"/>
          <w:sz w:val="14"/>
        </w:rPr>
      </w:pPr>
    </w:p>
    <w:p w14:paraId="62735495" w14:textId="77777777" w:rsidR="000926E2" w:rsidRPr="00B025DE" w:rsidRDefault="000926E2" w:rsidP="00B025DE">
      <w:pPr>
        <w:pStyle w:val="Prrafodelista"/>
        <w:numPr>
          <w:ilvl w:val="0"/>
          <w:numId w:val="7"/>
        </w:numPr>
        <w:tabs>
          <w:tab w:val="left" w:pos="1560"/>
        </w:tabs>
        <w:ind w:left="1276" w:right="45" w:hanging="425"/>
        <w:jc w:val="both"/>
        <w:rPr>
          <w:rFonts w:ascii="Arial" w:hAnsi="Arial" w:cs="Arial"/>
          <w:lang w:val="es-ES"/>
        </w:rPr>
      </w:pPr>
      <w:r w:rsidRPr="00B025DE">
        <w:rPr>
          <w:rFonts w:ascii="Arial" w:hAnsi="Arial" w:cs="Arial"/>
          <w:lang w:val="es-ES"/>
        </w:rPr>
        <w:t>Decreto No. LXIII-103, del 14 de diciembre de 2016.</w:t>
      </w:r>
    </w:p>
    <w:p w14:paraId="7D80B809" w14:textId="77777777" w:rsidR="000926E2" w:rsidRDefault="000926E2" w:rsidP="000926E2">
      <w:pPr>
        <w:tabs>
          <w:tab w:val="left" w:pos="993"/>
          <w:tab w:val="num" w:pos="1134"/>
          <w:tab w:val="left" w:pos="1418"/>
          <w:tab w:val="left" w:pos="1560"/>
          <w:tab w:val="left" w:pos="1701"/>
        </w:tabs>
        <w:ind w:left="1276" w:hanging="568"/>
        <w:jc w:val="both"/>
        <w:rPr>
          <w:rFonts w:ascii="Arial" w:hAnsi="Arial" w:cs="Arial"/>
          <w:lang w:val="es-ES"/>
        </w:rPr>
      </w:pPr>
      <w:r>
        <w:rPr>
          <w:rFonts w:ascii="Arial" w:hAnsi="Arial" w:cs="Arial"/>
          <w:lang w:val="es-ES"/>
        </w:rPr>
        <w:tab/>
      </w:r>
      <w:r>
        <w:rPr>
          <w:rFonts w:ascii="Arial" w:hAnsi="Arial" w:cs="Arial"/>
          <w:lang w:val="es-ES"/>
        </w:rPr>
        <w:tab/>
      </w:r>
      <w:r>
        <w:rPr>
          <w:rFonts w:ascii="Arial" w:hAnsi="Arial" w:cs="Arial"/>
          <w:lang w:val="es-ES"/>
        </w:rPr>
        <w:tab/>
      </w:r>
      <w:r w:rsidRPr="000926E2">
        <w:rPr>
          <w:rFonts w:ascii="Arial" w:hAnsi="Arial" w:cs="Arial"/>
          <w:lang w:val="es-ES"/>
        </w:rPr>
        <w:t>Anexo al P.O. No. 152, del 21 de diciembre de 2016.</w:t>
      </w:r>
    </w:p>
    <w:p w14:paraId="4E211E4A" w14:textId="77777777" w:rsidR="000926E2" w:rsidRPr="000926E2" w:rsidRDefault="000926E2" w:rsidP="000926E2">
      <w:pPr>
        <w:tabs>
          <w:tab w:val="left" w:pos="993"/>
          <w:tab w:val="num" w:pos="1134"/>
          <w:tab w:val="left" w:pos="1418"/>
          <w:tab w:val="left" w:pos="1560"/>
          <w:tab w:val="left" w:pos="1701"/>
        </w:tabs>
        <w:ind w:left="1276" w:hanging="568"/>
        <w:jc w:val="both"/>
        <w:rPr>
          <w:rFonts w:ascii="Arial" w:hAnsi="Arial" w:cs="Arial"/>
          <w:lang w:val="es-ES"/>
        </w:rPr>
      </w:pPr>
      <w:r>
        <w:rPr>
          <w:rFonts w:ascii="Arial" w:hAnsi="Arial" w:cs="Arial"/>
          <w:b/>
          <w:lang w:val="es-MX"/>
        </w:rPr>
        <w:tab/>
      </w:r>
      <w:r>
        <w:rPr>
          <w:rFonts w:ascii="Arial" w:hAnsi="Arial" w:cs="Arial"/>
          <w:b/>
          <w:lang w:val="es-MX"/>
        </w:rPr>
        <w:tab/>
      </w:r>
      <w:r>
        <w:rPr>
          <w:rFonts w:ascii="Arial" w:hAnsi="Arial" w:cs="Arial"/>
          <w:b/>
          <w:lang w:val="es-MX"/>
        </w:rPr>
        <w:tab/>
      </w:r>
      <w:r w:rsidRPr="000926E2">
        <w:rPr>
          <w:rFonts w:ascii="Arial" w:hAnsi="Arial" w:cs="Arial"/>
          <w:b/>
          <w:lang w:val="es-MX"/>
        </w:rPr>
        <w:t xml:space="preserve">ARTÍCULO CUADRAGÉSIMO QUINTO. </w:t>
      </w:r>
      <w:r w:rsidRPr="000926E2">
        <w:rPr>
          <w:rFonts w:ascii="Arial" w:hAnsi="Arial" w:cs="Arial"/>
          <w:lang w:val="es-MX"/>
        </w:rPr>
        <w:t>Se reforma el artículo 11</w:t>
      </w:r>
      <w:r w:rsidR="003B734D">
        <w:rPr>
          <w:rFonts w:ascii="Arial" w:hAnsi="Arial" w:cs="Arial"/>
          <w:lang w:val="es-MX"/>
        </w:rPr>
        <w:t>3</w:t>
      </w:r>
      <w:r>
        <w:rPr>
          <w:rFonts w:ascii="Arial" w:hAnsi="Arial" w:cs="Arial"/>
          <w:lang w:val="es-MX"/>
        </w:rPr>
        <w:t xml:space="preserve">, </w:t>
      </w:r>
      <w:r w:rsidRPr="000926E2">
        <w:rPr>
          <w:rFonts w:ascii="Arial" w:hAnsi="Arial" w:cs="Arial"/>
          <w:lang w:val="es-ES"/>
        </w:rPr>
        <w:t>en materia de desindexación del salario mínimo.</w:t>
      </w:r>
    </w:p>
    <w:p w14:paraId="6793E1CF" w14:textId="77777777" w:rsidR="000926E2" w:rsidRPr="0059056C" w:rsidRDefault="000926E2" w:rsidP="000926E2">
      <w:pPr>
        <w:tabs>
          <w:tab w:val="left" w:pos="993"/>
          <w:tab w:val="num" w:pos="1134"/>
          <w:tab w:val="left" w:pos="1418"/>
          <w:tab w:val="left" w:pos="1560"/>
          <w:tab w:val="left" w:pos="1701"/>
        </w:tabs>
        <w:ind w:left="1134"/>
        <w:jc w:val="both"/>
        <w:rPr>
          <w:rFonts w:ascii="Arial" w:hAnsi="Arial" w:cs="Arial"/>
          <w:sz w:val="14"/>
          <w:lang w:val="es-ES"/>
        </w:rPr>
      </w:pPr>
    </w:p>
    <w:p w14:paraId="2F4AB5BD" w14:textId="77777777" w:rsidR="000926E2" w:rsidRPr="000926E2" w:rsidRDefault="000926E2" w:rsidP="000926E2">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LXIII-104, del 14 de diciembre de 2016.</w:t>
      </w:r>
    </w:p>
    <w:p w14:paraId="602AF0F2" w14:textId="77777777" w:rsidR="000926E2" w:rsidRPr="000926E2" w:rsidRDefault="000926E2" w:rsidP="000926E2">
      <w:pPr>
        <w:tabs>
          <w:tab w:val="num" w:pos="1276"/>
          <w:tab w:val="left" w:pos="1418"/>
          <w:tab w:val="left" w:pos="1560"/>
          <w:tab w:val="left" w:pos="1701"/>
        </w:tabs>
        <w:ind w:left="1276"/>
        <w:jc w:val="both"/>
        <w:rPr>
          <w:rFonts w:ascii="Arial" w:hAnsi="Arial" w:cs="Arial"/>
          <w:lang w:val="es-ES"/>
        </w:rPr>
      </w:pPr>
      <w:r w:rsidRPr="000926E2">
        <w:rPr>
          <w:rFonts w:ascii="Arial" w:hAnsi="Arial" w:cs="Arial"/>
          <w:lang w:val="es-ES"/>
        </w:rPr>
        <w:t>P.O. No. 152, del 21 de diciembre de 2016.</w:t>
      </w:r>
    </w:p>
    <w:p w14:paraId="6A6A5338" w14:textId="77777777" w:rsidR="000926E2" w:rsidRPr="000926E2" w:rsidRDefault="000926E2" w:rsidP="00C44CDD">
      <w:pPr>
        <w:autoSpaceDE w:val="0"/>
        <w:autoSpaceDN w:val="0"/>
        <w:adjustRightInd w:val="0"/>
        <w:ind w:left="1276"/>
        <w:jc w:val="both"/>
        <w:rPr>
          <w:rFonts w:ascii="Arial" w:hAnsi="Arial" w:cs="Arial"/>
          <w:lang w:val="es-ES" w:eastAsia="en-US"/>
        </w:rPr>
      </w:pPr>
      <w:r w:rsidRPr="000926E2">
        <w:rPr>
          <w:rFonts w:ascii="Arial" w:hAnsi="Arial" w:cs="Arial"/>
          <w:b/>
          <w:lang w:val="es-ES" w:eastAsia="en-US"/>
        </w:rPr>
        <w:t xml:space="preserve">ARTÍCULO SEGUNDO. </w:t>
      </w:r>
      <w:r w:rsidRPr="000926E2">
        <w:rPr>
          <w:rFonts w:ascii="Arial" w:hAnsi="Arial" w:cs="Arial"/>
          <w:lang w:val="es-ES" w:eastAsia="en-US"/>
        </w:rPr>
        <w:t>Se reforma la fracción IV del artículo 32 Bis</w:t>
      </w:r>
      <w:r>
        <w:rPr>
          <w:rFonts w:ascii="Arial" w:hAnsi="Arial" w:cs="Arial"/>
          <w:lang w:val="es-ES" w:eastAsia="en-US"/>
        </w:rPr>
        <w:t>.</w:t>
      </w:r>
    </w:p>
    <w:p w14:paraId="0C078D59" w14:textId="77777777" w:rsidR="00C44CDD" w:rsidRPr="0059056C" w:rsidRDefault="00C44CDD" w:rsidP="0027450C">
      <w:pPr>
        <w:tabs>
          <w:tab w:val="left" w:pos="993"/>
          <w:tab w:val="left" w:pos="1134"/>
        </w:tabs>
        <w:ind w:left="1134"/>
        <w:jc w:val="both"/>
        <w:rPr>
          <w:rFonts w:ascii="Arial" w:hAnsi="Arial" w:cs="Arial"/>
          <w:b/>
          <w:sz w:val="14"/>
        </w:rPr>
      </w:pPr>
    </w:p>
    <w:p w14:paraId="18C6486E" w14:textId="77777777" w:rsidR="00E9351A" w:rsidRPr="000926E2" w:rsidRDefault="00E9351A" w:rsidP="00E9351A">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LXIII-</w:t>
      </w:r>
      <w:r>
        <w:rPr>
          <w:rFonts w:ascii="Arial" w:hAnsi="Arial" w:cs="Arial"/>
          <w:lang w:val="es-ES"/>
        </w:rPr>
        <w:t>460</w:t>
      </w:r>
      <w:r w:rsidRPr="000926E2">
        <w:rPr>
          <w:rFonts w:ascii="Arial" w:hAnsi="Arial" w:cs="Arial"/>
          <w:lang w:val="es-ES"/>
        </w:rPr>
        <w:t xml:space="preserve">, del </w:t>
      </w:r>
      <w:r>
        <w:rPr>
          <w:rFonts w:ascii="Arial" w:hAnsi="Arial" w:cs="Arial"/>
          <w:lang w:val="es-ES"/>
        </w:rPr>
        <w:t>20</w:t>
      </w:r>
      <w:r w:rsidRPr="000926E2">
        <w:rPr>
          <w:rFonts w:ascii="Arial" w:hAnsi="Arial" w:cs="Arial"/>
          <w:lang w:val="es-ES"/>
        </w:rPr>
        <w:t xml:space="preserve"> de </w:t>
      </w:r>
      <w:r>
        <w:rPr>
          <w:rFonts w:ascii="Arial" w:hAnsi="Arial" w:cs="Arial"/>
          <w:lang w:val="es-ES"/>
        </w:rPr>
        <w:t>septiembre</w:t>
      </w:r>
      <w:r w:rsidRPr="000926E2">
        <w:rPr>
          <w:rFonts w:ascii="Arial" w:hAnsi="Arial" w:cs="Arial"/>
          <w:lang w:val="es-ES"/>
        </w:rPr>
        <w:t xml:space="preserve"> de 201</w:t>
      </w:r>
      <w:r>
        <w:rPr>
          <w:rFonts w:ascii="Arial" w:hAnsi="Arial" w:cs="Arial"/>
          <w:lang w:val="es-ES"/>
        </w:rPr>
        <w:t>8</w:t>
      </w:r>
      <w:r w:rsidRPr="000926E2">
        <w:rPr>
          <w:rFonts w:ascii="Arial" w:hAnsi="Arial" w:cs="Arial"/>
          <w:lang w:val="es-ES"/>
        </w:rPr>
        <w:t>.</w:t>
      </w:r>
    </w:p>
    <w:p w14:paraId="09D5672D" w14:textId="77777777" w:rsidR="00E9351A" w:rsidRDefault="003F4E78" w:rsidP="00E9351A">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Extraordinario No. </w:t>
      </w:r>
      <w:r>
        <w:rPr>
          <w:rFonts w:ascii="Arial" w:hAnsi="Arial" w:cs="Arial"/>
          <w:lang w:eastAsia="en-US"/>
        </w:rPr>
        <w:t>10</w:t>
      </w:r>
      <w:r w:rsidRPr="00B515D3">
        <w:rPr>
          <w:rFonts w:ascii="Arial" w:hAnsi="Arial" w:cs="Arial"/>
          <w:lang w:eastAsia="en-US"/>
        </w:rPr>
        <w:t xml:space="preserve">, del </w:t>
      </w:r>
      <w:r>
        <w:rPr>
          <w:rFonts w:ascii="Arial" w:hAnsi="Arial" w:cs="Arial"/>
          <w:lang w:eastAsia="en-US"/>
        </w:rPr>
        <w:t>28</w:t>
      </w:r>
      <w:r w:rsidRPr="00B515D3">
        <w:rPr>
          <w:rFonts w:ascii="Arial" w:hAnsi="Arial" w:cs="Arial"/>
          <w:lang w:eastAsia="en-US"/>
        </w:rPr>
        <w:t xml:space="preserve"> de </w:t>
      </w:r>
      <w:r>
        <w:rPr>
          <w:rFonts w:ascii="Arial" w:hAnsi="Arial" w:cs="Arial"/>
          <w:lang w:eastAsia="en-US"/>
        </w:rPr>
        <w:t>septiembre de 2018</w:t>
      </w:r>
      <w:r w:rsidRPr="00B515D3">
        <w:rPr>
          <w:rFonts w:ascii="Arial" w:hAnsi="Arial" w:cs="Arial"/>
          <w:lang w:eastAsia="en-US"/>
        </w:rPr>
        <w:t>.</w:t>
      </w:r>
    </w:p>
    <w:p w14:paraId="5AE3DA33" w14:textId="77777777" w:rsidR="00847763" w:rsidRDefault="00847763" w:rsidP="00E9351A">
      <w:pPr>
        <w:tabs>
          <w:tab w:val="num" w:pos="1276"/>
          <w:tab w:val="left" w:pos="1418"/>
          <w:tab w:val="left" w:pos="1560"/>
          <w:tab w:val="left" w:pos="1701"/>
        </w:tabs>
        <w:ind w:left="1276"/>
        <w:jc w:val="both"/>
        <w:rPr>
          <w:rFonts w:ascii="Arial" w:hAnsi="Arial" w:cs="Arial"/>
          <w:szCs w:val="26"/>
          <w:lang w:val="es-ES" w:eastAsia="en-US"/>
        </w:rPr>
      </w:pPr>
      <w:r w:rsidRPr="00D3751B">
        <w:rPr>
          <w:rFonts w:ascii="Arial" w:hAnsi="Arial" w:cs="Arial"/>
          <w:szCs w:val="26"/>
          <w:lang w:val="es-ES" w:eastAsia="en-US"/>
        </w:rPr>
        <w:t>Se reforman los artículos 32 Bis, fracciones VI y VII; y 33, fracción XVII; y se adicionan la fracción VIII al artículo 32 Bis; y la fracción XVIII, recorriéndose a la actual para ser XIX al artículo 33</w:t>
      </w:r>
      <w:r>
        <w:rPr>
          <w:rFonts w:ascii="Arial" w:hAnsi="Arial" w:cs="Arial"/>
          <w:szCs w:val="26"/>
          <w:lang w:val="es-ES" w:eastAsia="en-US"/>
        </w:rPr>
        <w:t>.</w:t>
      </w:r>
    </w:p>
    <w:p w14:paraId="7236C0D9" w14:textId="77777777" w:rsidR="00012EE7" w:rsidRPr="0059056C" w:rsidRDefault="00012EE7" w:rsidP="00E9351A">
      <w:pPr>
        <w:tabs>
          <w:tab w:val="num" w:pos="1276"/>
          <w:tab w:val="left" w:pos="1418"/>
          <w:tab w:val="left" w:pos="1560"/>
          <w:tab w:val="left" w:pos="1701"/>
        </w:tabs>
        <w:ind w:left="1276"/>
        <w:jc w:val="both"/>
        <w:rPr>
          <w:rFonts w:ascii="Arial" w:hAnsi="Arial" w:cs="Arial"/>
          <w:sz w:val="14"/>
          <w:szCs w:val="26"/>
          <w:lang w:val="es-ES" w:eastAsia="en-US"/>
        </w:rPr>
      </w:pPr>
    </w:p>
    <w:p w14:paraId="39913B5F" w14:textId="77777777" w:rsidR="00012EE7" w:rsidRPr="000926E2" w:rsidRDefault="00012EE7" w:rsidP="00012EE7">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LXIII-</w:t>
      </w:r>
      <w:r>
        <w:rPr>
          <w:rFonts w:ascii="Arial" w:hAnsi="Arial" w:cs="Arial"/>
          <w:lang w:val="es-ES"/>
        </w:rPr>
        <w:t>817</w:t>
      </w:r>
      <w:r w:rsidRPr="000926E2">
        <w:rPr>
          <w:rFonts w:ascii="Arial" w:hAnsi="Arial" w:cs="Arial"/>
          <w:lang w:val="es-ES"/>
        </w:rPr>
        <w:t xml:space="preserve">, del </w:t>
      </w:r>
      <w:r>
        <w:rPr>
          <w:rFonts w:ascii="Arial" w:hAnsi="Arial" w:cs="Arial"/>
          <w:lang w:val="es-ES"/>
        </w:rPr>
        <w:t>6</w:t>
      </w:r>
      <w:r w:rsidRPr="000926E2">
        <w:rPr>
          <w:rFonts w:ascii="Arial" w:hAnsi="Arial" w:cs="Arial"/>
          <w:lang w:val="es-ES"/>
        </w:rPr>
        <w:t xml:space="preserve"> de </w:t>
      </w:r>
      <w:r>
        <w:rPr>
          <w:rFonts w:ascii="Arial" w:hAnsi="Arial" w:cs="Arial"/>
          <w:lang w:val="es-ES"/>
        </w:rPr>
        <w:t>agosto</w:t>
      </w:r>
      <w:r w:rsidRPr="000926E2">
        <w:rPr>
          <w:rFonts w:ascii="Arial" w:hAnsi="Arial" w:cs="Arial"/>
          <w:lang w:val="es-ES"/>
        </w:rPr>
        <w:t xml:space="preserve"> de 201</w:t>
      </w:r>
      <w:r>
        <w:rPr>
          <w:rFonts w:ascii="Arial" w:hAnsi="Arial" w:cs="Arial"/>
          <w:lang w:val="es-ES"/>
        </w:rPr>
        <w:t>9</w:t>
      </w:r>
      <w:r w:rsidRPr="000926E2">
        <w:rPr>
          <w:rFonts w:ascii="Arial" w:hAnsi="Arial" w:cs="Arial"/>
          <w:lang w:val="es-ES"/>
        </w:rPr>
        <w:t>.</w:t>
      </w:r>
    </w:p>
    <w:p w14:paraId="139F6CC7" w14:textId="77777777" w:rsidR="00012EE7" w:rsidRDefault="00012EE7" w:rsidP="00012EE7">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100</w:t>
      </w:r>
      <w:r w:rsidRPr="00B515D3">
        <w:rPr>
          <w:rFonts w:ascii="Arial" w:hAnsi="Arial" w:cs="Arial"/>
          <w:lang w:eastAsia="en-US"/>
        </w:rPr>
        <w:t xml:space="preserve">, del </w:t>
      </w:r>
      <w:r>
        <w:rPr>
          <w:rFonts w:ascii="Arial" w:hAnsi="Arial" w:cs="Arial"/>
          <w:lang w:eastAsia="en-US"/>
        </w:rPr>
        <w:t>20</w:t>
      </w:r>
      <w:r w:rsidRPr="00B515D3">
        <w:rPr>
          <w:rFonts w:ascii="Arial" w:hAnsi="Arial" w:cs="Arial"/>
          <w:lang w:eastAsia="en-US"/>
        </w:rPr>
        <w:t xml:space="preserve"> de </w:t>
      </w:r>
      <w:r>
        <w:rPr>
          <w:rFonts w:ascii="Arial" w:hAnsi="Arial" w:cs="Arial"/>
          <w:lang w:eastAsia="en-US"/>
        </w:rPr>
        <w:t>agosto de 2019</w:t>
      </w:r>
      <w:r w:rsidRPr="00B515D3">
        <w:rPr>
          <w:rFonts w:ascii="Arial" w:hAnsi="Arial" w:cs="Arial"/>
          <w:lang w:eastAsia="en-US"/>
        </w:rPr>
        <w:t>.</w:t>
      </w:r>
    </w:p>
    <w:p w14:paraId="661CC9C9" w14:textId="77777777" w:rsidR="00012EE7" w:rsidRPr="00DC6108" w:rsidRDefault="00DC6108" w:rsidP="00012EE7">
      <w:pPr>
        <w:tabs>
          <w:tab w:val="num" w:pos="1276"/>
          <w:tab w:val="left" w:pos="1418"/>
          <w:tab w:val="left" w:pos="1560"/>
          <w:tab w:val="left" w:pos="1701"/>
        </w:tabs>
        <w:ind w:left="1276"/>
        <w:jc w:val="both"/>
        <w:rPr>
          <w:rFonts w:ascii="Arial" w:hAnsi="Arial" w:cs="Arial"/>
          <w:lang w:eastAsia="en-US"/>
        </w:rPr>
      </w:pPr>
      <w:r w:rsidRPr="00DC6108">
        <w:rPr>
          <w:rFonts w:ascii="Arial" w:hAnsi="Arial" w:cs="Arial"/>
          <w:lang w:eastAsia="en-US"/>
        </w:rPr>
        <w:t xml:space="preserve">Se reforma el artículo </w:t>
      </w:r>
      <w:r w:rsidRPr="00DC6108">
        <w:rPr>
          <w:rFonts w:ascii="Arial" w:hAnsi="Arial" w:cs="Arial"/>
          <w:spacing w:val="-5"/>
        </w:rPr>
        <w:t xml:space="preserve">38 </w:t>
      </w:r>
      <w:r w:rsidRPr="00DC6108">
        <w:rPr>
          <w:rFonts w:ascii="Arial" w:hAnsi="Arial" w:cs="Arial"/>
          <w:spacing w:val="-4"/>
        </w:rPr>
        <w:t xml:space="preserve">fracción </w:t>
      </w:r>
      <w:r w:rsidRPr="00DC6108">
        <w:rPr>
          <w:rFonts w:ascii="Arial" w:hAnsi="Arial" w:cs="Arial"/>
          <w:spacing w:val="-3"/>
        </w:rPr>
        <w:t>XII</w:t>
      </w:r>
      <w:r>
        <w:rPr>
          <w:rFonts w:ascii="Arial" w:hAnsi="Arial" w:cs="Arial"/>
          <w:spacing w:val="-3"/>
        </w:rPr>
        <w:t>.</w:t>
      </w:r>
    </w:p>
    <w:p w14:paraId="79760666" w14:textId="77777777" w:rsidR="00012EE7" w:rsidRPr="0059056C" w:rsidRDefault="00012EE7" w:rsidP="00E9351A">
      <w:pPr>
        <w:tabs>
          <w:tab w:val="num" w:pos="1276"/>
          <w:tab w:val="left" w:pos="1418"/>
          <w:tab w:val="left" w:pos="1560"/>
          <w:tab w:val="left" w:pos="1701"/>
        </w:tabs>
        <w:ind w:left="1276"/>
        <w:jc w:val="both"/>
        <w:rPr>
          <w:rFonts w:ascii="Arial" w:hAnsi="Arial" w:cs="Arial"/>
          <w:sz w:val="14"/>
        </w:rPr>
      </w:pPr>
    </w:p>
    <w:p w14:paraId="3FE063DA" w14:textId="77777777" w:rsidR="001640FE" w:rsidRPr="000926E2" w:rsidRDefault="001640FE" w:rsidP="001640FE">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w:t>
      </w:r>
      <w:r>
        <w:rPr>
          <w:rFonts w:ascii="Arial" w:hAnsi="Arial" w:cs="Arial"/>
          <w:lang w:val="es-ES"/>
        </w:rPr>
        <w:t>V</w:t>
      </w:r>
      <w:r w:rsidRPr="000926E2">
        <w:rPr>
          <w:rFonts w:ascii="Arial" w:hAnsi="Arial" w:cs="Arial"/>
          <w:lang w:val="es-ES"/>
        </w:rPr>
        <w:t>-</w:t>
      </w:r>
      <w:r>
        <w:rPr>
          <w:rFonts w:ascii="Arial" w:hAnsi="Arial" w:cs="Arial"/>
          <w:lang w:val="es-ES"/>
        </w:rPr>
        <w:t>133</w:t>
      </w:r>
      <w:r w:rsidRPr="000926E2">
        <w:rPr>
          <w:rFonts w:ascii="Arial" w:hAnsi="Arial" w:cs="Arial"/>
          <w:lang w:val="es-ES"/>
        </w:rPr>
        <w:t xml:space="preserve">, del </w:t>
      </w:r>
      <w:r>
        <w:rPr>
          <w:rFonts w:ascii="Arial" w:hAnsi="Arial" w:cs="Arial"/>
          <w:lang w:val="es-ES"/>
        </w:rPr>
        <w:t xml:space="preserve">19 </w:t>
      </w:r>
      <w:r w:rsidRPr="000926E2">
        <w:rPr>
          <w:rFonts w:ascii="Arial" w:hAnsi="Arial" w:cs="Arial"/>
          <w:lang w:val="es-ES"/>
        </w:rPr>
        <w:t xml:space="preserve">de </w:t>
      </w:r>
      <w:r>
        <w:rPr>
          <w:rFonts w:ascii="Arial" w:hAnsi="Arial" w:cs="Arial"/>
          <w:lang w:val="es-ES"/>
        </w:rPr>
        <w:t>agosto</w:t>
      </w:r>
      <w:r w:rsidRPr="000926E2">
        <w:rPr>
          <w:rFonts w:ascii="Arial" w:hAnsi="Arial" w:cs="Arial"/>
          <w:lang w:val="es-ES"/>
        </w:rPr>
        <w:t xml:space="preserve"> de 20</w:t>
      </w:r>
      <w:r>
        <w:rPr>
          <w:rFonts w:ascii="Arial" w:hAnsi="Arial" w:cs="Arial"/>
          <w:lang w:val="es-ES"/>
        </w:rPr>
        <w:t>20</w:t>
      </w:r>
      <w:r w:rsidRPr="000926E2">
        <w:rPr>
          <w:rFonts w:ascii="Arial" w:hAnsi="Arial" w:cs="Arial"/>
          <w:lang w:val="es-ES"/>
        </w:rPr>
        <w:t>.</w:t>
      </w:r>
    </w:p>
    <w:p w14:paraId="1E637225" w14:textId="77777777" w:rsidR="001640FE" w:rsidRDefault="001640FE" w:rsidP="001640FE">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104</w:t>
      </w:r>
      <w:r w:rsidRPr="00B515D3">
        <w:rPr>
          <w:rFonts w:ascii="Arial" w:hAnsi="Arial" w:cs="Arial"/>
          <w:lang w:eastAsia="en-US"/>
        </w:rPr>
        <w:t xml:space="preserve">, del </w:t>
      </w:r>
      <w:r>
        <w:rPr>
          <w:rFonts w:ascii="Arial" w:hAnsi="Arial" w:cs="Arial"/>
          <w:lang w:eastAsia="en-US"/>
        </w:rPr>
        <w:t>27</w:t>
      </w:r>
      <w:r w:rsidRPr="00B515D3">
        <w:rPr>
          <w:rFonts w:ascii="Arial" w:hAnsi="Arial" w:cs="Arial"/>
          <w:lang w:eastAsia="en-US"/>
        </w:rPr>
        <w:t xml:space="preserve"> de </w:t>
      </w:r>
      <w:r>
        <w:rPr>
          <w:rFonts w:ascii="Arial" w:hAnsi="Arial" w:cs="Arial"/>
          <w:lang w:eastAsia="en-US"/>
        </w:rPr>
        <w:t>agosto de 2020</w:t>
      </w:r>
      <w:r w:rsidRPr="00B515D3">
        <w:rPr>
          <w:rFonts w:ascii="Arial" w:hAnsi="Arial" w:cs="Arial"/>
          <w:lang w:eastAsia="en-US"/>
        </w:rPr>
        <w:t>.</w:t>
      </w:r>
    </w:p>
    <w:p w14:paraId="681EC803" w14:textId="77777777" w:rsidR="001640FE" w:rsidRDefault="001005DA" w:rsidP="00E9351A">
      <w:pPr>
        <w:tabs>
          <w:tab w:val="num" w:pos="1276"/>
          <w:tab w:val="left" w:pos="1418"/>
          <w:tab w:val="left" w:pos="1560"/>
          <w:tab w:val="left" w:pos="1701"/>
        </w:tabs>
        <w:ind w:left="1276"/>
        <w:jc w:val="both"/>
        <w:rPr>
          <w:rFonts w:ascii="Arial" w:hAnsi="Arial" w:cs="Arial"/>
          <w:spacing w:val="-4"/>
        </w:rPr>
      </w:pPr>
      <w:r w:rsidRPr="001005DA">
        <w:rPr>
          <w:rFonts w:ascii="Arial" w:hAnsi="Arial" w:cs="Arial"/>
        </w:rPr>
        <w:t xml:space="preserve">Se </w:t>
      </w:r>
      <w:r w:rsidRPr="001005DA">
        <w:rPr>
          <w:rFonts w:ascii="Arial" w:hAnsi="Arial" w:cs="Arial"/>
          <w:spacing w:val="-4"/>
        </w:rPr>
        <w:t xml:space="preserve">reforma </w:t>
      </w:r>
      <w:r w:rsidRPr="001005DA">
        <w:rPr>
          <w:rFonts w:ascii="Arial" w:hAnsi="Arial" w:cs="Arial"/>
        </w:rPr>
        <w:t xml:space="preserve">el </w:t>
      </w:r>
      <w:r w:rsidRPr="001005DA">
        <w:rPr>
          <w:rFonts w:ascii="Arial" w:hAnsi="Arial" w:cs="Arial"/>
          <w:spacing w:val="-4"/>
        </w:rPr>
        <w:t xml:space="preserve">artículo </w:t>
      </w:r>
      <w:r w:rsidRPr="001005DA">
        <w:rPr>
          <w:rFonts w:ascii="Arial" w:hAnsi="Arial" w:cs="Arial"/>
          <w:spacing w:val="-3"/>
        </w:rPr>
        <w:t xml:space="preserve">33, </w:t>
      </w:r>
      <w:r w:rsidRPr="001005DA">
        <w:rPr>
          <w:rFonts w:ascii="Arial" w:hAnsi="Arial" w:cs="Arial"/>
          <w:spacing w:val="-4"/>
        </w:rPr>
        <w:t>fracción XVII.</w:t>
      </w:r>
    </w:p>
    <w:p w14:paraId="7FEBFB5E" w14:textId="77777777" w:rsidR="002829F1" w:rsidRPr="0059056C" w:rsidRDefault="002829F1" w:rsidP="00E9351A">
      <w:pPr>
        <w:tabs>
          <w:tab w:val="num" w:pos="1276"/>
          <w:tab w:val="left" w:pos="1418"/>
          <w:tab w:val="left" w:pos="1560"/>
          <w:tab w:val="left" w:pos="1701"/>
        </w:tabs>
        <w:ind w:left="1276"/>
        <w:jc w:val="both"/>
        <w:rPr>
          <w:rFonts w:ascii="Arial" w:hAnsi="Arial" w:cs="Arial"/>
          <w:spacing w:val="-4"/>
          <w:sz w:val="14"/>
        </w:rPr>
      </w:pPr>
    </w:p>
    <w:p w14:paraId="1B175503" w14:textId="77777777" w:rsidR="002829F1" w:rsidRPr="000926E2" w:rsidRDefault="002829F1" w:rsidP="002829F1">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w:t>
      </w:r>
      <w:r>
        <w:rPr>
          <w:rFonts w:ascii="Arial" w:hAnsi="Arial" w:cs="Arial"/>
          <w:lang w:val="es-ES"/>
        </w:rPr>
        <w:t>V</w:t>
      </w:r>
      <w:r w:rsidRPr="000926E2">
        <w:rPr>
          <w:rFonts w:ascii="Arial" w:hAnsi="Arial" w:cs="Arial"/>
          <w:lang w:val="es-ES"/>
        </w:rPr>
        <w:t>-</w:t>
      </w:r>
      <w:r>
        <w:rPr>
          <w:rFonts w:ascii="Arial" w:hAnsi="Arial" w:cs="Arial"/>
          <w:lang w:val="es-ES"/>
        </w:rPr>
        <w:t>148</w:t>
      </w:r>
      <w:r w:rsidRPr="000926E2">
        <w:rPr>
          <w:rFonts w:ascii="Arial" w:hAnsi="Arial" w:cs="Arial"/>
          <w:lang w:val="es-ES"/>
        </w:rPr>
        <w:t xml:space="preserve">, del </w:t>
      </w:r>
      <w:r>
        <w:rPr>
          <w:rFonts w:ascii="Arial" w:hAnsi="Arial" w:cs="Arial"/>
          <w:lang w:val="es-ES"/>
        </w:rPr>
        <w:t xml:space="preserve">14 </w:t>
      </w:r>
      <w:r w:rsidRPr="000926E2">
        <w:rPr>
          <w:rFonts w:ascii="Arial" w:hAnsi="Arial" w:cs="Arial"/>
          <w:lang w:val="es-ES"/>
        </w:rPr>
        <w:t xml:space="preserve">de </w:t>
      </w:r>
      <w:r>
        <w:rPr>
          <w:rFonts w:ascii="Arial" w:hAnsi="Arial" w:cs="Arial"/>
          <w:lang w:val="es-ES"/>
        </w:rPr>
        <w:t>octubre</w:t>
      </w:r>
      <w:r w:rsidRPr="000926E2">
        <w:rPr>
          <w:rFonts w:ascii="Arial" w:hAnsi="Arial" w:cs="Arial"/>
          <w:lang w:val="es-ES"/>
        </w:rPr>
        <w:t xml:space="preserve"> de 20</w:t>
      </w:r>
      <w:r>
        <w:rPr>
          <w:rFonts w:ascii="Arial" w:hAnsi="Arial" w:cs="Arial"/>
          <w:lang w:val="es-ES"/>
        </w:rPr>
        <w:t>20</w:t>
      </w:r>
      <w:r w:rsidRPr="000926E2">
        <w:rPr>
          <w:rFonts w:ascii="Arial" w:hAnsi="Arial" w:cs="Arial"/>
          <w:lang w:val="es-ES"/>
        </w:rPr>
        <w:t>.</w:t>
      </w:r>
    </w:p>
    <w:p w14:paraId="69252456" w14:textId="77777777" w:rsidR="002829F1" w:rsidRDefault="002829F1" w:rsidP="002829F1">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w:t>
      </w:r>
      <w:r>
        <w:rPr>
          <w:rFonts w:ascii="Arial" w:hAnsi="Arial" w:cs="Arial"/>
          <w:lang w:eastAsia="en-US"/>
        </w:rPr>
        <w:t xml:space="preserve">Edición Vespertina </w:t>
      </w:r>
      <w:r w:rsidRPr="00B515D3">
        <w:rPr>
          <w:rFonts w:ascii="Arial" w:hAnsi="Arial" w:cs="Arial"/>
          <w:lang w:eastAsia="en-US"/>
        </w:rPr>
        <w:t xml:space="preserve">No. </w:t>
      </w:r>
      <w:r>
        <w:rPr>
          <w:rFonts w:ascii="Arial" w:hAnsi="Arial" w:cs="Arial"/>
          <w:lang w:eastAsia="en-US"/>
        </w:rPr>
        <w:t>125</w:t>
      </w:r>
      <w:r w:rsidRPr="00B515D3">
        <w:rPr>
          <w:rFonts w:ascii="Arial" w:hAnsi="Arial" w:cs="Arial"/>
          <w:lang w:eastAsia="en-US"/>
        </w:rPr>
        <w:t xml:space="preserve">, del </w:t>
      </w:r>
      <w:r>
        <w:rPr>
          <w:rFonts w:ascii="Arial" w:hAnsi="Arial" w:cs="Arial"/>
          <w:lang w:eastAsia="en-US"/>
        </w:rPr>
        <w:t>15</w:t>
      </w:r>
      <w:r w:rsidRPr="00B515D3">
        <w:rPr>
          <w:rFonts w:ascii="Arial" w:hAnsi="Arial" w:cs="Arial"/>
          <w:lang w:eastAsia="en-US"/>
        </w:rPr>
        <w:t xml:space="preserve"> de </w:t>
      </w:r>
      <w:r>
        <w:rPr>
          <w:rFonts w:ascii="Arial" w:hAnsi="Arial" w:cs="Arial"/>
          <w:lang w:eastAsia="en-US"/>
        </w:rPr>
        <w:t>octubre de 2020</w:t>
      </w:r>
      <w:r w:rsidRPr="00B515D3">
        <w:rPr>
          <w:rFonts w:ascii="Arial" w:hAnsi="Arial" w:cs="Arial"/>
          <w:lang w:eastAsia="en-US"/>
        </w:rPr>
        <w:t>.</w:t>
      </w:r>
    </w:p>
    <w:p w14:paraId="50EFE5B0" w14:textId="77777777" w:rsidR="002829F1" w:rsidRDefault="003C005C" w:rsidP="00E9351A">
      <w:pPr>
        <w:tabs>
          <w:tab w:val="num" w:pos="1276"/>
          <w:tab w:val="left" w:pos="1418"/>
          <w:tab w:val="left" w:pos="1560"/>
          <w:tab w:val="left" w:pos="1701"/>
        </w:tabs>
        <w:ind w:left="1276"/>
        <w:jc w:val="both"/>
        <w:rPr>
          <w:rFonts w:ascii="Arial" w:hAnsi="Arial" w:cs="Arial"/>
          <w:spacing w:val="-3"/>
        </w:rPr>
      </w:pPr>
      <w:r w:rsidRPr="003C005C">
        <w:rPr>
          <w:rFonts w:ascii="Arial" w:hAnsi="Arial" w:cs="Arial"/>
        </w:rPr>
        <w:t xml:space="preserve">Se </w:t>
      </w:r>
      <w:r w:rsidRPr="003C005C">
        <w:rPr>
          <w:rFonts w:ascii="Arial" w:hAnsi="Arial" w:cs="Arial"/>
          <w:spacing w:val="-5"/>
        </w:rPr>
        <w:t xml:space="preserve">adiciona </w:t>
      </w:r>
      <w:r w:rsidRPr="003C005C">
        <w:rPr>
          <w:rFonts w:ascii="Arial" w:hAnsi="Arial" w:cs="Arial"/>
          <w:spacing w:val="-3"/>
        </w:rPr>
        <w:t xml:space="preserve">el </w:t>
      </w:r>
      <w:r w:rsidRPr="003C005C">
        <w:rPr>
          <w:rFonts w:ascii="Arial" w:hAnsi="Arial" w:cs="Arial"/>
          <w:spacing w:val="-5"/>
        </w:rPr>
        <w:t xml:space="preserve">artículo </w:t>
      </w:r>
      <w:r w:rsidRPr="003C005C">
        <w:rPr>
          <w:rFonts w:ascii="Arial" w:hAnsi="Arial" w:cs="Arial"/>
          <w:spacing w:val="-3"/>
        </w:rPr>
        <w:t>33 Bis</w:t>
      </w:r>
      <w:r>
        <w:rPr>
          <w:rFonts w:ascii="Arial" w:hAnsi="Arial" w:cs="Arial"/>
          <w:spacing w:val="-3"/>
        </w:rPr>
        <w:t>.</w:t>
      </w:r>
    </w:p>
    <w:p w14:paraId="1E4B60BD" w14:textId="77777777" w:rsidR="00BE1AAF" w:rsidRPr="0059056C" w:rsidRDefault="00BE1AAF" w:rsidP="00E9351A">
      <w:pPr>
        <w:tabs>
          <w:tab w:val="num" w:pos="1276"/>
          <w:tab w:val="left" w:pos="1418"/>
          <w:tab w:val="left" w:pos="1560"/>
          <w:tab w:val="left" w:pos="1701"/>
        </w:tabs>
        <w:ind w:left="1276"/>
        <w:jc w:val="both"/>
        <w:rPr>
          <w:rFonts w:ascii="Arial" w:hAnsi="Arial" w:cs="Arial"/>
          <w:spacing w:val="-3"/>
          <w:sz w:val="14"/>
        </w:rPr>
      </w:pPr>
    </w:p>
    <w:p w14:paraId="4CCAF74B" w14:textId="77777777" w:rsidR="00BE1AAF" w:rsidRPr="000926E2" w:rsidRDefault="00BE1AAF" w:rsidP="00BE1AAF">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w:t>
      </w:r>
      <w:r>
        <w:rPr>
          <w:rFonts w:ascii="Arial" w:hAnsi="Arial" w:cs="Arial"/>
          <w:lang w:val="es-ES"/>
        </w:rPr>
        <w:t>V</w:t>
      </w:r>
      <w:r w:rsidRPr="000926E2">
        <w:rPr>
          <w:rFonts w:ascii="Arial" w:hAnsi="Arial" w:cs="Arial"/>
          <w:lang w:val="es-ES"/>
        </w:rPr>
        <w:t>-</w:t>
      </w:r>
      <w:r>
        <w:rPr>
          <w:rFonts w:ascii="Arial" w:hAnsi="Arial" w:cs="Arial"/>
          <w:lang w:val="es-ES"/>
        </w:rPr>
        <w:t>222</w:t>
      </w:r>
      <w:r w:rsidRPr="000926E2">
        <w:rPr>
          <w:rFonts w:ascii="Arial" w:hAnsi="Arial" w:cs="Arial"/>
          <w:lang w:val="es-ES"/>
        </w:rPr>
        <w:t xml:space="preserve">, del </w:t>
      </w:r>
      <w:r>
        <w:rPr>
          <w:rFonts w:ascii="Arial" w:hAnsi="Arial" w:cs="Arial"/>
          <w:lang w:val="es-ES"/>
        </w:rPr>
        <w:t xml:space="preserve">11 </w:t>
      </w:r>
      <w:r w:rsidRPr="000926E2">
        <w:rPr>
          <w:rFonts w:ascii="Arial" w:hAnsi="Arial" w:cs="Arial"/>
          <w:lang w:val="es-ES"/>
        </w:rPr>
        <w:t xml:space="preserve">de </w:t>
      </w:r>
      <w:r>
        <w:rPr>
          <w:rFonts w:ascii="Arial" w:hAnsi="Arial" w:cs="Arial"/>
          <w:lang w:val="es-ES"/>
        </w:rPr>
        <w:t>diciembre</w:t>
      </w:r>
      <w:r w:rsidRPr="000926E2">
        <w:rPr>
          <w:rFonts w:ascii="Arial" w:hAnsi="Arial" w:cs="Arial"/>
          <w:lang w:val="es-ES"/>
        </w:rPr>
        <w:t xml:space="preserve"> de 20</w:t>
      </w:r>
      <w:r>
        <w:rPr>
          <w:rFonts w:ascii="Arial" w:hAnsi="Arial" w:cs="Arial"/>
          <w:lang w:val="es-ES"/>
        </w:rPr>
        <w:t>20</w:t>
      </w:r>
      <w:r w:rsidRPr="000926E2">
        <w:rPr>
          <w:rFonts w:ascii="Arial" w:hAnsi="Arial" w:cs="Arial"/>
          <w:lang w:val="es-ES"/>
        </w:rPr>
        <w:t>.</w:t>
      </w:r>
    </w:p>
    <w:p w14:paraId="217DE0C6" w14:textId="77777777" w:rsidR="00BE1AAF" w:rsidRDefault="00BE1AAF" w:rsidP="00BE1AAF">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w:t>
      </w:r>
      <w:r>
        <w:rPr>
          <w:rFonts w:ascii="Arial" w:hAnsi="Arial" w:cs="Arial"/>
          <w:lang w:eastAsia="en-US"/>
        </w:rPr>
        <w:t xml:space="preserve">Edición Vespertina </w:t>
      </w:r>
      <w:r w:rsidRPr="00B515D3">
        <w:rPr>
          <w:rFonts w:ascii="Arial" w:hAnsi="Arial" w:cs="Arial"/>
          <w:lang w:eastAsia="en-US"/>
        </w:rPr>
        <w:t xml:space="preserve">No. </w:t>
      </w:r>
      <w:r>
        <w:rPr>
          <w:rFonts w:ascii="Arial" w:hAnsi="Arial" w:cs="Arial"/>
          <w:lang w:eastAsia="en-US"/>
        </w:rPr>
        <w:t>152</w:t>
      </w:r>
      <w:r w:rsidRPr="00B515D3">
        <w:rPr>
          <w:rFonts w:ascii="Arial" w:hAnsi="Arial" w:cs="Arial"/>
          <w:lang w:eastAsia="en-US"/>
        </w:rPr>
        <w:t xml:space="preserve">, del </w:t>
      </w:r>
      <w:r>
        <w:rPr>
          <w:rFonts w:ascii="Arial" w:hAnsi="Arial" w:cs="Arial"/>
          <w:lang w:eastAsia="en-US"/>
        </w:rPr>
        <w:t>17</w:t>
      </w:r>
      <w:r w:rsidRPr="00B515D3">
        <w:rPr>
          <w:rFonts w:ascii="Arial" w:hAnsi="Arial" w:cs="Arial"/>
          <w:lang w:eastAsia="en-US"/>
        </w:rPr>
        <w:t xml:space="preserve"> de </w:t>
      </w:r>
      <w:r>
        <w:rPr>
          <w:rFonts w:ascii="Arial" w:hAnsi="Arial" w:cs="Arial"/>
          <w:lang w:eastAsia="en-US"/>
        </w:rPr>
        <w:t>diciembre de 2020</w:t>
      </w:r>
      <w:r w:rsidRPr="00B515D3">
        <w:rPr>
          <w:rFonts w:ascii="Arial" w:hAnsi="Arial" w:cs="Arial"/>
          <w:lang w:eastAsia="en-US"/>
        </w:rPr>
        <w:t>.</w:t>
      </w:r>
    </w:p>
    <w:p w14:paraId="7524CE50" w14:textId="77777777" w:rsidR="00BE1AAF" w:rsidRDefault="002D0D50" w:rsidP="00BE1AAF">
      <w:pPr>
        <w:tabs>
          <w:tab w:val="num" w:pos="1276"/>
          <w:tab w:val="left" w:pos="1418"/>
          <w:tab w:val="left" w:pos="1560"/>
          <w:tab w:val="left" w:pos="1701"/>
        </w:tabs>
        <w:ind w:left="1276"/>
        <w:jc w:val="both"/>
        <w:rPr>
          <w:rFonts w:ascii="Arial" w:hAnsi="Arial" w:cs="Arial"/>
          <w:lang w:eastAsia="en-US"/>
        </w:rPr>
      </w:pPr>
      <w:r w:rsidRPr="002D0D50">
        <w:rPr>
          <w:rFonts w:ascii="Arial" w:hAnsi="Arial" w:cs="Arial"/>
          <w:lang w:eastAsia="en-US" w:bidi="es-ES"/>
        </w:rPr>
        <w:t xml:space="preserve">Se </w:t>
      </w:r>
      <w:r w:rsidRPr="00C554B9">
        <w:rPr>
          <w:rFonts w:ascii="Arial" w:hAnsi="Arial" w:cs="Arial"/>
          <w:b/>
          <w:i/>
          <w:lang w:eastAsia="en-US" w:bidi="es-ES"/>
        </w:rPr>
        <w:t>reforman</w:t>
      </w:r>
      <w:r w:rsidRPr="002D0D50">
        <w:rPr>
          <w:rFonts w:ascii="Arial" w:hAnsi="Arial" w:cs="Arial"/>
          <w:lang w:eastAsia="en-US" w:bidi="es-ES"/>
        </w:rPr>
        <w:t xml:space="preserve"> las fracciones XVIII y XIX; y se </w:t>
      </w:r>
      <w:r w:rsidRPr="00C554B9">
        <w:rPr>
          <w:rFonts w:ascii="Arial" w:hAnsi="Arial" w:cs="Arial"/>
          <w:b/>
          <w:i/>
          <w:lang w:eastAsia="en-US" w:bidi="es-ES"/>
        </w:rPr>
        <w:t>adiciona</w:t>
      </w:r>
      <w:r w:rsidRPr="002D0D50">
        <w:rPr>
          <w:rFonts w:ascii="Arial" w:hAnsi="Arial" w:cs="Arial"/>
          <w:lang w:eastAsia="en-US" w:bidi="es-ES"/>
        </w:rPr>
        <w:t xml:space="preserve"> la fracción XX al artículo 33</w:t>
      </w:r>
      <w:r>
        <w:rPr>
          <w:rFonts w:ascii="Arial" w:hAnsi="Arial" w:cs="Arial"/>
          <w:lang w:eastAsia="en-US" w:bidi="es-ES"/>
        </w:rPr>
        <w:t>.</w:t>
      </w:r>
    </w:p>
    <w:p w14:paraId="200BD0B8" w14:textId="77777777" w:rsidR="00BE1AAF" w:rsidRPr="0059056C" w:rsidRDefault="00BE1AAF" w:rsidP="00E9351A">
      <w:pPr>
        <w:tabs>
          <w:tab w:val="num" w:pos="1276"/>
          <w:tab w:val="left" w:pos="1418"/>
          <w:tab w:val="left" w:pos="1560"/>
          <w:tab w:val="left" w:pos="1701"/>
        </w:tabs>
        <w:ind w:left="1276"/>
        <w:jc w:val="both"/>
        <w:rPr>
          <w:rFonts w:ascii="Arial" w:hAnsi="Arial" w:cs="Arial"/>
          <w:sz w:val="14"/>
        </w:rPr>
      </w:pPr>
    </w:p>
    <w:p w14:paraId="0052EDDA" w14:textId="77777777" w:rsidR="00DC034C" w:rsidRPr="000926E2" w:rsidRDefault="00DC034C" w:rsidP="00DC034C">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w:t>
      </w:r>
      <w:r>
        <w:rPr>
          <w:rFonts w:ascii="Arial" w:hAnsi="Arial" w:cs="Arial"/>
          <w:lang w:val="es-ES"/>
        </w:rPr>
        <w:t>V</w:t>
      </w:r>
      <w:r w:rsidRPr="000926E2">
        <w:rPr>
          <w:rFonts w:ascii="Arial" w:hAnsi="Arial" w:cs="Arial"/>
          <w:lang w:val="es-ES"/>
        </w:rPr>
        <w:t>-</w:t>
      </w:r>
      <w:r>
        <w:rPr>
          <w:rFonts w:ascii="Arial" w:hAnsi="Arial" w:cs="Arial"/>
          <w:lang w:val="es-ES"/>
        </w:rPr>
        <w:t>559</w:t>
      </w:r>
      <w:r w:rsidRPr="000926E2">
        <w:rPr>
          <w:rFonts w:ascii="Arial" w:hAnsi="Arial" w:cs="Arial"/>
          <w:lang w:val="es-ES"/>
        </w:rPr>
        <w:t xml:space="preserve">, del </w:t>
      </w:r>
      <w:r>
        <w:rPr>
          <w:rFonts w:ascii="Arial" w:hAnsi="Arial" w:cs="Arial"/>
          <w:lang w:val="es-ES"/>
        </w:rPr>
        <w:t xml:space="preserve">30 </w:t>
      </w:r>
      <w:r w:rsidRPr="000926E2">
        <w:rPr>
          <w:rFonts w:ascii="Arial" w:hAnsi="Arial" w:cs="Arial"/>
          <w:lang w:val="es-ES"/>
        </w:rPr>
        <w:t xml:space="preserve">de </w:t>
      </w:r>
      <w:r>
        <w:rPr>
          <w:rFonts w:ascii="Arial" w:hAnsi="Arial" w:cs="Arial"/>
          <w:lang w:val="es-ES"/>
        </w:rPr>
        <w:t>junio</w:t>
      </w:r>
      <w:r w:rsidRPr="000926E2">
        <w:rPr>
          <w:rFonts w:ascii="Arial" w:hAnsi="Arial" w:cs="Arial"/>
          <w:lang w:val="es-ES"/>
        </w:rPr>
        <w:t xml:space="preserve"> de 20</w:t>
      </w:r>
      <w:r>
        <w:rPr>
          <w:rFonts w:ascii="Arial" w:hAnsi="Arial" w:cs="Arial"/>
          <w:lang w:val="es-ES"/>
        </w:rPr>
        <w:t>21</w:t>
      </w:r>
      <w:r w:rsidRPr="000926E2">
        <w:rPr>
          <w:rFonts w:ascii="Arial" w:hAnsi="Arial" w:cs="Arial"/>
          <w:lang w:val="es-ES"/>
        </w:rPr>
        <w:t>.</w:t>
      </w:r>
    </w:p>
    <w:p w14:paraId="087B70DB" w14:textId="77777777" w:rsidR="00DC034C" w:rsidRDefault="00DC034C" w:rsidP="00DC034C">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83</w:t>
      </w:r>
      <w:r w:rsidRPr="00B515D3">
        <w:rPr>
          <w:rFonts w:ascii="Arial" w:hAnsi="Arial" w:cs="Arial"/>
          <w:lang w:eastAsia="en-US"/>
        </w:rPr>
        <w:t xml:space="preserve">, del </w:t>
      </w:r>
      <w:r>
        <w:rPr>
          <w:rFonts w:ascii="Arial" w:hAnsi="Arial" w:cs="Arial"/>
          <w:lang w:eastAsia="en-US"/>
        </w:rPr>
        <w:t>14</w:t>
      </w:r>
      <w:r w:rsidRPr="00B515D3">
        <w:rPr>
          <w:rFonts w:ascii="Arial" w:hAnsi="Arial" w:cs="Arial"/>
          <w:lang w:eastAsia="en-US"/>
        </w:rPr>
        <w:t xml:space="preserve"> de </w:t>
      </w:r>
      <w:r>
        <w:rPr>
          <w:rFonts w:ascii="Arial" w:hAnsi="Arial" w:cs="Arial"/>
          <w:lang w:eastAsia="en-US"/>
        </w:rPr>
        <w:t>julio de 2021</w:t>
      </w:r>
      <w:r w:rsidRPr="00B515D3">
        <w:rPr>
          <w:rFonts w:ascii="Arial" w:hAnsi="Arial" w:cs="Arial"/>
          <w:lang w:eastAsia="en-US"/>
        </w:rPr>
        <w:t>.</w:t>
      </w:r>
    </w:p>
    <w:p w14:paraId="02A53EEE" w14:textId="77777777" w:rsidR="00DC034C" w:rsidRDefault="00AE2793" w:rsidP="00DC034C">
      <w:pPr>
        <w:tabs>
          <w:tab w:val="num" w:pos="1276"/>
          <w:tab w:val="left" w:pos="1418"/>
          <w:tab w:val="left" w:pos="1560"/>
          <w:tab w:val="left" w:pos="1701"/>
        </w:tabs>
        <w:ind w:left="1276"/>
        <w:jc w:val="both"/>
        <w:rPr>
          <w:rFonts w:ascii="Arial" w:hAnsi="Arial" w:cs="Arial"/>
          <w:lang w:val="es-ES" w:eastAsia="en-US"/>
        </w:rPr>
      </w:pPr>
      <w:r w:rsidRPr="00AE2793">
        <w:rPr>
          <w:rFonts w:ascii="Arial" w:hAnsi="Arial" w:cs="Arial"/>
          <w:lang w:val="es-ES" w:eastAsia="en-US"/>
        </w:rPr>
        <w:t xml:space="preserve">Se </w:t>
      </w:r>
      <w:r w:rsidRPr="00C554B9">
        <w:rPr>
          <w:rFonts w:ascii="Arial" w:hAnsi="Arial" w:cs="Arial"/>
          <w:b/>
          <w:i/>
          <w:lang w:val="es-ES" w:eastAsia="en-US"/>
        </w:rPr>
        <w:t>adiciona</w:t>
      </w:r>
      <w:r w:rsidRPr="00AE2793">
        <w:rPr>
          <w:rFonts w:ascii="Arial" w:hAnsi="Arial" w:cs="Arial"/>
          <w:lang w:val="es-ES" w:eastAsia="en-US"/>
        </w:rPr>
        <w:t xml:space="preserve"> la fracción XXI, del artículo 33</w:t>
      </w:r>
      <w:r>
        <w:rPr>
          <w:rFonts w:ascii="Arial" w:hAnsi="Arial" w:cs="Arial"/>
          <w:lang w:val="es-ES" w:eastAsia="en-US"/>
        </w:rPr>
        <w:t>.</w:t>
      </w:r>
    </w:p>
    <w:p w14:paraId="186BE940" w14:textId="77777777" w:rsidR="00450088" w:rsidRPr="0059056C" w:rsidRDefault="00450088" w:rsidP="00DC034C">
      <w:pPr>
        <w:tabs>
          <w:tab w:val="num" w:pos="1276"/>
          <w:tab w:val="left" w:pos="1418"/>
          <w:tab w:val="left" w:pos="1560"/>
          <w:tab w:val="left" w:pos="1701"/>
        </w:tabs>
        <w:ind w:left="1276"/>
        <w:jc w:val="both"/>
        <w:rPr>
          <w:rFonts w:ascii="Arial" w:hAnsi="Arial" w:cs="Arial"/>
          <w:sz w:val="14"/>
          <w:lang w:eastAsia="en-US"/>
        </w:rPr>
      </w:pPr>
    </w:p>
    <w:p w14:paraId="7EDFFAB1" w14:textId="77777777" w:rsidR="00450088" w:rsidRPr="000926E2" w:rsidRDefault="00450088" w:rsidP="00450088">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w:t>
      </w:r>
      <w:r>
        <w:rPr>
          <w:rFonts w:ascii="Arial" w:hAnsi="Arial" w:cs="Arial"/>
          <w:lang w:val="es-ES"/>
        </w:rPr>
        <w:t>V</w:t>
      </w:r>
      <w:r w:rsidRPr="000926E2">
        <w:rPr>
          <w:rFonts w:ascii="Arial" w:hAnsi="Arial" w:cs="Arial"/>
          <w:lang w:val="es-ES"/>
        </w:rPr>
        <w:t>-</w:t>
      </w:r>
      <w:r w:rsidR="00E73AC2">
        <w:rPr>
          <w:rFonts w:ascii="Arial" w:hAnsi="Arial" w:cs="Arial"/>
          <w:lang w:val="es-ES"/>
        </w:rPr>
        <w:t>612</w:t>
      </w:r>
      <w:r w:rsidRPr="000926E2">
        <w:rPr>
          <w:rFonts w:ascii="Arial" w:hAnsi="Arial" w:cs="Arial"/>
          <w:lang w:val="es-ES"/>
        </w:rPr>
        <w:t xml:space="preserve">, del </w:t>
      </w:r>
      <w:r w:rsidR="00E73AC2">
        <w:rPr>
          <w:rFonts w:ascii="Arial" w:hAnsi="Arial" w:cs="Arial"/>
          <w:lang w:val="es-ES"/>
        </w:rPr>
        <w:t>12</w:t>
      </w:r>
      <w:r>
        <w:rPr>
          <w:rFonts w:ascii="Arial" w:hAnsi="Arial" w:cs="Arial"/>
          <w:lang w:val="es-ES"/>
        </w:rPr>
        <w:t xml:space="preserve"> </w:t>
      </w:r>
      <w:r w:rsidRPr="000926E2">
        <w:rPr>
          <w:rFonts w:ascii="Arial" w:hAnsi="Arial" w:cs="Arial"/>
          <w:lang w:val="es-ES"/>
        </w:rPr>
        <w:t xml:space="preserve">de </w:t>
      </w:r>
      <w:r w:rsidR="00E73AC2">
        <w:rPr>
          <w:rFonts w:ascii="Arial" w:hAnsi="Arial" w:cs="Arial"/>
          <w:lang w:val="es-ES"/>
        </w:rPr>
        <w:t>agosto</w:t>
      </w:r>
      <w:r w:rsidRPr="000926E2">
        <w:rPr>
          <w:rFonts w:ascii="Arial" w:hAnsi="Arial" w:cs="Arial"/>
          <w:lang w:val="es-ES"/>
        </w:rPr>
        <w:t xml:space="preserve"> de 20</w:t>
      </w:r>
      <w:r>
        <w:rPr>
          <w:rFonts w:ascii="Arial" w:hAnsi="Arial" w:cs="Arial"/>
          <w:lang w:val="es-ES"/>
        </w:rPr>
        <w:t>21</w:t>
      </w:r>
      <w:r w:rsidRPr="000926E2">
        <w:rPr>
          <w:rFonts w:ascii="Arial" w:hAnsi="Arial" w:cs="Arial"/>
          <w:lang w:val="es-ES"/>
        </w:rPr>
        <w:t>.</w:t>
      </w:r>
    </w:p>
    <w:p w14:paraId="71A15C4E" w14:textId="77777777" w:rsidR="00DC034C" w:rsidRDefault="00450088" w:rsidP="00450088">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sidR="00E73AC2">
        <w:rPr>
          <w:rFonts w:ascii="Arial" w:hAnsi="Arial" w:cs="Arial"/>
          <w:lang w:eastAsia="en-US"/>
        </w:rPr>
        <w:t>106</w:t>
      </w:r>
      <w:r w:rsidRPr="00B515D3">
        <w:rPr>
          <w:rFonts w:ascii="Arial" w:hAnsi="Arial" w:cs="Arial"/>
          <w:lang w:eastAsia="en-US"/>
        </w:rPr>
        <w:t xml:space="preserve"> del </w:t>
      </w:r>
      <w:r w:rsidR="00E73AC2">
        <w:rPr>
          <w:rFonts w:ascii="Arial" w:hAnsi="Arial" w:cs="Arial"/>
          <w:lang w:eastAsia="en-US"/>
        </w:rPr>
        <w:t>7</w:t>
      </w:r>
      <w:r w:rsidRPr="00B515D3">
        <w:rPr>
          <w:rFonts w:ascii="Arial" w:hAnsi="Arial" w:cs="Arial"/>
          <w:lang w:eastAsia="en-US"/>
        </w:rPr>
        <w:t xml:space="preserve"> de </w:t>
      </w:r>
      <w:r w:rsidR="00E73AC2">
        <w:rPr>
          <w:rFonts w:ascii="Arial" w:hAnsi="Arial" w:cs="Arial"/>
          <w:lang w:eastAsia="en-US"/>
        </w:rPr>
        <w:t>septiembre</w:t>
      </w:r>
      <w:r>
        <w:rPr>
          <w:rFonts w:ascii="Arial" w:hAnsi="Arial" w:cs="Arial"/>
          <w:lang w:eastAsia="en-US"/>
        </w:rPr>
        <w:t xml:space="preserve"> de 2021</w:t>
      </w:r>
      <w:r w:rsidRPr="00B515D3">
        <w:rPr>
          <w:rFonts w:ascii="Arial" w:hAnsi="Arial" w:cs="Arial"/>
          <w:lang w:eastAsia="en-US"/>
        </w:rPr>
        <w:t>.</w:t>
      </w:r>
    </w:p>
    <w:p w14:paraId="565F0011" w14:textId="77777777" w:rsidR="00E73AC2" w:rsidRDefault="00F45848" w:rsidP="00450088">
      <w:pPr>
        <w:tabs>
          <w:tab w:val="num" w:pos="1276"/>
          <w:tab w:val="left" w:pos="1418"/>
          <w:tab w:val="left" w:pos="1560"/>
          <w:tab w:val="left" w:pos="1701"/>
        </w:tabs>
        <w:ind w:left="1276"/>
        <w:jc w:val="both"/>
        <w:rPr>
          <w:rFonts w:ascii="Arial" w:hAnsi="Arial" w:cs="Arial"/>
          <w:lang w:val="es-ES"/>
        </w:rPr>
      </w:pPr>
      <w:r w:rsidRPr="00F45848">
        <w:rPr>
          <w:rFonts w:ascii="Arial" w:hAnsi="Arial" w:cs="Arial"/>
          <w:lang w:val="es-ES"/>
        </w:rPr>
        <w:t xml:space="preserve">Se </w:t>
      </w:r>
      <w:r w:rsidRPr="00C554B9">
        <w:rPr>
          <w:rFonts w:ascii="Arial" w:hAnsi="Arial" w:cs="Arial"/>
          <w:b/>
          <w:i/>
          <w:lang w:val="es-ES"/>
        </w:rPr>
        <w:t>reforma</w:t>
      </w:r>
      <w:r w:rsidRPr="00F45848">
        <w:rPr>
          <w:rFonts w:ascii="Arial" w:hAnsi="Arial" w:cs="Arial"/>
          <w:lang w:val="es-ES"/>
        </w:rPr>
        <w:t xml:space="preserve"> la fracción II del artículo 32 Bis</w:t>
      </w:r>
      <w:r>
        <w:rPr>
          <w:rFonts w:ascii="Arial" w:hAnsi="Arial" w:cs="Arial"/>
          <w:lang w:val="es-ES"/>
        </w:rPr>
        <w:t>.</w:t>
      </w:r>
    </w:p>
    <w:p w14:paraId="15925D07" w14:textId="77777777" w:rsidR="00B40080" w:rsidRPr="0059056C" w:rsidRDefault="00B40080" w:rsidP="00450088">
      <w:pPr>
        <w:tabs>
          <w:tab w:val="num" w:pos="1276"/>
          <w:tab w:val="left" w:pos="1418"/>
          <w:tab w:val="left" w:pos="1560"/>
          <w:tab w:val="left" w:pos="1701"/>
        </w:tabs>
        <w:ind w:left="1276"/>
        <w:jc w:val="both"/>
        <w:rPr>
          <w:rFonts w:ascii="Arial" w:hAnsi="Arial" w:cs="Arial"/>
          <w:sz w:val="14"/>
          <w:lang w:val="es-ES"/>
        </w:rPr>
      </w:pPr>
    </w:p>
    <w:p w14:paraId="2B0788A5" w14:textId="77777777" w:rsidR="00B40080" w:rsidRPr="000926E2" w:rsidRDefault="00B40080" w:rsidP="00B40080">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 xml:space="preserve">Decreto No. </w:t>
      </w:r>
      <w:r>
        <w:rPr>
          <w:rFonts w:ascii="Arial" w:hAnsi="Arial" w:cs="Arial"/>
          <w:lang w:val="es-ES"/>
        </w:rPr>
        <w:t>65-423</w:t>
      </w:r>
      <w:r w:rsidRPr="000926E2">
        <w:rPr>
          <w:rFonts w:ascii="Arial" w:hAnsi="Arial" w:cs="Arial"/>
          <w:lang w:val="es-ES"/>
        </w:rPr>
        <w:t xml:space="preserve">, del </w:t>
      </w:r>
      <w:r>
        <w:rPr>
          <w:rFonts w:ascii="Arial" w:hAnsi="Arial" w:cs="Arial"/>
          <w:lang w:val="es-ES"/>
        </w:rPr>
        <w:t>8 de noviembre</w:t>
      </w:r>
      <w:r w:rsidRPr="000926E2">
        <w:rPr>
          <w:rFonts w:ascii="Arial" w:hAnsi="Arial" w:cs="Arial"/>
          <w:lang w:val="es-ES"/>
        </w:rPr>
        <w:t xml:space="preserve"> de 20</w:t>
      </w:r>
      <w:r>
        <w:rPr>
          <w:rFonts w:ascii="Arial" w:hAnsi="Arial" w:cs="Arial"/>
          <w:lang w:val="es-ES"/>
        </w:rPr>
        <w:t>22</w:t>
      </w:r>
      <w:r w:rsidRPr="000926E2">
        <w:rPr>
          <w:rFonts w:ascii="Arial" w:hAnsi="Arial" w:cs="Arial"/>
          <w:lang w:val="es-ES"/>
        </w:rPr>
        <w:t>.</w:t>
      </w:r>
    </w:p>
    <w:p w14:paraId="5B11F722" w14:textId="77777777" w:rsidR="00B40080" w:rsidRDefault="00B40080" w:rsidP="00B40080">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134</w:t>
      </w:r>
      <w:r w:rsidRPr="00B515D3">
        <w:rPr>
          <w:rFonts w:ascii="Arial" w:hAnsi="Arial" w:cs="Arial"/>
          <w:lang w:eastAsia="en-US"/>
        </w:rPr>
        <w:t xml:space="preserve"> del </w:t>
      </w:r>
      <w:r>
        <w:rPr>
          <w:rFonts w:ascii="Arial" w:hAnsi="Arial" w:cs="Arial"/>
          <w:lang w:eastAsia="en-US"/>
        </w:rPr>
        <w:t>9</w:t>
      </w:r>
      <w:r w:rsidRPr="00B515D3">
        <w:rPr>
          <w:rFonts w:ascii="Arial" w:hAnsi="Arial" w:cs="Arial"/>
          <w:lang w:eastAsia="en-US"/>
        </w:rPr>
        <w:t xml:space="preserve"> de </w:t>
      </w:r>
      <w:r>
        <w:rPr>
          <w:rFonts w:ascii="Arial" w:hAnsi="Arial" w:cs="Arial"/>
          <w:lang w:eastAsia="en-US"/>
        </w:rPr>
        <w:t>noviembre de 2022</w:t>
      </w:r>
      <w:r w:rsidRPr="00B515D3">
        <w:rPr>
          <w:rFonts w:ascii="Arial" w:hAnsi="Arial" w:cs="Arial"/>
          <w:lang w:eastAsia="en-US"/>
        </w:rPr>
        <w:t>.</w:t>
      </w:r>
    </w:p>
    <w:p w14:paraId="5B42C158" w14:textId="77777777" w:rsidR="007B1314" w:rsidRPr="007B1314" w:rsidRDefault="007B1314" w:rsidP="007B1314">
      <w:pPr>
        <w:tabs>
          <w:tab w:val="num" w:pos="1276"/>
          <w:tab w:val="left" w:pos="1418"/>
          <w:tab w:val="left" w:pos="1560"/>
          <w:tab w:val="left" w:pos="1701"/>
        </w:tabs>
        <w:jc w:val="both"/>
        <w:rPr>
          <w:rFonts w:ascii="Arial" w:hAnsi="Arial" w:cs="Arial"/>
          <w:lang w:eastAsia="en-US"/>
        </w:rPr>
      </w:pPr>
      <w:r>
        <w:rPr>
          <w:rFonts w:ascii="Arial" w:hAnsi="Arial" w:cs="Arial"/>
          <w:b/>
          <w:bCs/>
          <w:lang w:val="es-MX" w:eastAsia="es-MX"/>
        </w:rPr>
        <w:tab/>
      </w:r>
      <w:r w:rsidRPr="007B1314">
        <w:rPr>
          <w:rFonts w:ascii="Arial" w:hAnsi="Arial" w:cs="Arial"/>
          <w:b/>
          <w:bCs/>
          <w:lang w:val="es-MX" w:eastAsia="es-MX"/>
        </w:rPr>
        <w:t xml:space="preserve">ARTÍCULO SEXTO. </w:t>
      </w:r>
      <w:r w:rsidRPr="007B1314">
        <w:rPr>
          <w:rFonts w:ascii="Arial" w:hAnsi="Arial" w:cs="Arial"/>
          <w:lang w:val="es-MX" w:eastAsia="es-MX"/>
        </w:rPr>
        <w:t xml:space="preserve">Se </w:t>
      </w:r>
      <w:r w:rsidRPr="00C554B9">
        <w:rPr>
          <w:rFonts w:ascii="Arial" w:hAnsi="Arial" w:cs="Arial"/>
          <w:b/>
          <w:i/>
          <w:lang w:val="es-MX" w:eastAsia="es-MX"/>
        </w:rPr>
        <w:t>reforma</w:t>
      </w:r>
      <w:r w:rsidRPr="007B1314">
        <w:rPr>
          <w:rFonts w:ascii="Arial" w:hAnsi="Arial" w:cs="Arial"/>
          <w:lang w:val="es-MX" w:eastAsia="es-MX"/>
        </w:rPr>
        <w:t xml:space="preserve"> el artículo 4o, apartado A), inciso g), numeral 9.</w:t>
      </w:r>
    </w:p>
    <w:p w14:paraId="2B003FB0" w14:textId="77777777" w:rsidR="00B40080" w:rsidRPr="0059056C" w:rsidRDefault="00B40080" w:rsidP="00B40080">
      <w:pPr>
        <w:tabs>
          <w:tab w:val="num" w:pos="1276"/>
          <w:tab w:val="left" w:pos="1418"/>
          <w:tab w:val="left" w:pos="1560"/>
          <w:tab w:val="left" w:pos="1701"/>
        </w:tabs>
        <w:ind w:left="1276"/>
        <w:jc w:val="both"/>
        <w:rPr>
          <w:rFonts w:ascii="Arial" w:hAnsi="Arial" w:cs="Arial"/>
          <w:sz w:val="14"/>
          <w:lang w:val="es-ES"/>
        </w:rPr>
      </w:pPr>
    </w:p>
    <w:p w14:paraId="4397F9EF" w14:textId="77777777" w:rsidR="00A06015" w:rsidRPr="000926E2" w:rsidRDefault="00A06015" w:rsidP="00EA7E76">
      <w:pPr>
        <w:pStyle w:val="Prrafodelista"/>
        <w:numPr>
          <w:ilvl w:val="0"/>
          <w:numId w:val="6"/>
        </w:numPr>
        <w:tabs>
          <w:tab w:val="left" w:pos="1560"/>
        </w:tabs>
        <w:ind w:left="1276" w:right="45" w:hanging="567"/>
        <w:jc w:val="both"/>
        <w:rPr>
          <w:rFonts w:ascii="Arial" w:hAnsi="Arial" w:cs="Arial"/>
          <w:lang w:val="es-ES"/>
        </w:rPr>
      </w:pPr>
      <w:r w:rsidRPr="000926E2">
        <w:rPr>
          <w:rFonts w:ascii="Arial" w:hAnsi="Arial" w:cs="Arial"/>
          <w:lang w:val="es-ES"/>
        </w:rPr>
        <w:t xml:space="preserve">Decreto No. </w:t>
      </w:r>
      <w:r>
        <w:rPr>
          <w:rFonts w:ascii="Arial" w:hAnsi="Arial" w:cs="Arial"/>
          <w:lang w:val="es-ES"/>
        </w:rPr>
        <w:t>65-515</w:t>
      </w:r>
      <w:r w:rsidRPr="000926E2">
        <w:rPr>
          <w:rFonts w:ascii="Arial" w:hAnsi="Arial" w:cs="Arial"/>
          <w:lang w:val="es-ES"/>
        </w:rPr>
        <w:t xml:space="preserve">, del </w:t>
      </w:r>
      <w:r>
        <w:rPr>
          <w:rFonts w:ascii="Arial" w:hAnsi="Arial" w:cs="Arial"/>
          <w:lang w:val="es-ES"/>
        </w:rPr>
        <w:t>13 de e</w:t>
      </w:r>
      <w:r w:rsidR="00EA7E76">
        <w:rPr>
          <w:rFonts w:ascii="Arial" w:hAnsi="Arial" w:cs="Arial"/>
          <w:lang w:val="es-ES"/>
        </w:rPr>
        <w:t>nero</w:t>
      </w:r>
      <w:r w:rsidRPr="000926E2">
        <w:rPr>
          <w:rFonts w:ascii="Arial" w:hAnsi="Arial" w:cs="Arial"/>
          <w:lang w:val="es-ES"/>
        </w:rPr>
        <w:t xml:space="preserve"> de 20</w:t>
      </w:r>
      <w:r>
        <w:rPr>
          <w:rFonts w:ascii="Arial" w:hAnsi="Arial" w:cs="Arial"/>
          <w:lang w:val="es-ES"/>
        </w:rPr>
        <w:t>2</w:t>
      </w:r>
      <w:r w:rsidR="00EA7E76">
        <w:rPr>
          <w:rFonts w:ascii="Arial" w:hAnsi="Arial" w:cs="Arial"/>
          <w:lang w:val="es-ES"/>
        </w:rPr>
        <w:t>3</w:t>
      </w:r>
      <w:r w:rsidRPr="000926E2">
        <w:rPr>
          <w:rFonts w:ascii="Arial" w:hAnsi="Arial" w:cs="Arial"/>
          <w:lang w:val="es-ES"/>
        </w:rPr>
        <w:t>.</w:t>
      </w:r>
    </w:p>
    <w:p w14:paraId="385C2C1A" w14:textId="77777777" w:rsidR="00A06015" w:rsidRDefault="00A06015" w:rsidP="00A06015">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1</w:t>
      </w:r>
      <w:r w:rsidR="00EA7E76">
        <w:rPr>
          <w:rFonts w:ascii="Arial" w:hAnsi="Arial" w:cs="Arial"/>
          <w:lang w:eastAsia="en-US"/>
        </w:rPr>
        <w:t>7</w:t>
      </w:r>
      <w:r w:rsidRPr="00B515D3">
        <w:rPr>
          <w:rFonts w:ascii="Arial" w:hAnsi="Arial" w:cs="Arial"/>
          <w:lang w:eastAsia="en-US"/>
        </w:rPr>
        <w:t xml:space="preserve"> del </w:t>
      </w:r>
      <w:r w:rsidR="00EA7E76">
        <w:rPr>
          <w:rFonts w:ascii="Arial" w:hAnsi="Arial" w:cs="Arial"/>
          <w:lang w:eastAsia="en-US"/>
        </w:rPr>
        <w:t>8</w:t>
      </w:r>
      <w:r w:rsidRPr="00B515D3">
        <w:rPr>
          <w:rFonts w:ascii="Arial" w:hAnsi="Arial" w:cs="Arial"/>
          <w:lang w:eastAsia="en-US"/>
        </w:rPr>
        <w:t xml:space="preserve"> de </w:t>
      </w:r>
      <w:r w:rsidR="00EA7E76">
        <w:rPr>
          <w:rFonts w:ascii="Arial" w:hAnsi="Arial" w:cs="Arial"/>
          <w:lang w:eastAsia="en-US"/>
        </w:rPr>
        <w:t>febrero</w:t>
      </w:r>
      <w:r>
        <w:rPr>
          <w:rFonts w:ascii="Arial" w:hAnsi="Arial" w:cs="Arial"/>
          <w:lang w:eastAsia="en-US"/>
        </w:rPr>
        <w:t xml:space="preserve"> de 202</w:t>
      </w:r>
      <w:r w:rsidR="00EA7E76">
        <w:rPr>
          <w:rFonts w:ascii="Arial" w:hAnsi="Arial" w:cs="Arial"/>
          <w:lang w:eastAsia="en-US"/>
        </w:rPr>
        <w:t>3</w:t>
      </w:r>
      <w:r w:rsidRPr="00B515D3">
        <w:rPr>
          <w:rFonts w:ascii="Arial" w:hAnsi="Arial" w:cs="Arial"/>
          <w:lang w:eastAsia="en-US"/>
        </w:rPr>
        <w:t>.</w:t>
      </w:r>
    </w:p>
    <w:p w14:paraId="4314B8F6" w14:textId="77777777" w:rsidR="00A06015" w:rsidRPr="007B1314" w:rsidRDefault="00A06015" w:rsidP="00A06015">
      <w:pPr>
        <w:tabs>
          <w:tab w:val="num" w:pos="1276"/>
          <w:tab w:val="left" w:pos="1418"/>
          <w:tab w:val="left" w:pos="1560"/>
          <w:tab w:val="left" w:pos="1701"/>
        </w:tabs>
        <w:jc w:val="both"/>
        <w:rPr>
          <w:rFonts w:ascii="Arial" w:hAnsi="Arial" w:cs="Arial"/>
          <w:lang w:eastAsia="en-US"/>
        </w:rPr>
      </w:pPr>
      <w:r>
        <w:rPr>
          <w:rFonts w:ascii="Arial" w:hAnsi="Arial" w:cs="Arial"/>
          <w:b/>
          <w:bCs/>
          <w:lang w:val="es-MX" w:eastAsia="es-MX"/>
        </w:rPr>
        <w:tab/>
      </w:r>
      <w:r w:rsidR="00EA7E76" w:rsidRPr="00EA7E76">
        <w:rPr>
          <w:rFonts w:ascii="Arial" w:hAnsi="Arial" w:cs="Arial"/>
          <w:b/>
          <w:lang w:eastAsia="en-US"/>
        </w:rPr>
        <w:t>ARTÍCULO PRIMERO.</w:t>
      </w:r>
      <w:r w:rsidR="00EA7E76" w:rsidRPr="00EA7E76">
        <w:rPr>
          <w:rFonts w:ascii="Arial" w:hAnsi="Arial" w:cs="Arial"/>
          <w:lang w:eastAsia="en-US"/>
        </w:rPr>
        <w:t xml:space="preserve"> Se </w:t>
      </w:r>
      <w:r w:rsidR="00EA7E76" w:rsidRPr="00C554B9">
        <w:rPr>
          <w:rFonts w:ascii="Arial" w:hAnsi="Arial" w:cs="Arial"/>
          <w:b/>
          <w:i/>
          <w:lang w:eastAsia="en-US"/>
        </w:rPr>
        <w:t>reforma</w:t>
      </w:r>
      <w:r w:rsidR="00EA7E76" w:rsidRPr="00EA7E76">
        <w:rPr>
          <w:rFonts w:ascii="Arial" w:hAnsi="Arial" w:cs="Arial"/>
          <w:lang w:eastAsia="en-US"/>
        </w:rPr>
        <w:t xml:space="preserve"> el artículo 33 Bis</w:t>
      </w:r>
      <w:r w:rsidR="00EA7E76">
        <w:rPr>
          <w:rFonts w:ascii="Arial" w:hAnsi="Arial" w:cs="Arial"/>
          <w:lang w:eastAsia="en-US"/>
        </w:rPr>
        <w:t>.</w:t>
      </w:r>
    </w:p>
    <w:p w14:paraId="0D089534" w14:textId="77777777" w:rsidR="00B40080" w:rsidRPr="0059056C" w:rsidRDefault="00B40080" w:rsidP="00450088">
      <w:pPr>
        <w:tabs>
          <w:tab w:val="num" w:pos="1276"/>
          <w:tab w:val="left" w:pos="1418"/>
          <w:tab w:val="left" w:pos="1560"/>
          <w:tab w:val="left" w:pos="1701"/>
        </w:tabs>
        <w:ind w:left="1276"/>
        <w:jc w:val="both"/>
        <w:rPr>
          <w:rFonts w:ascii="Arial" w:hAnsi="Arial" w:cs="Arial"/>
          <w:sz w:val="14"/>
          <w:lang w:eastAsia="en-US"/>
        </w:rPr>
      </w:pPr>
    </w:p>
    <w:p w14:paraId="1D50AB95" w14:textId="77777777" w:rsidR="00073030" w:rsidRPr="000926E2" w:rsidRDefault="00073030" w:rsidP="00073030">
      <w:pPr>
        <w:pStyle w:val="Prrafodelista"/>
        <w:numPr>
          <w:ilvl w:val="0"/>
          <w:numId w:val="6"/>
        </w:numPr>
        <w:tabs>
          <w:tab w:val="left" w:pos="1560"/>
        </w:tabs>
        <w:ind w:left="1276" w:right="45" w:hanging="567"/>
        <w:jc w:val="both"/>
        <w:rPr>
          <w:rFonts w:ascii="Arial" w:hAnsi="Arial" w:cs="Arial"/>
          <w:lang w:val="es-ES"/>
        </w:rPr>
      </w:pPr>
      <w:r w:rsidRPr="000926E2">
        <w:rPr>
          <w:rFonts w:ascii="Arial" w:hAnsi="Arial" w:cs="Arial"/>
          <w:lang w:val="es-ES"/>
        </w:rPr>
        <w:t xml:space="preserve">Decreto No. </w:t>
      </w:r>
      <w:r>
        <w:rPr>
          <w:rFonts w:ascii="Arial" w:hAnsi="Arial" w:cs="Arial"/>
          <w:lang w:val="es-ES"/>
        </w:rPr>
        <w:t>65-516</w:t>
      </w:r>
      <w:r w:rsidRPr="000926E2">
        <w:rPr>
          <w:rFonts w:ascii="Arial" w:hAnsi="Arial" w:cs="Arial"/>
          <w:lang w:val="es-ES"/>
        </w:rPr>
        <w:t xml:space="preserve">, del </w:t>
      </w:r>
      <w:r>
        <w:rPr>
          <w:rFonts w:ascii="Arial" w:hAnsi="Arial" w:cs="Arial"/>
          <w:lang w:val="es-ES"/>
        </w:rPr>
        <w:t>13 de enero</w:t>
      </w:r>
      <w:r w:rsidRPr="000926E2">
        <w:rPr>
          <w:rFonts w:ascii="Arial" w:hAnsi="Arial" w:cs="Arial"/>
          <w:lang w:val="es-ES"/>
        </w:rPr>
        <w:t xml:space="preserve"> de 20</w:t>
      </w:r>
      <w:r>
        <w:rPr>
          <w:rFonts w:ascii="Arial" w:hAnsi="Arial" w:cs="Arial"/>
          <w:lang w:val="es-ES"/>
        </w:rPr>
        <w:t>23</w:t>
      </w:r>
      <w:r w:rsidRPr="000926E2">
        <w:rPr>
          <w:rFonts w:ascii="Arial" w:hAnsi="Arial" w:cs="Arial"/>
          <w:lang w:val="es-ES"/>
        </w:rPr>
        <w:t>.</w:t>
      </w:r>
    </w:p>
    <w:p w14:paraId="3AD335BE" w14:textId="77777777" w:rsidR="00073030" w:rsidRDefault="00073030" w:rsidP="00073030">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17</w:t>
      </w:r>
      <w:r w:rsidRPr="00B515D3">
        <w:rPr>
          <w:rFonts w:ascii="Arial" w:hAnsi="Arial" w:cs="Arial"/>
          <w:lang w:eastAsia="en-US"/>
        </w:rPr>
        <w:t xml:space="preserve"> del </w:t>
      </w:r>
      <w:r>
        <w:rPr>
          <w:rFonts w:ascii="Arial" w:hAnsi="Arial" w:cs="Arial"/>
          <w:lang w:eastAsia="en-US"/>
        </w:rPr>
        <w:t>8</w:t>
      </w:r>
      <w:r w:rsidRPr="00B515D3">
        <w:rPr>
          <w:rFonts w:ascii="Arial" w:hAnsi="Arial" w:cs="Arial"/>
          <w:lang w:eastAsia="en-US"/>
        </w:rPr>
        <w:t xml:space="preserve"> de </w:t>
      </w:r>
      <w:r>
        <w:rPr>
          <w:rFonts w:ascii="Arial" w:hAnsi="Arial" w:cs="Arial"/>
          <w:lang w:eastAsia="en-US"/>
        </w:rPr>
        <w:t>febrero de 2023</w:t>
      </w:r>
      <w:r w:rsidRPr="00B515D3">
        <w:rPr>
          <w:rFonts w:ascii="Arial" w:hAnsi="Arial" w:cs="Arial"/>
          <w:lang w:eastAsia="en-US"/>
        </w:rPr>
        <w:t>.</w:t>
      </w:r>
    </w:p>
    <w:p w14:paraId="53C17FDB" w14:textId="77777777" w:rsidR="00073030" w:rsidRDefault="00073030" w:rsidP="00073030">
      <w:pPr>
        <w:tabs>
          <w:tab w:val="num" w:pos="1276"/>
          <w:tab w:val="left" w:pos="1418"/>
          <w:tab w:val="left" w:pos="1560"/>
          <w:tab w:val="left" w:pos="1701"/>
        </w:tabs>
        <w:jc w:val="both"/>
        <w:rPr>
          <w:rFonts w:ascii="Arial" w:hAnsi="Arial" w:cs="Arial"/>
          <w:lang w:eastAsia="en-US"/>
        </w:rPr>
      </w:pPr>
      <w:r>
        <w:rPr>
          <w:rFonts w:ascii="Arial" w:hAnsi="Arial" w:cs="Arial"/>
          <w:b/>
          <w:bCs/>
          <w:lang w:val="es-MX" w:eastAsia="es-MX"/>
        </w:rPr>
        <w:tab/>
      </w:r>
      <w:r w:rsidRPr="00073030">
        <w:rPr>
          <w:rFonts w:ascii="Arial" w:hAnsi="Arial" w:cs="Arial"/>
          <w:b/>
          <w:lang w:eastAsia="en-US"/>
        </w:rPr>
        <w:t>ARTÍCULO ÚNICO.</w:t>
      </w:r>
      <w:r w:rsidRPr="00073030">
        <w:rPr>
          <w:rFonts w:ascii="Arial" w:hAnsi="Arial" w:cs="Arial"/>
          <w:lang w:eastAsia="en-US"/>
        </w:rPr>
        <w:t xml:space="preserve"> Se </w:t>
      </w:r>
      <w:r w:rsidRPr="00C554B9">
        <w:rPr>
          <w:rFonts w:ascii="Arial" w:hAnsi="Arial" w:cs="Arial"/>
          <w:b/>
          <w:i/>
          <w:lang w:eastAsia="en-US"/>
        </w:rPr>
        <w:t>adiciona</w:t>
      </w:r>
      <w:r w:rsidRPr="00073030">
        <w:rPr>
          <w:rFonts w:ascii="Arial" w:hAnsi="Arial" w:cs="Arial"/>
          <w:lang w:eastAsia="en-US"/>
        </w:rPr>
        <w:t xml:space="preserve"> el artículo 71 Bis</w:t>
      </w:r>
      <w:r>
        <w:rPr>
          <w:rFonts w:ascii="Arial" w:hAnsi="Arial" w:cs="Arial"/>
          <w:lang w:eastAsia="en-US"/>
        </w:rPr>
        <w:t>.</w:t>
      </w:r>
    </w:p>
    <w:p w14:paraId="4152D97D" w14:textId="77777777" w:rsidR="005F23CF" w:rsidRPr="0059056C" w:rsidRDefault="005F23CF" w:rsidP="0059056C">
      <w:pPr>
        <w:tabs>
          <w:tab w:val="num" w:pos="1276"/>
          <w:tab w:val="left" w:pos="1418"/>
          <w:tab w:val="left" w:pos="1560"/>
          <w:tab w:val="left" w:pos="1701"/>
        </w:tabs>
        <w:jc w:val="both"/>
        <w:rPr>
          <w:rFonts w:ascii="Arial" w:hAnsi="Arial" w:cs="Arial"/>
          <w:sz w:val="14"/>
          <w:lang w:eastAsia="en-US"/>
        </w:rPr>
      </w:pPr>
    </w:p>
    <w:p w14:paraId="226E5D97" w14:textId="77777777" w:rsidR="005F23CF" w:rsidRPr="000926E2" w:rsidRDefault="005F23CF" w:rsidP="005F23CF">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 xml:space="preserve">Decreto No. </w:t>
      </w:r>
      <w:r>
        <w:rPr>
          <w:rFonts w:ascii="Arial" w:hAnsi="Arial" w:cs="Arial"/>
          <w:lang w:val="es-ES"/>
        </w:rPr>
        <w:t>65-5</w:t>
      </w:r>
      <w:r w:rsidRPr="000926E2">
        <w:rPr>
          <w:rFonts w:ascii="Arial" w:hAnsi="Arial" w:cs="Arial"/>
          <w:lang w:val="es-ES"/>
        </w:rPr>
        <w:t xml:space="preserve">, del </w:t>
      </w:r>
      <w:r>
        <w:rPr>
          <w:rFonts w:ascii="Arial" w:hAnsi="Arial" w:cs="Arial"/>
          <w:lang w:val="es-ES"/>
        </w:rPr>
        <w:t>13 de enero</w:t>
      </w:r>
      <w:r w:rsidRPr="000926E2">
        <w:rPr>
          <w:rFonts w:ascii="Arial" w:hAnsi="Arial" w:cs="Arial"/>
          <w:lang w:val="es-ES"/>
        </w:rPr>
        <w:t xml:space="preserve"> de 20</w:t>
      </w:r>
      <w:r>
        <w:rPr>
          <w:rFonts w:ascii="Arial" w:hAnsi="Arial" w:cs="Arial"/>
          <w:lang w:val="es-ES"/>
        </w:rPr>
        <w:t>23</w:t>
      </w:r>
      <w:r w:rsidRPr="000926E2">
        <w:rPr>
          <w:rFonts w:ascii="Arial" w:hAnsi="Arial" w:cs="Arial"/>
          <w:lang w:val="es-ES"/>
        </w:rPr>
        <w:t>.</w:t>
      </w:r>
    </w:p>
    <w:p w14:paraId="7F0920C6" w14:textId="77777777" w:rsidR="005F23CF" w:rsidRDefault="005F23CF" w:rsidP="005F23CF">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18</w:t>
      </w:r>
      <w:r w:rsidRPr="00B515D3">
        <w:rPr>
          <w:rFonts w:ascii="Arial" w:hAnsi="Arial" w:cs="Arial"/>
          <w:lang w:eastAsia="en-US"/>
        </w:rPr>
        <w:t xml:space="preserve"> del </w:t>
      </w:r>
      <w:r>
        <w:rPr>
          <w:rFonts w:ascii="Arial" w:hAnsi="Arial" w:cs="Arial"/>
          <w:lang w:eastAsia="en-US"/>
        </w:rPr>
        <w:t>9</w:t>
      </w:r>
      <w:r w:rsidRPr="00B515D3">
        <w:rPr>
          <w:rFonts w:ascii="Arial" w:hAnsi="Arial" w:cs="Arial"/>
          <w:lang w:eastAsia="en-US"/>
        </w:rPr>
        <w:t xml:space="preserve"> de </w:t>
      </w:r>
      <w:r>
        <w:rPr>
          <w:rFonts w:ascii="Arial" w:hAnsi="Arial" w:cs="Arial"/>
          <w:lang w:eastAsia="en-US"/>
        </w:rPr>
        <w:t>febrero de 2023</w:t>
      </w:r>
      <w:r w:rsidRPr="00B515D3">
        <w:rPr>
          <w:rFonts w:ascii="Arial" w:hAnsi="Arial" w:cs="Arial"/>
          <w:lang w:eastAsia="en-US"/>
        </w:rPr>
        <w:t>.</w:t>
      </w:r>
    </w:p>
    <w:p w14:paraId="1C3B519B" w14:textId="77777777" w:rsidR="005F23CF" w:rsidRDefault="005F23CF" w:rsidP="005F23CF">
      <w:pPr>
        <w:tabs>
          <w:tab w:val="num" w:pos="1276"/>
          <w:tab w:val="left" w:pos="1418"/>
          <w:tab w:val="left" w:pos="1560"/>
          <w:tab w:val="left" w:pos="1701"/>
        </w:tabs>
        <w:jc w:val="both"/>
        <w:rPr>
          <w:rFonts w:ascii="Arial" w:hAnsi="Arial" w:cs="Arial"/>
          <w:lang w:eastAsia="en-US"/>
        </w:rPr>
      </w:pPr>
      <w:r>
        <w:rPr>
          <w:rFonts w:ascii="Arial" w:hAnsi="Arial" w:cs="Arial"/>
          <w:b/>
          <w:bCs/>
          <w:lang w:val="es-MX" w:eastAsia="es-MX"/>
        </w:rPr>
        <w:tab/>
      </w:r>
      <w:r w:rsidRPr="00073030">
        <w:rPr>
          <w:rFonts w:ascii="Arial" w:hAnsi="Arial" w:cs="Arial"/>
          <w:b/>
          <w:lang w:eastAsia="en-US"/>
        </w:rPr>
        <w:t>ARTÍCULO ÚNICO.</w:t>
      </w:r>
      <w:r w:rsidRPr="00073030">
        <w:rPr>
          <w:rFonts w:ascii="Arial" w:hAnsi="Arial" w:cs="Arial"/>
          <w:lang w:eastAsia="en-US"/>
        </w:rPr>
        <w:t xml:space="preserve"> </w:t>
      </w:r>
      <w:r w:rsidRPr="005F23CF">
        <w:rPr>
          <w:rFonts w:ascii="Arial" w:hAnsi="Arial" w:cs="Arial"/>
          <w:lang w:eastAsia="en-US"/>
        </w:rPr>
        <w:t xml:space="preserve">Se </w:t>
      </w:r>
      <w:r w:rsidRPr="00C554B9">
        <w:rPr>
          <w:rFonts w:ascii="Arial" w:hAnsi="Arial" w:cs="Arial"/>
          <w:b/>
          <w:i/>
          <w:lang w:eastAsia="en-US"/>
        </w:rPr>
        <w:t>adiciona</w:t>
      </w:r>
      <w:r w:rsidRPr="005F23CF">
        <w:rPr>
          <w:rFonts w:ascii="Arial" w:hAnsi="Arial" w:cs="Arial"/>
          <w:lang w:eastAsia="en-US"/>
        </w:rPr>
        <w:t xml:space="preserve"> la fracción XXII al artículo 33</w:t>
      </w:r>
      <w:r>
        <w:rPr>
          <w:rFonts w:ascii="Arial" w:hAnsi="Arial" w:cs="Arial"/>
          <w:lang w:eastAsia="en-US"/>
        </w:rPr>
        <w:t>.</w:t>
      </w:r>
    </w:p>
    <w:p w14:paraId="20C639D7" w14:textId="77777777" w:rsidR="00922253" w:rsidRDefault="00922253" w:rsidP="005F23CF">
      <w:pPr>
        <w:tabs>
          <w:tab w:val="num" w:pos="1276"/>
          <w:tab w:val="left" w:pos="1418"/>
          <w:tab w:val="left" w:pos="1560"/>
          <w:tab w:val="left" w:pos="1701"/>
        </w:tabs>
        <w:jc w:val="both"/>
        <w:rPr>
          <w:rFonts w:ascii="Arial" w:hAnsi="Arial" w:cs="Arial"/>
          <w:lang w:eastAsia="en-US"/>
        </w:rPr>
      </w:pPr>
    </w:p>
    <w:p w14:paraId="2AB65C96" w14:textId="77777777" w:rsidR="0041089E" w:rsidRPr="007B1314" w:rsidRDefault="0041089E" w:rsidP="005F23CF">
      <w:pPr>
        <w:tabs>
          <w:tab w:val="num" w:pos="1276"/>
          <w:tab w:val="left" w:pos="1418"/>
          <w:tab w:val="left" w:pos="1560"/>
          <w:tab w:val="left" w:pos="1701"/>
        </w:tabs>
        <w:jc w:val="both"/>
        <w:rPr>
          <w:rFonts w:ascii="Arial" w:hAnsi="Arial" w:cs="Arial"/>
          <w:lang w:eastAsia="en-US"/>
        </w:rPr>
      </w:pPr>
    </w:p>
    <w:p w14:paraId="310A9F97" w14:textId="77777777" w:rsidR="0041089E" w:rsidRPr="000926E2" w:rsidRDefault="0041089E" w:rsidP="00DB7536">
      <w:pPr>
        <w:pStyle w:val="Prrafodelista"/>
        <w:numPr>
          <w:ilvl w:val="0"/>
          <w:numId w:val="6"/>
        </w:numPr>
        <w:tabs>
          <w:tab w:val="left" w:pos="1560"/>
        </w:tabs>
        <w:ind w:left="1134" w:right="45" w:hanging="426"/>
        <w:jc w:val="both"/>
        <w:rPr>
          <w:rFonts w:ascii="Arial" w:hAnsi="Arial" w:cs="Arial"/>
          <w:lang w:val="es-ES"/>
        </w:rPr>
      </w:pPr>
      <w:r w:rsidRPr="000926E2">
        <w:rPr>
          <w:rFonts w:ascii="Arial" w:hAnsi="Arial" w:cs="Arial"/>
          <w:lang w:val="es-ES"/>
        </w:rPr>
        <w:lastRenderedPageBreak/>
        <w:t xml:space="preserve">Decreto No. </w:t>
      </w:r>
      <w:r>
        <w:rPr>
          <w:rFonts w:ascii="Arial" w:hAnsi="Arial" w:cs="Arial"/>
          <w:lang w:val="es-ES"/>
        </w:rPr>
        <w:t>65-540</w:t>
      </w:r>
      <w:r w:rsidRPr="000926E2">
        <w:rPr>
          <w:rFonts w:ascii="Arial" w:hAnsi="Arial" w:cs="Arial"/>
          <w:lang w:val="es-ES"/>
        </w:rPr>
        <w:t xml:space="preserve">, del </w:t>
      </w:r>
      <w:r>
        <w:rPr>
          <w:rFonts w:ascii="Arial" w:hAnsi="Arial" w:cs="Arial"/>
          <w:lang w:val="es-ES"/>
        </w:rPr>
        <w:t>31 de enero</w:t>
      </w:r>
      <w:r w:rsidRPr="000926E2">
        <w:rPr>
          <w:rFonts w:ascii="Arial" w:hAnsi="Arial" w:cs="Arial"/>
          <w:lang w:val="es-ES"/>
        </w:rPr>
        <w:t xml:space="preserve"> de 20</w:t>
      </w:r>
      <w:r>
        <w:rPr>
          <w:rFonts w:ascii="Arial" w:hAnsi="Arial" w:cs="Arial"/>
          <w:lang w:val="es-ES"/>
        </w:rPr>
        <w:t>23</w:t>
      </w:r>
      <w:r w:rsidRPr="000926E2">
        <w:rPr>
          <w:rFonts w:ascii="Arial" w:hAnsi="Arial" w:cs="Arial"/>
          <w:lang w:val="es-ES"/>
        </w:rPr>
        <w:t>.</w:t>
      </w:r>
    </w:p>
    <w:p w14:paraId="7F992710" w14:textId="77777777" w:rsidR="0041089E" w:rsidRDefault="0041089E" w:rsidP="0041089E">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B515D3">
        <w:rPr>
          <w:rFonts w:ascii="Arial" w:hAnsi="Arial" w:cs="Arial"/>
          <w:lang w:eastAsia="en-US"/>
        </w:rPr>
        <w:t xml:space="preserve">P.O. No. </w:t>
      </w:r>
      <w:r>
        <w:rPr>
          <w:rFonts w:ascii="Arial" w:hAnsi="Arial" w:cs="Arial"/>
          <w:lang w:eastAsia="en-US"/>
        </w:rPr>
        <w:t>23</w:t>
      </w:r>
      <w:r w:rsidRPr="00B515D3">
        <w:rPr>
          <w:rFonts w:ascii="Arial" w:hAnsi="Arial" w:cs="Arial"/>
          <w:lang w:eastAsia="en-US"/>
        </w:rPr>
        <w:t xml:space="preserve"> del </w:t>
      </w:r>
      <w:r>
        <w:rPr>
          <w:rFonts w:ascii="Arial" w:hAnsi="Arial" w:cs="Arial"/>
          <w:lang w:eastAsia="en-US"/>
        </w:rPr>
        <w:t>22</w:t>
      </w:r>
      <w:r w:rsidRPr="00B515D3">
        <w:rPr>
          <w:rFonts w:ascii="Arial" w:hAnsi="Arial" w:cs="Arial"/>
          <w:lang w:eastAsia="en-US"/>
        </w:rPr>
        <w:t xml:space="preserve"> de </w:t>
      </w:r>
      <w:r>
        <w:rPr>
          <w:rFonts w:ascii="Arial" w:hAnsi="Arial" w:cs="Arial"/>
          <w:lang w:eastAsia="en-US"/>
        </w:rPr>
        <w:t>febrero de 2023</w:t>
      </w:r>
      <w:r w:rsidRPr="00B515D3">
        <w:rPr>
          <w:rFonts w:ascii="Arial" w:hAnsi="Arial" w:cs="Arial"/>
          <w:lang w:eastAsia="en-US"/>
        </w:rPr>
        <w:t>.</w:t>
      </w:r>
    </w:p>
    <w:p w14:paraId="317C8E65" w14:textId="77777777" w:rsidR="0041089E" w:rsidRDefault="0041089E" w:rsidP="0041089E">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41089E">
        <w:rPr>
          <w:rFonts w:ascii="Arial" w:hAnsi="Arial" w:cs="Arial"/>
          <w:b/>
          <w:lang w:eastAsia="en-US"/>
        </w:rPr>
        <w:t>ARTÍCULO ÚNICO.</w:t>
      </w:r>
      <w:r w:rsidRPr="0041089E">
        <w:rPr>
          <w:rFonts w:ascii="Arial" w:hAnsi="Arial" w:cs="Arial"/>
          <w:lang w:eastAsia="en-US"/>
        </w:rPr>
        <w:t xml:space="preserve"> Se </w:t>
      </w:r>
      <w:r w:rsidRPr="0041089E">
        <w:rPr>
          <w:rFonts w:ascii="Arial" w:hAnsi="Arial" w:cs="Arial"/>
          <w:b/>
          <w:i/>
          <w:lang w:eastAsia="en-US"/>
        </w:rPr>
        <w:t>adiciona</w:t>
      </w:r>
      <w:r w:rsidRPr="0041089E">
        <w:rPr>
          <w:rFonts w:ascii="Arial" w:hAnsi="Arial" w:cs="Arial"/>
          <w:lang w:eastAsia="en-US"/>
        </w:rPr>
        <w:t xml:space="preserve"> un artículo 32 Ter.</w:t>
      </w:r>
    </w:p>
    <w:p w14:paraId="126F7CA8" w14:textId="77777777" w:rsidR="00BE68F9" w:rsidRPr="007B1314" w:rsidRDefault="00BE68F9" w:rsidP="00BE68F9">
      <w:pPr>
        <w:tabs>
          <w:tab w:val="num" w:pos="1276"/>
          <w:tab w:val="left" w:pos="1418"/>
          <w:tab w:val="left" w:pos="1560"/>
          <w:tab w:val="left" w:pos="1701"/>
        </w:tabs>
        <w:jc w:val="both"/>
        <w:rPr>
          <w:rFonts w:ascii="Arial" w:hAnsi="Arial" w:cs="Arial"/>
          <w:lang w:eastAsia="en-US"/>
        </w:rPr>
      </w:pPr>
    </w:p>
    <w:p w14:paraId="5A0DE2D7" w14:textId="77777777" w:rsidR="00BE68F9" w:rsidRPr="000926E2" w:rsidRDefault="00BE68F9" w:rsidP="00DB7536">
      <w:pPr>
        <w:pStyle w:val="Prrafodelista"/>
        <w:numPr>
          <w:ilvl w:val="0"/>
          <w:numId w:val="6"/>
        </w:numPr>
        <w:tabs>
          <w:tab w:val="left" w:pos="1560"/>
        </w:tabs>
        <w:ind w:left="1134" w:right="45" w:hanging="426"/>
        <w:jc w:val="both"/>
        <w:rPr>
          <w:rFonts w:ascii="Arial" w:hAnsi="Arial" w:cs="Arial"/>
          <w:lang w:val="es-ES"/>
        </w:rPr>
      </w:pPr>
      <w:r w:rsidRPr="000926E2">
        <w:rPr>
          <w:rFonts w:ascii="Arial" w:hAnsi="Arial" w:cs="Arial"/>
          <w:lang w:val="es-ES"/>
        </w:rPr>
        <w:t xml:space="preserve">Decreto No. </w:t>
      </w:r>
      <w:r>
        <w:rPr>
          <w:rFonts w:ascii="Arial" w:hAnsi="Arial" w:cs="Arial"/>
          <w:lang w:val="es-ES"/>
        </w:rPr>
        <w:t>65-575</w:t>
      </w:r>
      <w:r w:rsidRPr="000926E2">
        <w:rPr>
          <w:rFonts w:ascii="Arial" w:hAnsi="Arial" w:cs="Arial"/>
          <w:lang w:val="es-ES"/>
        </w:rPr>
        <w:t xml:space="preserve">, del </w:t>
      </w:r>
      <w:r>
        <w:rPr>
          <w:rFonts w:ascii="Arial" w:hAnsi="Arial" w:cs="Arial"/>
          <w:lang w:val="es-ES"/>
        </w:rPr>
        <w:t>9 de mayo</w:t>
      </w:r>
      <w:r w:rsidRPr="000926E2">
        <w:rPr>
          <w:rFonts w:ascii="Arial" w:hAnsi="Arial" w:cs="Arial"/>
          <w:lang w:val="es-ES"/>
        </w:rPr>
        <w:t xml:space="preserve"> de 20</w:t>
      </w:r>
      <w:r>
        <w:rPr>
          <w:rFonts w:ascii="Arial" w:hAnsi="Arial" w:cs="Arial"/>
          <w:lang w:val="es-ES"/>
        </w:rPr>
        <w:t>23</w:t>
      </w:r>
      <w:r w:rsidRPr="000926E2">
        <w:rPr>
          <w:rFonts w:ascii="Arial" w:hAnsi="Arial" w:cs="Arial"/>
          <w:lang w:val="es-ES"/>
        </w:rPr>
        <w:t>.</w:t>
      </w:r>
    </w:p>
    <w:p w14:paraId="61C43994" w14:textId="77777777" w:rsidR="00BE68F9" w:rsidRDefault="00BE68F9" w:rsidP="00DB7536">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B515D3">
        <w:rPr>
          <w:rFonts w:ascii="Arial" w:hAnsi="Arial" w:cs="Arial"/>
          <w:lang w:eastAsia="en-US"/>
        </w:rPr>
        <w:t xml:space="preserve">P.O. No. </w:t>
      </w:r>
      <w:r>
        <w:rPr>
          <w:rFonts w:ascii="Arial" w:hAnsi="Arial" w:cs="Arial"/>
          <w:lang w:eastAsia="en-US"/>
        </w:rPr>
        <w:t>55</w:t>
      </w:r>
      <w:r w:rsidRPr="00B515D3">
        <w:rPr>
          <w:rFonts w:ascii="Arial" w:hAnsi="Arial" w:cs="Arial"/>
          <w:lang w:eastAsia="en-US"/>
        </w:rPr>
        <w:t xml:space="preserve"> del </w:t>
      </w:r>
      <w:r>
        <w:rPr>
          <w:rFonts w:ascii="Arial" w:hAnsi="Arial" w:cs="Arial"/>
          <w:lang w:eastAsia="en-US"/>
        </w:rPr>
        <w:t>9</w:t>
      </w:r>
      <w:r w:rsidRPr="00B515D3">
        <w:rPr>
          <w:rFonts w:ascii="Arial" w:hAnsi="Arial" w:cs="Arial"/>
          <w:lang w:eastAsia="en-US"/>
        </w:rPr>
        <w:t xml:space="preserve"> de </w:t>
      </w:r>
      <w:r>
        <w:rPr>
          <w:rFonts w:ascii="Arial" w:hAnsi="Arial" w:cs="Arial"/>
          <w:lang w:eastAsia="en-US"/>
        </w:rPr>
        <w:t>mayo de 2023</w:t>
      </w:r>
      <w:r>
        <w:rPr>
          <w:rFonts w:ascii="Arial" w:hAnsi="Arial" w:cs="Arial"/>
          <w:lang w:eastAsia="en-US"/>
        </w:rPr>
        <w:tab/>
      </w:r>
    </w:p>
    <w:p w14:paraId="3FE1DD0D" w14:textId="77777777" w:rsidR="00BE68F9" w:rsidRDefault="00BE68F9" w:rsidP="00DB7536">
      <w:pPr>
        <w:tabs>
          <w:tab w:val="num" w:pos="1134"/>
          <w:tab w:val="left" w:pos="1418"/>
          <w:tab w:val="left" w:pos="1560"/>
          <w:tab w:val="left" w:pos="1701"/>
        </w:tabs>
        <w:ind w:left="1134"/>
        <w:jc w:val="both"/>
        <w:rPr>
          <w:rFonts w:ascii="Arial" w:hAnsi="Arial" w:cs="Arial"/>
          <w:lang w:eastAsia="en-US"/>
        </w:rPr>
      </w:pPr>
      <w:r w:rsidRPr="00BE68F9">
        <w:rPr>
          <w:rFonts w:ascii="Arial" w:hAnsi="Arial" w:cs="Arial"/>
          <w:b/>
          <w:lang w:eastAsia="en-US"/>
        </w:rPr>
        <w:t>ARTÍCULO ÚNICO.</w:t>
      </w:r>
      <w:r w:rsidRPr="00BE68F9">
        <w:rPr>
          <w:rFonts w:ascii="Arial" w:hAnsi="Arial" w:cs="Arial"/>
          <w:lang w:eastAsia="en-US"/>
        </w:rPr>
        <w:t xml:space="preserve"> Se </w:t>
      </w:r>
      <w:r w:rsidRPr="00255A78">
        <w:rPr>
          <w:rFonts w:ascii="Arial" w:hAnsi="Arial" w:cs="Arial"/>
          <w:b/>
          <w:i/>
          <w:lang w:eastAsia="en-US"/>
        </w:rPr>
        <w:t>reforman</w:t>
      </w:r>
      <w:r w:rsidRPr="00BE68F9">
        <w:rPr>
          <w:rFonts w:ascii="Arial" w:hAnsi="Arial" w:cs="Arial"/>
          <w:lang w:eastAsia="en-US"/>
        </w:rPr>
        <w:t xml:space="preserve"> las fracciones II y III, del artículo 5o.; la fracción XIV, del artículo 33; la denominación del Capítulo I, del Título Séptimo; los artículos 59; 60; las fracciones I, II, IV y el párrafo primero, del artículo 62; la denominación del Capítulo III, del Título Séptimo; las fracciones II, III, IV y párrafo único del artículo 63; el párrafo único del artículo 64; el párrafo primero, del artículo 71 Bis; 72; la fracción II, del artículo 79; la fracción III, del artículo 83; y las fracciones II y III, del artículo 100 Bis; se </w:t>
      </w:r>
      <w:r w:rsidRPr="00255A78">
        <w:rPr>
          <w:rFonts w:ascii="Arial" w:hAnsi="Arial" w:cs="Arial"/>
          <w:b/>
          <w:i/>
          <w:lang w:eastAsia="en-US"/>
        </w:rPr>
        <w:t>adicionan</w:t>
      </w:r>
      <w:r w:rsidRPr="00BE68F9">
        <w:rPr>
          <w:rFonts w:ascii="Arial" w:hAnsi="Arial" w:cs="Arial"/>
          <w:lang w:eastAsia="en-US"/>
        </w:rPr>
        <w:t xml:space="preserve"> los artículos 59 Bis; 59 Ter; los párrafos segundo y tercero, al artículo 60; las fracciones V y VI, al artículo 63; un párrafo segundo, al artículo 65; y el 71 Ter; se </w:t>
      </w:r>
      <w:r w:rsidRPr="00255A78">
        <w:rPr>
          <w:rFonts w:ascii="Arial" w:hAnsi="Arial" w:cs="Arial"/>
          <w:b/>
          <w:i/>
          <w:lang w:eastAsia="en-US"/>
        </w:rPr>
        <w:t>deroga</w:t>
      </w:r>
      <w:r w:rsidRPr="00BE68F9">
        <w:rPr>
          <w:rFonts w:ascii="Arial" w:hAnsi="Arial" w:cs="Arial"/>
          <w:lang w:eastAsia="en-US"/>
        </w:rPr>
        <w:t xml:space="preserve"> la fracción V, del artículo 64; y los párrafos segundo y tercero, del artí</w:t>
      </w:r>
      <w:r>
        <w:rPr>
          <w:rFonts w:ascii="Arial" w:hAnsi="Arial" w:cs="Arial"/>
          <w:lang w:eastAsia="en-US"/>
        </w:rPr>
        <w:t>culo 71 Bis.</w:t>
      </w:r>
    </w:p>
    <w:p w14:paraId="56E9FFFB" w14:textId="77777777" w:rsidR="00DB7536" w:rsidRDefault="00DB7536" w:rsidP="00BE68F9">
      <w:pPr>
        <w:tabs>
          <w:tab w:val="num" w:pos="1134"/>
          <w:tab w:val="left" w:pos="1418"/>
          <w:tab w:val="left" w:pos="1560"/>
          <w:tab w:val="left" w:pos="1701"/>
        </w:tabs>
        <w:ind w:left="1134"/>
        <w:jc w:val="both"/>
        <w:rPr>
          <w:rFonts w:ascii="Arial" w:hAnsi="Arial" w:cs="Arial"/>
          <w:lang w:eastAsia="en-US"/>
        </w:rPr>
      </w:pPr>
    </w:p>
    <w:p w14:paraId="6A0E2C3A" w14:textId="77777777" w:rsidR="00DB7536" w:rsidRPr="000926E2" w:rsidRDefault="00DB7536" w:rsidP="00DB7536">
      <w:pPr>
        <w:pStyle w:val="Prrafodelista"/>
        <w:numPr>
          <w:ilvl w:val="0"/>
          <w:numId w:val="6"/>
        </w:numPr>
        <w:tabs>
          <w:tab w:val="left" w:pos="1560"/>
        </w:tabs>
        <w:ind w:left="1134" w:right="45" w:hanging="426"/>
        <w:jc w:val="both"/>
        <w:rPr>
          <w:rFonts w:ascii="Arial" w:hAnsi="Arial" w:cs="Arial"/>
          <w:lang w:val="es-ES"/>
        </w:rPr>
      </w:pPr>
      <w:r w:rsidRPr="000926E2">
        <w:rPr>
          <w:rFonts w:ascii="Arial" w:hAnsi="Arial" w:cs="Arial"/>
          <w:lang w:val="es-ES"/>
        </w:rPr>
        <w:t xml:space="preserve">Decreto No. </w:t>
      </w:r>
      <w:r>
        <w:rPr>
          <w:rFonts w:ascii="Arial" w:hAnsi="Arial" w:cs="Arial"/>
          <w:lang w:val="es-ES"/>
        </w:rPr>
        <w:t>65-610</w:t>
      </w:r>
      <w:r w:rsidRPr="000926E2">
        <w:rPr>
          <w:rFonts w:ascii="Arial" w:hAnsi="Arial" w:cs="Arial"/>
          <w:lang w:val="es-ES"/>
        </w:rPr>
        <w:t xml:space="preserve">, del </w:t>
      </w:r>
      <w:r>
        <w:rPr>
          <w:rFonts w:ascii="Arial" w:hAnsi="Arial" w:cs="Arial"/>
          <w:lang w:val="es-ES"/>
        </w:rPr>
        <w:t>30 de junio</w:t>
      </w:r>
      <w:r w:rsidRPr="000926E2">
        <w:rPr>
          <w:rFonts w:ascii="Arial" w:hAnsi="Arial" w:cs="Arial"/>
          <w:lang w:val="es-ES"/>
        </w:rPr>
        <w:t xml:space="preserve"> de 20</w:t>
      </w:r>
      <w:r>
        <w:rPr>
          <w:rFonts w:ascii="Arial" w:hAnsi="Arial" w:cs="Arial"/>
          <w:lang w:val="es-ES"/>
        </w:rPr>
        <w:t>23</w:t>
      </w:r>
      <w:r w:rsidRPr="000926E2">
        <w:rPr>
          <w:rFonts w:ascii="Arial" w:hAnsi="Arial" w:cs="Arial"/>
          <w:lang w:val="es-ES"/>
        </w:rPr>
        <w:t>.</w:t>
      </w:r>
    </w:p>
    <w:p w14:paraId="3CC3AA6D" w14:textId="77777777" w:rsidR="00DB7536" w:rsidRDefault="00DB7536" w:rsidP="00DB7536">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B515D3">
        <w:rPr>
          <w:rFonts w:ascii="Arial" w:hAnsi="Arial" w:cs="Arial"/>
          <w:lang w:eastAsia="en-US"/>
        </w:rPr>
        <w:t xml:space="preserve">P.O. No. </w:t>
      </w:r>
      <w:r>
        <w:rPr>
          <w:rFonts w:ascii="Arial" w:hAnsi="Arial" w:cs="Arial"/>
          <w:lang w:eastAsia="en-US"/>
        </w:rPr>
        <w:t>87</w:t>
      </w:r>
      <w:r w:rsidRPr="00B515D3">
        <w:rPr>
          <w:rFonts w:ascii="Arial" w:hAnsi="Arial" w:cs="Arial"/>
          <w:lang w:eastAsia="en-US"/>
        </w:rPr>
        <w:t xml:space="preserve"> del </w:t>
      </w:r>
      <w:r>
        <w:rPr>
          <w:rFonts w:ascii="Arial" w:hAnsi="Arial" w:cs="Arial"/>
          <w:lang w:eastAsia="en-US"/>
        </w:rPr>
        <w:t>20</w:t>
      </w:r>
      <w:r w:rsidRPr="00B515D3">
        <w:rPr>
          <w:rFonts w:ascii="Arial" w:hAnsi="Arial" w:cs="Arial"/>
          <w:lang w:eastAsia="en-US"/>
        </w:rPr>
        <w:t xml:space="preserve"> de </w:t>
      </w:r>
      <w:r>
        <w:rPr>
          <w:rFonts w:ascii="Arial" w:hAnsi="Arial" w:cs="Arial"/>
          <w:lang w:eastAsia="en-US"/>
        </w:rPr>
        <w:t>julio de 2023</w:t>
      </w:r>
      <w:r w:rsidRPr="00B515D3">
        <w:rPr>
          <w:rFonts w:ascii="Arial" w:hAnsi="Arial" w:cs="Arial"/>
          <w:lang w:eastAsia="en-US"/>
        </w:rPr>
        <w:t>.</w:t>
      </w:r>
    </w:p>
    <w:p w14:paraId="396DED04" w14:textId="77777777" w:rsidR="00DB7536" w:rsidRDefault="00DB7536" w:rsidP="00DB7536">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41089E">
        <w:rPr>
          <w:rFonts w:ascii="Arial" w:hAnsi="Arial" w:cs="Arial"/>
          <w:b/>
          <w:lang w:eastAsia="en-US"/>
        </w:rPr>
        <w:t>ARTÍCULO ÚNICO.</w:t>
      </w:r>
      <w:r w:rsidRPr="0041089E">
        <w:rPr>
          <w:rFonts w:ascii="Arial" w:hAnsi="Arial" w:cs="Arial"/>
          <w:lang w:eastAsia="en-US"/>
        </w:rPr>
        <w:t xml:space="preserve"> </w:t>
      </w:r>
      <w:r w:rsidRPr="00DB7536">
        <w:rPr>
          <w:rFonts w:ascii="Arial" w:hAnsi="Arial" w:cs="Arial"/>
          <w:lang w:eastAsia="en-US"/>
        </w:rPr>
        <w:t xml:space="preserve">Se </w:t>
      </w:r>
      <w:r w:rsidRPr="00DB7536">
        <w:rPr>
          <w:rFonts w:ascii="Arial" w:hAnsi="Arial" w:cs="Arial"/>
          <w:b/>
          <w:i/>
          <w:lang w:eastAsia="en-US"/>
        </w:rPr>
        <w:t>reforma</w:t>
      </w:r>
      <w:r w:rsidRPr="00DB7536">
        <w:rPr>
          <w:rFonts w:ascii="Arial" w:hAnsi="Arial" w:cs="Arial"/>
          <w:lang w:eastAsia="en-US"/>
        </w:rPr>
        <w:t xml:space="preserve"> el artículo 33 Bis, párrafos primero y segundo</w:t>
      </w:r>
      <w:r>
        <w:rPr>
          <w:rFonts w:ascii="Arial" w:hAnsi="Arial" w:cs="Arial"/>
          <w:lang w:eastAsia="en-US"/>
        </w:rPr>
        <w:t>.</w:t>
      </w:r>
    </w:p>
    <w:p w14:paraId="492A8EFD" w14:textId="77777777" w:rsidR="00077C58" w:rsidRDefault="00077C58" w:rsidP="00077C58">
      <w:pPr>
        <w:tabs>
          <w:tab w:val="num" w:pos="1134"/>
          <w:tab w:val="left" w:pos="1418"/>
          <w:tab w:val="left" w:pos="1560"/>
          <w:tab w:val="left" w:pos="1701"/>
        </w:tabs>
        <w:ind w:left="1134"/>
        <w:jc w:val="both"/>
        <w:rPr>
          <w:rFonts w:ascii="Arial" w:hAnsi="Arial" w:cs="Arial"/>
          <w:lang w:eastAsia="en-US"/>
        </w:rPr>
      </w:pPr>
    </w:p>
    <w:p w14:paraId="00BC6644" w14:textId="77777777" w:rsidR="00077C58" w:rsidRPr="00077C58" w:rsidRDefault="00077C58" w:rsidP="00077C58">
      <w:pPr>
        <w:pStyle w:val="Prrafodelista"/>
        <w:numPr>
          <w:ilvl w:val="0"/>
          <w:numId w:val="6"/>
        </w:numPr>
        <w:tabs>
          <w:tab w:val="left" w:pos="1560"/>
        </w:tabs>
        <w:ind w:right="45"/>
        <w:jc w:val="both"/>
        <w:rPr>
          <w:rFonts w:ascii="Arial" w:hAnsi="Arial" w:cs="Arial"/>
          <w:lang w:val="es-ES"/>
        </w:rPr>
      </w:pPr>
      <w:r>
        <w:rPr>
          <w:rFonts w:ascii="Arial" w:hAnsi="Arial" w:cs="Arial"/>
          <w:lang w:val="es-ES"/>
        </w:rPr>
        <w:t xml:space="preserve"> </w:t>
      </w:r>
      <w:r w:rsidRPr="00077C58">
        <w:rPr>
          <w:rFonts w:ascii="Arial" w:hAnsi="Arial" w:cs="Arial"/>
          <w:lang w:val="es-ES"/>
        </w:rPr>
        <w:t>Decreto No. 65-</w:t>
      </w:r>
      <w:r>
        <w:rPr>
          <w:rFonts w:ascii="Arial" w:hAnsi="Arial" w:cs="Arial"/>
          <w:lang w:val="es-ES"/>
        </w:rPr>
        <w:t>621</w:t>
      </w:r>
      <w:r w:rsidRPr="00077C58">
        <w:rPr>
          <w:rFonts w:ascii="Arial" w:hAnsi="Arial" w:cs="Arial"/>
          <w:lang w:val="es-ES"/>
        </w:rPr>
        <w:t xml:space="preserve">, del </w:t>
      </w:r>
      <w:r>
        <w:rPr>
          <w:rFonts w:ascii="Arial" w:hAnsi="Arial" w:cs="Arial"/>
          <w:lang w:val="es-ES"/>
        </w:rPr>
        <w:t>8</w:t>
      </w:r>
      <w:r w:rsidRPr="00077C58">
        <w:rPr>
          <w:rFonts w:ascii="Arial" w:hAnsi="Arial" w:cs="Arial"/>
          <w:lang w:val="es-ES"/>
        </w:rPr>
        <w:t xml:space="preserve"> de </w:t>
      </w:r>
      <w:r>
        <w:rPr>
          <w:rFonts w:ascii="Arial" w:hAnsi="Arial" w:cs="Arial"/>
          <w:lang w:val="es-ES"/>
        </w:rPr>
        <w:t>julio</w:t>
      </w:r>
      <w:r w:rsidRPr="00077C58">
        <w:rPr>
          <w:rFonts w:ascii="Arial" w:hAnsi="Arial" w:cs="Arial"/>
          <w:lang w:val="es-ES"/>
        </w:rPr>
        <w:t xml:space="preserve"> de 2023.</w:t>
      </w:r>
    </w:p>
    <w:p w14:paraId="56ABF6D3" w14:textId="77777777" w:rsidR="00077C58" w:rsidRDefault="00077C58" w:rsidP="00077C58">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B515D3">
        <w:rPr>
          <w:rFonts w:ascii="Arial" w:hAnsi="Arial" w:cs="Arial"/>
          <w:lang w:eastAsia="en-US"/>
        </w:rPr>
        <w:t xml:space="preserve">P.O. No. </w:t>
      </w:r>
      <w:r>
        <w:rPr>
          <w:rFonts w:ascii="Arial" w:hAnsi="Arial" w:cs="Arial"/>
          <w:lang w:eastAsia="en-US"/>
        </w:rPr>
        <w:t>106</w:t>
      </w:r>
      <w:r w:rsidRPr="00B515D3">
        <w:rPr>
          <w:rFonts w:ascii="Arial" w:hAnsi="Arial" w:cs="Arial"/>
          <w:lang w:eastAsia="en-US"/>
        </w:rPr>
        <w:t xml:space="preserve"> del </w:t>
      </w:r>
      <w:r>
        <w:rPr>
          <w:rFonts w:ascii="Arial" w:hAnsi="Arial" w:cs="Arial"/>
          <w:lang w:eastAsia="en-US"/>
        </w:rPr>
        <w:t>5</w:t>
      </w:r>
      <w:r w:rsidRPr="00B515D3">
        <w:rPr>
          <w:rFonts w:ascii="Arial" w:hAnsi="Arial" w:cs="Arial"/>
          <w:lang w:eastAsia="en-US"/>
        </w:rPr>
        <w:t xml:space="preserve"> de </w:t>
      </w:r>
      <w:r>
        <w:rPr>
          <w:rFonts w:ascii="Arial" w:hAnsi="Arial" w:cs="Arial"/>
          <w:lang w:eastAsia="en-US"/>
        </w:rPr>
        <w:t>septiembre de 2023</w:t>
      </w:r>
      <w:r w:rsidRPr="00B515D3">
        <w:rPr>
          <w:rFonts w:ascii="Arial" w:hAnsi="Arial" w:cs="Arial"/>
          <w:lang w:eastAsia="en-US"/>
        </w:rPr>
        <w:t>.</w:t>
      </w:r>
    </w:p>
    <w:p w14:paraId="1E28D85E" w14:textId="77777777" w:rsidR="00077C58" w:rsidRDefault="00077C58" w:rsidP="00077C58">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077C58">
        <w:rPr>
          <w:rFonts w:ascii="Arial" w:hAnsi="Arial" w:cs="Arial"/>
          <w:b/>
          <w:lang w:eastAsia="en-US"/>
        </w:rPr>
        <w:t>ARTÍCULO SEGUNDO.</w:t>
      </w:r>
      <w:r>
        <w:t xml:space="preserve"> </w:t>
      </w:r>
      <w:r w:rsidRPr="00077C58">
        <w:rPr>
          <w:rFonts w:ascii="Arial" w:hAnsi="Arial" w:cs="Arial"/>
          <w:lang w:eastAsia="en-US"/>
        </w:rPr>
        <w:t xml:space="preserve">Se </w:t>
      </w:r>
      <w:r w:rsidRPr="00255A78">
        <w:rPr>
          <w:rFonts w:ascii="Arial" w:hAnsi="Arial" w:cs="Arial"/>
          <w:b/>
          <w:i/>
          <w:lang w:eastAsia="en-US"/>
        </w:rPr>
        <w:t>reforman</w:t>
      </w:r>
      <w:r w:rsidRPr="00077C58">
        <w:rPr>
          <w:rFonts w:ascii="Arial" w:hAnsi="Arial" w:cs="Arial"/>
          <w:lang w:eastAsia="en-US"/>
        </w:rPr>
        <w:t xml:space="preserve"> el párrafo primero, y la fracción III del artículo 122</w:t>
      </w:r>
      <w:r>
        <w:rPr>
          <w:rFonts w:ascii="Arial" w:hAnsi="Arial" w:cs="Arial"/>
          <w:lang w:eastAsia="en-US"/>
        </w:rPr>
        <w:t>.</w:t>
      </w:r>
    </w:p>
    <w:p w14:paraId="200159AE" w14:textId="77777777" w:rsidR="00077C58" w:rsidRDefault="00077C58" w:rsidP="00077C58">
      <w:pPr>
        <w:pStyle w:val="Textoindependiente"/>
        <w:ind w:left="568" w:firstLine="708"/>
        <w:rPr>
          <w:b/>
          <w:i/>
          <w:sz w:val="16"/>
          <w:szCs w:val="16"/>
        </w:rPr>
      </w:pPr>
    </w:p>
    <w:p w14:paraId="6EDA1F48" w14:textId="77777777" w:rsidR="00077C58" w:rsidRPr="00CF7A4C" w:rsidRDefault="00077C58" w:rsidP="00077C58">
      <w:pPr>
        <w:pStyle w:val="Textoindependiente"/>
        <w:ind w:left="568" w:firstLine="708"/>
        <w:rPr>
          <w:b/>
          <w:i/>
          <w:sz w:val="16"/>
          <w:szCs w:val="16"/>
        </w:rPr>
      </w:pPr>
      <w:r w:rsidRPr="00CF7A4C">
        <w:rPr>
          <w:b/>
          <w:i/>
          <w:sz w:val="16"/>
          <w:szCs w:val="16"/>
        </w:rPr>
        <w:t>FE DE ERRATAS:</w:t>
      </w:r>
    </w:p>
    <w:p w14:paraId="40EEFA67" w14:textId="77777777" w:rsidR="00077C58" w:rsidRPr="005F562B" w:rsidRDefault="00077C58" w:rsidP="00077C58">
      <w:pPr>
        <w:pStyle w:val="Textoindependiente"/>
        <w:spacing w:line="240" w:lineRule="auto"/>
        <w:ind w:left="1134" w:hanging="425"/>
        <w:rPr>
          <w:sz w:val="20"/>
          <w:szCs w:val="24"/>
        </w:rPr>
      </w:pPr>
      <w:r>
        <w:rPr>
          <w:sz w:val="20"/>
        </w:rPr>
        <w:t>b</w:t>
      </w:r>
      <w:r w:rsidRPr="005F562B">
        <w:rPr>
          <w:sz w:val="20"/>
        </w:rPr>
        <w:t>).</w:t>
      </w:r>
      <w:r w:rsidRPr="005F562B">
        <w:rPr>
          <w:sz w:val="20"/>
          <w:szCs w:val="24"/>
        </w:rPr>
        <w:tab/>
        <w:t xml:space="preserve">P.O. No. </w:t>
      </w:r>
      <w:r>
        <w:rPr>
          <w:sz w:val="20"/>
          <w:szCs w:val="24"/>
        </w:rPr>
        <w:t>112</w:t>
      </w:r>
      <w:r w:rsidRPr="005F562B">
        <w:rPr>
          <w:sz w:val="20"/>
          <w:szCs w:val="24"/>
        </w:rPr>
        <w:t xml:space="preserve">, del </w:t>
      </w:r>
      <w:r>
        <w:rPr>
          <w:sz w:val="20"/>
          <w:szCs w:val="24"/>
        </w:rPr>
        <w:t>19</w:t>
      </w:r>
      <w:r w:rsidRPr="005F562B">
        <w:rPr>
          <w:sz w:val="20"/>
          <w:szCs w:val="24"/>
        </w:rPr>
        <w:t xml:space="preserve"> de </w:t>
      </w:r>
      <w:r>
        <w:rPr>
          <w:sz w:val="20"/>
          <w:szCs w:val="24"/>
        </w:rPr>
        <w:t>septiembre de 2023</w:t>
      </w:r>
      <w:r w:rsidRPr="005F562B">
        <w:rPr>
          <w:sz w:val="20"/>
          <w:szCs w:val="24"/>
        </w:rPr>
        <w:t>.</w:t>
      </w:r>
    </w:p>
    <w:p w14:paraId="2B0914F7" w14:textId="77777777" w:rsidR="00077C58" w:rsidRPr="000D405B" w:rsidRDefault="00077C58" w:rsidP="00077C58">
      <w:pPr>
        <w:pStyle w:val="Textoindependiente"/>
        <w:spacing w:line="240" w:lineRule="auto"/>
        <w:ind w:left="1134" w:hanging="54"/>
        <w:rPr>
          <w:i/>
          <w:sz w:val="20"/>
          <w:szCs w:val="24"/>
        </w:rPr>
      </w:pPr>
      <w:r>
        <w:rPr>
          <w:i/>
          <w:sz w:val="20"/>
          <w:szCs w:val="24"/>
        </w:rPr>
        <w:t xml:space="preserve"> </w:t>
      </w:r>
      <w:r w:rsidRPr="00077C58">
        <w:rPr>
          <w:i/>
          <w:sz w:val="20"/>
          <w:szCs w:val="24"/>
        </w:rPr>
        <w:t xml:space="preserve">FE DE ERRATAS en relación al </w:t>
      </w:r>
      <w:r w:rsidR="00D146FA" w:rsidRPr="00077C58">
        <w:rPr>
          <w:i/>
          <w:sz w:val="20"/>
          <w:szCs w:val="24"/>
        </w:rPr>
        <w:t xml:space="preserve">Decreto </w:t>
      </w:r>
      <w:r w:rsidRPr="00077C58">
        <w:rPr>
          <w:i/>
          <w:sz w:val="20"/>
          <w:szCs w:val="24"/>
        </w:rPr>
        <w:t>No. 65-621 mediante el cual se reforman la fracción VII del artículo 32, de la Ley Orgánica de la Administración Pública del Estado de Tamaulipas; y el párrafo primero, y la fracción III del artículo 122, de la Ley del Trabajo de los Servidores Públicos del Estado de Tamaulipas, publicado en el Periódico Oficial del Estado, Número 106, Tomo CXLVIII, de fecha 5 de septiembre de 2023</w:t>
      </w:r>
      <w:r>
        <w:rPr>
          <w:i/>
          <w:sz w:val="20"/>
          <w:szCs w:val="24"/>
        </w:rPr>
        <w:t>.</w:t>
      </w:r>
    </w:p>
    <w:p w14:paraId="16760F84" w14:textId="77777777" w:rsidR="00077C58" w:rsidRDefault="00077C58" w:rsidP="00DB7536">
      <w:pPr>
        <w:tabs>
          <w:tab w:val="num" w:pos="1134"/>
          <w:tab w:val="left" w:pos="1418"/>
          <w:tab w:val="left" w:pos="1560"/>
          <w:tab w:val="left" w:pos="1701"/>
        </w:tabs>
        <w:jc w:val="both"/>
        <w:rPr>
          <w:rFonts w:ascii="Arial" w:hAnsi="Arial" w:cs="Arial"/>
          <w:lang w:eastAsia="en-US"/>
        </w:rPr>
      </w:pPr>
    </w:p>
    <w:p w14:paraId="4A3DEEE1" w14:textId="77777777" w:rsidR="00247988" w:rsidRPr="00077C58" w:rsidRDefault="00247988" w:rsidP="00247988">
      <w:pPr>
        <w:pStyle w:val="Prrafodelista"/>
        <w:numPr>
          <w:ilvl w:val="0"/>
          <w:numId w:val="6"/>
        </w:numPr>
        <w:tabs>
          <w:tab w:val="left" w:pos="1560"/>
        </w:tabs>
        <w:ind w:right="45"/>
        <w:jc w:val="both"/>
        <w:rPr>
          <w:rFonts w:ascii="Arial" w:hAnsi="Arial" w:cs="Arial"/>
          <w:lang w:val="es-ES"/>
        </w:rPr>
      </w:pPr>
      <w:r w:rsidRPr="00077C58">
        <w:rPr>
          <w:rFonts w:ascii="Arial" w:hAnsi="Arial" w:cs="Arial"/>
          <w:lang w:val="es-ES"/>
        </w:rPr>
        <w:t>Decreto No. 65-</w:t>
      </w:r>
      <w:r>
        <w:rPr>
          <w:rFonts w:ascii="Arial" w:hAnsi="Arial" w:cs="Arial"/>
          <w:lang w:val="es-ES"/>
        </w:rPr>
        <w:t>823</w:t>
      </w:r>
      <w:r w:rsidRPr="00077C58">
        <w:rPr>
          <w:rFonts w:ascii="Arial" w:hAnsi="Arial" w:cs="Arial"/>
          <w:lang w:val="es-ES"/>
        </w:rPr>
        <w:t xml:space="preserve">, del </w:t>
      </w:r>
      <w:r>
        <w:rPr>
          <w:rFonts w:ascii="Arial" w:hAnsi="Arial" w:cs="Arial"/>
          <w:lang w:val="es-ES"/>
        </w:rPr>
        <w:t>21 de febrero</w:t>
      </w:r>
      <w:r w:rsidRPr="00077C58">
        <w:rPr>
          <w:rFonts w:ascii="Arial" w:hAnsi="Arial" w:cs="Arial"/>
          <w:lang w:val="es-ES"/>
        </w:rPr>
        <w:t xml:space="preserve"> de 202</w:t>
      </w:r>
      <w:r>
        <w:rPr>
          <w:rFonts w:ascii="Arial" w:hAnsi="Arial" w:cs="Arial"/>
          <w:lang w:val="es-ES"/>
        </w:rPr>
        <w:t>4</w:t>
      </w:r>
      <w:r w:rsidRPr="00077C58">
        <w:rPr>
          <w:rFonts w:ascii="Arial" w:hAnsi="Arial" w:cs="Arial"/>
          <w:lang w:val="es-ES"/>
        </w:rPr>
        <w:t>.</w:t>
      </w:r>
    </w:p>
    <w:p w14:paraId="450202DB" w14:textId="77777777" w:rsidR="00247988" w:rsidRDefault="00247988" w:rsidP="00247988">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B515D3">
        <w:rPr>
          <w:rFonts w:ascii="Arial" w:hAnsi="Arial" w:cs="Arial"/>
          <w:lang w:eastAsia="en-US"/>
        </w:rPr>
        <w:t xml:space="preserve">P.O. No. </w:t>
      </w:r>
      <w:r>
        <w:rPr>
          <w:rFonts w:ascii="Arial" w:hAnsi="Arial" w:cs="Arial"/>
          <w:lang w:eastAsia="en-US"/>
        </w:rPr>
        <w:t>35</w:t>
      </w:r>
      <w:r w:rsidRPr="00B515D3">
        <w:rPr>
          <w:rFonts w:ascii="Arial" w:hAnsi="Arial" w:cs="Arial"/>
          <w:lang w:eastAsia="en-US"/>
        </w:rPr>
        <w:t xml:space="preserve"> del </w:t>
      </w:r>
      <w:r>
        <w:rPr>
          <w:rFonts w:ascii="Arial" w:hAnsi="Arial" w:cs="Arial"/>
          <w:lang w:eastAsia="en-US"/>
        </w:rPr>
        <w:t>20</w:t>
      </w:r>
      <w:r w:rsidRPr="00B515D3">
        <w:rPr>
          <w:rFonts w:ascii="Arial" w:hAnsi="Arial" w:cs="Arial"/>
          <w:lang w:eastAsia="en-US"/>
        </w:rPr>
        <w:t xml:space="preserve"> de </w:t>
      </w:r>
      <w:r>
        <w:rPr>
          <w:rFonts w:ascii="Arial" w:hAnsi="Arial" w:cs="Arial"/>
          <w:lang w:eastAsia="en-US"/>
        </w:rPr>
        <w:t>marzo de 2024</w:t>
      </w:r>
      <w:r w:rsidRPr="00B515D3">
        <w:rPr>
          <w:rFonts w:ascii="Arial" w:hAnsi="Arial" w:cs="Arial"/>
          <w:lang w:eastAsia="en-US"/>
        </w:rPr>
        <w:t>.</w:t>
      </w:r>
    </w:p>
    <w:p w14:paraId="79347295" w14:textId="77777777" w:rsidR="00247988" w:rsidRPr="00247988" w:rsidRDefault="00247988" w:rsidP="00247988">
      <w:pPr>
        <w:autoSpaceDE w:val="0"/>
        <w:autoSpaceDN w:val="0"/>
        <w:adjustRightInd w:val="0"/>
        <w:ind w:left="1134" w:right="-20"/>
        <w:jc w:val="both"/>
        <w:rPr>
          <w:rFonts w:ascii="Arial" w:hAnsi="Arial" w:cs="Arial"/>
          <w:color w:val="000000"/>
          <w:lang w:val="es-MX" w:eastAsia="es-MX"/>
        </w:rPr>
      </w:pPr>
      <w:r w:rsidRPr="00247988">
        <w:rPr>
          <w:rFonts w:ascii="Arial" w:hAnsi="Arial" w:cs="Arial"/>
          <w:b/>
          <w:bCs/>
          <w:color w:val="1F1F1F"/>
          <w:spacing w:val="-3"/>
          <w:lang w:val="es-MX" w:eastAsia="es-MX"/>
        </w:rPr>
        <w:t>AR</w:t>
      </w:r>
      <w:r w:rsidRPr="00247988">
        <w:rPr>
          <w:rFonts w:ascii="Arial" w:hAnsi="Arial" w:cs="Arial"/>
          <w:b/>
          <w:bCs/>
          <w:color w:val="1F1F1F"/>
          <w:spacing w:val="-2"/>
          <w:lang w:val="es-MX" w:eastAsia="es-MX"/>
        </w:rPr>
        <w:t>TÍ</w:t>
      </w:r>
      <w:r w:rsidRPr="00247988">
        <w:rPr>
          <w:rFonts w:ascii="Arial" w:hAnsi="Arial" w:cs="Arial"/>
          <w:b/>
          <w:bCs/>
          <w:color w:val="1F1F1F"/>
          <w:spacing w:val="-3"/>
          <w:lang w:val="es-MX" w:eastAsia="es-MX"/>
        </w:rPr>
        <w:t>CU</w:t>
      </w:r>
      <w:r w:rsidRPr="00247988">
        <w:rPr>
          <w:rFonts w:ascii="Arial" w:hAnsi="Arial" w:cs="Arial"/>
          <w:b/>
          <w:bCs/>
          <w:color w:val="1F1F1F"/>
          <w:lang w:val="es-MX" w:eastAsia="es-MX"/>
        </w:rPr>
        <w:t>LO</w:t>
      </w:r>
      <w:r w:rsidRPr="00247988">
        <w:rPr>
          <w:rFonts w:ascii="Arial" w:hAnsi="Arial" w:cs="Arial"/>
          <w:b/>
          <w:bCs/>
          <w:color w:val="1F1F1F"/>
          <w:spacing w:val="14"/>
          <w:lang w:val="es-MX" w:eastAsia="es-MX"/>
        </w:rPr>
        <w:t xml:space="preserve"> </w:t>
      </w:r>
      <w:r w:rsidRPr="00247988">
        <w:rPr>
          <w:rFonts w:ascii="Arial" w:hAnsi="Arial" w:cs="Arial"/>
          <w:b/>
          <w:bCs/>
          <w:color w:val="1F1F1F"/>
          <w:spacing w:val="-3"/>
          <w:lang w:val="es-MX" w:eastAsia="es-MX"/>
        </w:rPr>
        <w:t>ÚN</w:t>
      </w:r>
      <w:r w:rsidRPr="00247988">
        <w:rPr>
          <w:rFonts w:ascii="Arial" w:hAnsi="Arial" w:cs="Arial"/>
          <w:b/>
          <w:bCs/>
          <w:color w:val="1F1F1F"/>
          <w:lang w:val="es-MX" w:eastAsia="es-MX"/>
        </w:rPr>
        <w:t>I</w:t>
      </w:r>
      <w:r w:rsidRPr="00247988">
        <w:rPr>
          <w:rFonts w:ascii="Arial" w:hAnsi="Arial" w:cs="Arial"/>
          <w:b/>
          <w:bCs/>
          <w:color w:val="1F1F1F"/>
          <w:spacing w:val="-2"/>
          <w:lang w:val="es-MX" w:eastAsia="es-MX"/>
        </w:rPr>
        <w:t>C</w:t>
      </w:r>
      <w:r w:rsidRPr="00247988">
        <w:rPr>
          <w:rFonts w:ascii="Arial" w:hAnsi="Arial" w:cs="Arial"/>
          <w:b/>
          <w:bCs/>
          <w:color w:val="1F1F1F"/>
          <w:spacing w:val="-3"/>
          <w:lang w:val="es-MX" w:eastAsia="es-MX"/>
        </w:rPr>
        <w:t>O</w:t>
      </w:r>
      <w:r w:rsidRPr="00247988">
        <w:rPr>
          <w:rFonts w:ascii="Arial" w:hAnsi="Arial" w:cs="Arial"/>
          <w:b/>
          <w:bCs/>
          <w:color w:val="1F1F1F"/>
          <w:lang w:val="es-MX" w:eastAsia="es-MX"/>
        </w:rPr>
        <w:t>.</w:t>
      </w:r>
      <w:r w:rsidRPr="00247988">
        <w:rPr>
          <w:rFonts w:ascii="Arial" w:hAnsi="Arial" w:cs="Arial"/>
          <w:b/>
          <w:bCs/>
          <w:color w:val="1F1F1F"/>
          <w:spacing w:val="15"/>
          <w:lang w:val="es-MX" w:eastAsia="es-MX"/>
        </w:rPr>
        <w:t xml:space="preserve"> </w:t>
      </w:r>
      <w:r w:rsidRPr="00247988">
        <w:rPr>
          <w:rFonts w:ascii="Arial" w:hAnsi="Arial" w:cs="Arial"/>
          <w:color w:val="1F1F1F"/>
          <w:spacing w:val="-3"/>
          <w:lang w:val="es-MX" w:eastAsia="es-MX"/>
        </w:rPr>
        <w:t>S</w:t>
      </w:r>
      <w:r w:rsidRPr="00247988">
        <w:rPr>
          <w:rFonts w:ascii="Arial" w:hAnsi="Arial" w:cs="Arial"/>
          <w:color w:val="1F1F1F"/>
          <w:lang w:val="es-MX" w:eastAsia="es-MX"/>
        </w:rPr>
        <w:t>e</w:t>
      </w:r>
      <w:r w:rsidRPr="00247988">
        <w:rPr>
          <w:rFonts w:ascii="Arial" w:hAnsi="Arial" w:cs="Arial"/>
          <w:color w:val="1F1F1F"/>
          <w:spacing w:val="15"/>
          <w:lang w:val="es-MX" w:eastAsia="es-MX"/>
        </w:rPr>
        <w:t xml:space="preserve"> </w:t>
      </w:r>
      <w:r w:rsidRPr="00247988">
        <w:rPr>
          <w:rFonts w:ascii="Arial" w:hAnsi="Arial" w:cs="Arial"/>
          <w:b/>
          <w:i/>
          <w:color w:val="1F1F1F"/>
          <w:spacing w:val="-2"/>
          <w:lang w:val="es-MX" w:eastAsia="es-MX"/>
        </w:rPr>
        <w:t>refo</w:t>
      </w:r>
      <w:r w:rsidRPr="00247988">
        <w:rPr>
          <w:rFonts w:ascii="Arial" w:hAnsi="Arial" w:cs="Arial"/>
          <w:b/>
          <w:i/>
          <w:color w:val="1F1F1F"/>
          <w:lang w:val="es-MX" w:eastAsia="es-MX"/>
        </w:rPr>
        <w:t>r</w:t>
      </w:r>
      <w:r w:rsidRPr="00247988">
        <w:rPr>
          <w:rFonts w:ascii="Arial" w:hAnsi="Arial" w:cs="Arial"/>
          <w:b/>
          <w:i/>
          <w:color w:val="1F1F1F"/>
          <w:spacing w:val="-1"/>
          <w:lang w:val="es-MX" w:eastAsia="es-MX"/>
        </w:rPr>
        <w:t>m</w:t>
      </w:r>
      <w:r w:rsidRPr="00247988">
        <w:rPr>
          <w:rFonts w:ascii="Arial" w:hAnsi="Arial" w:cs="Arial"/>
          <w:b/>
          <w:i/>
          <w:color w:val="1F1F1F"/>
          <w:spacing w:val="-2"/>
          <w:lang w:val="es-MX" w:eastAsia="es-MX"/>
        </w:rPr>
        <w:t>a</w:t>
      </w:r>
      <w:r w:rsidRPr="00247988">
        <w:rPr>
          <w:rFonts w:ascii="Arial" w:hAnsi="Arial" w:cs="Arial"/>
          <w:b/>
          <w:i/>
          <w:color w:val="1F1F1F"/>
          <w:lang w:val="es-MX" w:eastAsia="es-MX"/>
        </w:rPr>
        <w:t>n</w:t>
      </w:r>
      <w:r w:rsidRPr="00247988">
        <w:rPr>
          <w:rFonts w:ascii="Arial" w:hAnsi="Arial" w:cs="Arial"/>
          <w:color w:val="1F1F1F"/>
          <w:spacing w:val="15"/>
          <w:lang w:val="es-MX" w:eastAsia="es-MX"/>
        </w:rPr>
        <w:t xml:space="preserve"> </w:t>
      </w:r>
      <w:r w:rsidRPr="00247988">
        <w:rPr>
          <w:rFonts w:ascii="Arial" w:hAnsi="Arial" w:cs="Arial"/>
          <w:color w:val="1F1F1F"/>
          <w:spacing w:val="-2"/>
          <w:lang w:val="es-MX" w:eastAsia="es-MX"/>
        </w:rPr>
        <w:t>lo</w:t>
      </w:r>
      <w:r w:rsidRPr="00247988">
        <w:rPr>
          <w:rFonts w:ascii="Arial" w:hAnsi="Arial" w:cs="Arial"/>
          <w:color w:val="1F1F1F"/>
          <w:lang w:val="es-MX" w:eastAsia="es-MX"/>
        </w:rPr>
        <w:t>s</w:t>
      </w:r>
      <w:r w:rsidRPr="00247988">
        <w:rPr>
          <w:rFonts w:ascii="Arial" w:hAnsi="Arial" w:cs="Arial"/>
          <w:color w:val="1F1F1F"/>
          <w:spacing w:val="16"/>
          <w:lang w:val="es-MX" w:eastAsia="es-MX"/>
        </w:rPr>
        <w:t xml:space="preserve"> </w:t>
      </w:r>
      <w:r w:rsidRPr="00247988">
        <w:rPr>
          <w:rFonts w:ascii="Arial" w:hAnsi="Arial" w:cs="Arial"/>
          <w:color w:val="1F1F1F"/>
          <w:spacing w:val="-2"/>
          <w:lang w:val="es-MX" w:eastAsia="es-MX"/>
        </w:rPr>
        <w:t>art</w:t>
      </w:r>
      <w:r w:rsidRPr="00247988">
        <w:rPr>
          <w:rFonts w:ascii="Arial" w:hAnsi="Arial" w:cs="Arial"/>
          <w:color w:val="1F1F1F"/>
          <w:spacing w:val="-4"/>
          <w:lang w:val="es-MX" w:eastAsia="es-MX"/>
        </w:rPr>
        <w:t>í</w:t>
      </w:r>
      <w:r w:rsidRPr="00247988">
        <w:rPr>
          <w:rFonts w:ascii="Arial" w:hAnsi="Arial" w:cs="Arial"/>
          <w:color w:val="1F1F1F"/>
          <w:spacing w:val="-1"/>
          <w:lang w:val="es-MX" w:eastAsia="es-MX"/>
        </w:rPr>
        <w:t>c</w:t>
      </w:r>
      <w:r w:rsidRPr="00247988">
        <w:rPr>
          <w:rFonts w:ascii="Arial" w:hAnsi="Arial" w:cs="Arial"/>
          <w:color w:val="1F1F1F"/>
          <w:spacing w:val="-2"/>
          <w:lang w:val="es-MX" w:eastAsia="es-MX"/>
        </w:rPr>
        <w:t>ulo</w:t>
      </w:r>
      <w:r w:rsidRPr="00247988">
        <w:rPr>
          <w:rFonts w:ascii="Arial" w:hAnsi="Arial" w:cs="Arial"/>
          <w:color w:val="1F1F1F"/>
          <w:lang w:val="es-MX" w:eastAsia="es-MX"/>
        </w:rPr>
        <w:t>s</w:t>
      </w:r>
      <w:r w:rsidRPr="00247988">
        <w:rPr>
          <w:rFonts w:ascii="Arial" w:hAnsi="Arial" w:cs="Arial"/>
          <w:color w:val="1F1F1F"/>
          <w:spacing w:val="13"/>
          <w:lang w:val="es-MX" w:eastAsia="es-MX"/>
        </w:rPr>
        <w:t xml:space="preserve"> </w:t>
      </w:r>
      <w:r w:rsidRPr="00247988">
        <w:rPr>
          <w:rFonts w:ascii="Arial" w:hAnsi="Arial" w:cs="Arial"/>
          <w:color w:val="1F1F1F"/>
          <w:spacing w:val="-2"/>
          <w:lang w:val="es-MX" w:eastAsia="es-MX"/>
        </w:rPr>
        <w:t>13</w:t>
      </w:r>
      <w:r w:rsidRPr="00247988">
        <w:rPr>
          <w:rFonts w:ascii="Arial" w:hAnsi="Arial" w:cs="Arial"/>
          <w:color w:val="1F1F1F"/>
          <w:lang w:val="es-MX" w:eastAsia="es-MX"/>
        </w:rPr>
        <w:t>,</w:t>
      </w:r>
      <w:r w:rsidRPr="00247988">
        <w:rPr>
          <w:rFonts w:ascii="Arial" w:hAnsi="Arial" w:cs="Arial"/>
          <w:color w:val="1F1F1F"/>
          <w:spacing w:val="15"/>
          <w:lang w:val="es-MX" w:eastAsia="es-MX"/>
        </w:rPr>
        <w:t xml:space="preserve"> </w:t>
      </w:r>
      <w:r w:rsidRPr="00247988">
        <w:rPr>
          <w:rFonts w:ascii="Arial" w:hAnsi="Arial" w:cs="Arial"/>
          <w:color w:val="1F1F1F"/>
          <w:spacing w:val="-2"/>
          <w:lang w:val="es-MX" w:eastAsia="es-MX"/>
        </w:rPr>
        <w:t>fra</w:t>
      </w:r>
      <w:r w:rsidRPr="00247988">
        <w:rPr>
          <w:rFonts w:ascii="Arial" w:hAnsi="Arial" w:cs="Arial"/>
          <w:color w:val="1F1F1F"/>
          <w:spacing w:val="-1"/>
          <w:lang w:val="es-MX" w:eastAsia="es-MX"/>
        </w:rPr>
        <w:t>c</w:t>
      </w:r>
      <w:r w:rsidRPr="00247988">
        <w:rPr>
          <w:rFonts w:ascii="Arial" w:hAnsi="Arial" w:cs="Arial"/>
          <w:color w:val="1F1F1F"/>
          <w:spacing w:val="-4"/>
          <w:lang w:val="es-MX" w:eastAsia="es-MX"/>
        </w:rPr>
        <w:t>c</w:t>
      </w:r>
      <w:r w:rsidRPr="00247988">
        <w:rPr>
          <w:rFonts w:ascii="Arial" w:hAnsi="Arial" w:cs="Arial"/>
          <w:color w:val="1F1F1F"/>
          <w:spacing w:val="-2"/>
          <w:lang w:val="es-MX" w:eastAsia="es-MX"/>
        </w:rPr>
        <w:t>ion</w:t>
      </w:r>
      <w:r w:rsidRPr="00247988">
        <w:rPr>
          <w:rFonts w:ascii="Arial" w:hAnsi="Arial" w:cs="Arial"/>
          <w:color w:val="1F1F1F"/>
          <w:spacing w:val="-4"/>
          <w:lang w:val="es-MX" w:eastAsia="es-MX"/>
        </w:rPr>
        <w:t>e</w:t>
      </w:r>
      <w:r w:rsidRPr="00247988">
        <w:rPr>
          <w:rFonts w:ascii="Arial" w:hAnsi="Arial" w:cs="Arial"/>
          <w:color w:val="1F1F1F"/>
          <w:lang w:val="es-MX" w:eastAsia="es-MX"/>
        </w:rPr>
        <w:t>s</w:t>
      </w:r>
      <w:r w:rsidRPr="00247988">
        <w:rPr>
          <w:rFonts w:ascii="Arial" w:hAnsi="Arial" w:cs="Arial"/>
          <w:color w:val="1F1F1F"/>
          <w:spacing w:val="16"/>
          <w:lang w:val="es-MX" w:eastAsia="es-MX"/>
        </w:rPr>
        <w:t xml:space="preserve"> </w:t>
      </w:r>
      <w:r w:rsidRPr="00247988">
        <w:rPr>
          <w:rFonts w:ascii="Arial" w:hAnsi="Arial" w:cs="Arial"/>
          <w:color w:val="1F1F1F"/>
          <w:spacing w:val="-2"/>
          <w:lang w:val="es-MX" w:eastAsia="es-MX"/>
        </w:rPr>
        <w:t>II</w:t>
      </w:r>
      <w:r w:rsidRPr="00247988">
        <w:rPr>
          <w:rFonts w:ascii="Arial" w:hAnsi="Arial" w:cs="Arial"/>
          <w:color w:val="1F1F1F"/>
          <w:lang w:val="es-MX" w:eastAsia="es-MX"/>
        </w:rPr>
        <w:t>I</w:t>
      </w:r>
      <w:r w:rsidRPr="00247988">
        <w:rPr>
          <w:rFonts w:ascii="Arial" w:hAnsi="Arial" w:cs="Arial"/>
          <w:color w:val="1F1F1F"/>
          <w:spacing w:val="15"/>
          <w:lang w:val="es-MX" w:eastAsia="es-MX"/>
        </w:rPr>
        <w:t xml:space="preserve"> </w:t>
      </w:r>
      <w:r w:rsidRPr="00247988">
        <w:rPr>
          <w:rFonts w:ascii="Arial" w:hAnsi="Arial" w:cs="Arial"/>
          <w:color w:val="1F1F1F"/>
          <w:lang w:val="es-MX" w:eastAsia="es-MX"/>
        </w:rPr>
        <w:t>y</w:t>
      </w:r>
      <w:r w:rsidRPr="00247988">
        <w:rPr>
          <w:rFonts w:ascii="Arial" w:hAnsi="Arial" w:cs="Arial"/>
          <w:color w:val="1F1F1F"/>
          <w:spacing w:val="13"/>
          <w:lang w:val="es-MX" w:eastAsia="es-MX"/>
        </w:rPr>
        <w:t xml:space="preserve"> </w:t>
      </w:r>
      <w:r w:rsidRPr="00247988">
        <w:rPr>
          <w:rFonts w:ascii="Arial" w:hAnsi="Arial" w:cs="Arial"/>
          <w:color w:val="1F1F1F"/>
          <w:spacing w:val="-2"/>
          <w:lang w:val="es-MX" w:eastAsia="es-MX"/>
        </w:rPr>
        <w:t>I</w:t>
      </w:r>
      <w:r w:rsidRPr="00247988">
        <w:rPr>
          <w:rFonts w:ascii="Arial" w:hAnsi="Arial" w:cs="Arial"/>
          <w:color w:val="1F1F1F"/>
          <w:spacing w:val="-3"/>
          <w:lang w:val="es-MX" w:eastAsia="es-MX"/>
        </w:rPr>
        <w:t>V</w:t>
      </w:r>
      <w:r w:rsidRPr="00247988">
        <w:rPr>
          <w:rFonts w:ascii="Arial" w:hAnsi="Arial" w:cs="Arial"/>
          <w:color w:val="1F1F1F"/>
          <w:lang w:val="es-MX" w:eastAsia="es-MX"/>
        </w:rPr>
        <w:t>;</w:t>
      </w:r>
      <w:r w:rsidRPr="00247988">
        <w:rPr>
          <w:rFonts w:ascii="Arial" w:hAnsi="Arial" w:cs="Arial"/>
          <w:color w:val="1F1F1F"/>
          <w:spacing w:val="15"/>
          <w:lang w:val="es-MX" w:eastAsia="es-MX"/>
        </w:rPr>
        <w:t xml:space="preserve"> </w:t>
      </w:r>
      <w:r w:rsidRPr="00247988">
        <w:rPr>
          <w:rFonts w:ascii="Arial" w:hAnsi="Arial" w:cs="Arial"/>
          <w:color w:val="1F1F1F"/>
          <w:lang w:val="es-MX" w:eastAsia="es-MX"/>
        </w:rPr>
        <w:t>y</w:t>
      </w:r>
      <w:r w:rsidRPr="00247988">
        <w:rPr>
          <w:rFonts w:ascii="Arial" w:hAnsi="Arial" w:cs="Arial"/>
          <w:color w:val="1F1F1F"/>
          <w:spacing w:val="13"/>
          <w:lang w:val="es-MX" w:eastAsia="es-MX"/>
        </w:rPr>
        <w:t xml:space="preserve"> </w:t>
      </w:r>
      <w:r w:rsidRPr="00247988">
        <w:rPr>
          <w:rFonts w:ascii="Arial" w:hAnsi="Arial" w:cs="Arial"/>
          <w:color w:val="1F1F1F"/>
          <w:spacing w:val="-2"/>
          <w:lang w:val="es-MX" w:eastAsia="es-MX"/>
        </w:rPr>
        <w:t>33</w:t>
      </w:r>
      <w:r w:rsidRPr="00247988">
        <w:rPr>
          <w:rFonts w:ascii="Arial" w:hAnsi="Arial" w:cs="Arial"/>
          <w:color w:val="1F1F1F"/>
          <w:lang w:val="es-MX" w:eastAsia="es-MX"/>
        </w:rPr>
        <w:t>,</w:t>
      </w:r>
      <w:r w:rsidRPr="00247988">
        <w:rPr>
          <w:rFonts w:ascii="Arial" w:hAnsi="Arial" w:cs="Arial"/>
          <w:color w:val="1F1F1F"/>
          <w:spacing w:val="15"/>
          <w:lang w:val="es-MX" w:eastAsia="es-MX"/>
        </w:rPr>
        <w:t xml:space="preserve"> </w:t>
      </w:r>
      <w:r w:rsidRPr="00247988">
        <w:rPr>
          <w:rFonts w:ascii="Arial" w:hAnsi="Arial" w:cs="Arial"/>
          <w:color w:val="1F1F1F"/>
          <w:spacing w:val="-2"/>
          <w:lang w:val="es-MX" w:eastAsia="es-MX"/>
        </w:rPr>
        <w:t>fra</w:t>
      </w:r>
      <w:r w:rsidRPr="00247988">
        <w:rPr>
          <w:rFonts w:ascii="Arial" w:hAnsi="Arial" w:cs="Arial"/>
          <w:color w:val="1F1F1F"/>
          <w:spacing w:val="-1"/>
          <w:lang w:val="es-MX" w:eastAsia="es-MX"/>
        </w:rPr>
        <w:t>cc</w:t>
      </w:r>
      <w:r w:rsidRPr="00247988">
        <w:rPr>
          <w:rFonts w:ascii="Arial" w:hAnsi="Arial" w:cs="Arial"/>
          <w:color w:val="1F1F1F"/>
          <w:spacing w:val="-2"/>
          <w:lang w:val="es-MX" w:eastAsia="es-MX"/>
        </w:rPr>
        <w:t>ione</w:t>
      </w:r>
      <w:r w:rsidRPr="00247988">
        <w:rPr>
          <w:rFonts w:ascii="Arial" w:hAnsi="Arial" w:cs="Arial"/>
          <w:color w:val="1F1F1F"/>
          <w:lang w:val="es-MX" w:eastAsia="es-MX"/>
        </w:rPr>
        <w:t>s</w:t>
      </w:r>
      <w:r w:rsidRPr="00247988">
        <w:rPr>
          <w:rFonts w:ascii="Arial" w:hAnsi="Arial" w:cs="Arial"/>
          <w:color w:val="1F1F1F"/>
          <w:spacing w:val="16"/>
          <w:lang w:val="es-MX" w:eastAsia="es-MX"/>
        </w:rPr>
        <w:t xml:space="preserve"> </w:t>
      </w:r>
      <w:r w:rsidRPr="00247988">
        <w:rPr>
          <w:rFonts w:ascii="Arial" w:hAnsi="Arial" w:cs="Arial"/>
          <w:color w:val="1F1F1F"/>
          <w:spacing w:val="-5"/>
          <w:lang w:val="es-MX" w:eastAsia="es-MX"/>
        </w:rPr>
        <w:t>X</w:t>
      </w:r>
      <w:r w:rsidRPr="00247988">
        <w:rPr>
          <w:rFonts w:ascii="Arial" w:hAnsi="Arial" w:cs="Arial"/>
          <w:color w:val="1F1F1F"/>
          <w:spacing w:val="-2"/>
          <w:lang w:val="es-MX" w:eastAsia="es-MX"/>
        </w:rPr>
        <w:t>I</w:t>
      </w:r>
      <w:r w:rsidRPr="00247988">
        <w:rPr>
          <w:rFonts w:ascii="Arial" w:hAnsi="Arial" w:cs="Arial"/>
          <w:color w:val="1F1F1F"/>
          <w:spacing w:val="-3"/>
          <w:lang w:val="es-MX" w:eastAsia="es-MX"/>
        </w:rPr>
        <w:t>X</w:t>
      </w:r>
      <w:r w:rsidRPr="00247988">
        <w:rPr>
          <w:rFonts w:ascii="Arial" w:hAnsi="Arial" w:cs="Arial"/>
          <w:color w:val="1F1F1F"/>
          <w:lang w:val="es-MX" w:eastAsia="es-MX"/>
        </w:rPr>
        <w:t>,</w:t>
      </w:r>
      <w:r w:rsidRPr="00247988">
        <w:rPr>
          <w:rFonts w:ascii="Arial" w:hAnsi="Arial" w:cs="Arial"/>
          <w:color w:val="1F1F1F"/>
          <w:spacing w:val="15"/>
          <w:lang w:val="es-MX" w:eastAsia="es-MX"/>
        </w:rPr>
        <w:t xml:space="preserve"> </w:t>
      </w:r>
      <w:r w:rsidRPr="00247988">
        <w:rPr>
          <w:rFonts w:ascii="Arial" w:hAnsi="Arial" w:cs="Arial"/>
          <w:color w:val="1F1F1F"/>
          <w:spacing w:val="-2"/>
          <w:lang w:val="es-MX" w:eastAsia="es-MX"/>
        </w:rPr>
        <w:t>párraf</w:t>
      </w:r>
      <w:r w:rsidRPr="00247988">
        <w:rPr>
          <w:rFonts w:ascii="Arial" w:hAnsi="Arial" w:cs="Arial"/>
          <w:color w:val="1F1F1F"/>
          <w:lang w:val="es-MX" w:eastAsia="es-MX"/>
        </w:rPr>
        <w:t>o</w:t>
      </w:r>
      <w:r>
        <w:rPr>
          <w:rFonts w:ascii="Arial" w:hAnsi="Arial" w:cs="Arial"/>
          <w:color w:val="1F1F1F"/>
          <w:spacing w:val="15"/>
          <w:lang w:val="es-MX" w:eastAsia="es-MX"/>
        </w:rPr>
        <w:t xml:space="preserve"> </w:t>
      </w:r>
      <w:r w:rsidRPr="00247988">
        <w:rPr>
          <w:rFonts w:ascii="Arial" w:hAnsi="Arial" w:cs="Arial"/>
          <w:color w:val="1F1F1F"/>
          <w:spacing w:val="-1"/>
          <w:lang w:val="es-MX" w:eastAsia="es-MX"/>
        </w:rPr>
        <w:t>s</w:t>
      </w:r>
      <w:r w:rsidRPr="00247988">
        <w:rPr>
          <w:rFonts w:ascii="Arial" w:hAnsi="Arial" w:cs="Arial"/>
          <w:color w:val="1F1F1F"/>
          <w:spacing w:val="-2"/>
          <w:lang w:val="es-MX" w:eastAsia="es-MX"/>
        </w:rPr>
        <w:t>egundo</w:t>
      </w:r>
      <w:r w:rsidRPr="00247988">
        <w:rPr>
          <w:rFonts w:ascii="Arial" w:hAnsi="Arial" w:cs="Arial"/>
          <w:color w:val="1F1F1F"/>
          <w:lang w:val="es-MX" w:eastAsia="es-MX"/>
        </w:rPr>
        <w:t>,</w:t>
      </w:r>
      <w:r>
        <w:rPr>
          <w:rFonts w:ascii="Arial" w:hAnsi="Arial" w:cs="Arial"/>
          <w:color w:val="000000"/>
          <w:lang w:val="es-MX" w:eastAsia="es-MX"/>
        </w:rPr>
        <w:t xml:space="preserve"> </w:t>
      </w:r>
      <w:r w:rsidRPr="00247988">
        <w:rPr>
          <w:rFonts w:ascii="Arial" w:hAnsi="Arial" w:cs="Arial"/>
          <w:color w:val="1F1F1F"/>
          <w:spacing w:val="-3"/>
          <w:lang w:val="es-MX" w:eastAsia="es-MX"/>
        </w:rPr>
        <w:t>X</w:t>
      </w:r>
      <w:r w:rsidRPr="00247988">
        <w:rPr>
          <w:rFonts w:ascii="Arial" w:hAnsi="Arial" w:cs="Arial"/>
          <w:color w:val="1F1F1F"/>
          <w:spacing w:val="-5"/>
          <w:lang w:val="es-MX" w:eastAsia="es-MX"/>
        </w:rPr>
        <w:t>X</w:t>
      </w:r>
      <w:r w:rsidRPr="00247988">
        <w:rPr>
          <w:rFonts w:ascii="Arial" w:hAnsi="Arial" w:cs="Arial"/>
          <w:color w:val="1F1F1F"/>
          <w:lang w:val="es-MX" w:eastAsia="es-MX"/>
        </w:rPr>
        <w:t>,</w:t>
      </w:r>
      <w:r w:rsidRPr="00247988">
        <w:rPr>
          <w:rFonts w:ascii="Arial" w:hAnsi="Arial" w:cs="Arial"/>
          <w:color w:val="1F1F1F"/>
          <w:spacing w:val="27"/>
          <w:lang w:val="es-MX" w:eastAsia="es-MX"/>
        </w:rPr>
        <w:t xml:space="preserve"> </w:t>
      </w:r>
      <w:r w:rsidRPr="00247988">
        <w:rPr>
          <w:rFonts w:ascii="Arial" w:hAnsi="Arial" w:cs="Arial"/>
          <w:color w:val="1F1F1F"/>
          <w:spacing w:val="-2"/>
          <w:lang w:val="es-MX" w:eastAsia="es-MX"/>
        </w:rPr>
        <w:t>X</w:t>
      </w:r>
      <w:r w:rsidRPr="00247988">
        <w:rPr>
          <w:rFonts w:ascii="Arial" w:hAnsi="Arial" w:cs="Arial"/>
          <w:color w:val="1F1F1F"/>
          <w:spacing w:val="-5"/>
          <w:lang w:val="es-MX" w:eastAsia="es-MX"/>
        </w:rPr>
        <w:t>X</w:t>
      </w:r>
      <w:r w:rsidRPr="00247988">
        <w:rPr>
          <w:rFonts w:ascii="Arial" w:hAnsi="Arial" w:cs="Arial"/>
          <w:color w:val="1F1F1F"/>
          <w:lang w:val="es-MX" w:eastAsia="es-MX"/>
        </w:rPr>
        <w:t>I</w:t>
      </w:r>
      <w:r w:rsidRPr="00247988">
        <w:rPr>
          <w:rFonts w:ascii="Arial" w:hAnsi="Arial" w:cs="Arial"/>
          <w:color w:val="1F1F1F"/>
          <w:spacing w:val="24"/>
          <w:lang w:val="es-MX" w:eastAsia="es-MX"/>
        </w:rPr>
        <w:t xml:space="preserve"> </w:t>
      </w:r>
      <w:r w:rsidRPr="00247988">
        <w:rPr>
          <w:rFonts w:ascii="Arial" w:hAnsi="Arial" w:cs="Arial"/>
          <w:color w:val="1F1F1F"/>
          <w:lang w:val="es-MX" w:eastAsia="es-MX"/>
        </w:rPr>
        <w:t>y</w:t>
      </w:r>
      <w:r w:rsidRPr="00247988">
        <w:rPr>
          <w:rFonts w:ascii="Arial" w:hAnsi="Arial" w:cs="Arial"/>
          <w:color w:val="1F1F1F"/>
          <w:spacing w:val="25"/>
          <w:lang w:val="es-MX" w:eastAsia="es-MX"/>
        </w:rPr>
        <w:t xml:space="preserve"> </w:t>
      </w:r>
      <w:r w:rsidRPr="00247988">
        <w:rPr>
          <w:rFonts w:ascii="Arial" w:hAnsi="Arial" w:cs="Arial"/>
          <w:color w:val="1F1F1F"/>
          <w:spacing w:val="-3"/>
          <w:lang w:val="es-MX" w:eastAsia="es-MX"/>
        </w:rPr>
        <w:t>X</w:t>
      </w:r>
      <w:r w:rsidRPr="00247988">
        <w:rPr>
          <w:rFonts w:ascii="Arial" w:hAnsi="Arial" w:cs="Arial"/>
          <w:color w:val="1F1F1F"/>
          <w:spacing w:val="-5"/>
          <w:lang w:val="es-MX" w:eastAsia="es-MX"/>
        </w:rPr>
        <w:t>X</w:t>
      </w:r>
      <w:r w:rsidRPr="00247988">
        <w:rPr>
          <w:rFonts w:ascii="Arial" w:hAnsi="Arial" w:cs="Arial"/>
          <w:color w:val="1F1F1F"/>
          <w:spacing w:val="-2"/>
          <w:lang w:val="es-MX" w:eastAsia="es-MX"/>
        </w:rPr>
        <w:t>II</w:t>
      </w:r>
      <w:r w:rsidRPr="00247988">
        <w:rPr>
          <w:rFonts w:ascii="Arial" w:hAnsi="Arial" w:cs="Arial"/>
          <w:color w:val="1F1F1F"/>
          <w:lang w:val="es-MX" w:eastAsia="es-MX"/>
        </w:rPr>
        <w:t>;</w:t>
      </w:r>
      <w:r w:rsidRPr="00247988">
        <w:rPr>
          <w:rFonts w:ascii="Arial" w:hAnsi="Arial" w:cs="Arial"/>
          <w:color w:val="1F1F1F"/>
          <w:spacing w:val="24"/>
          <w:lang w:val="es-MX" w:eastAsia="es-MX"/>
        </w:rPr>
        <w:t xml:space="preserve"> </w:t>
      </w:r>
      <w:r w:rsidRPr="00247988">
        <w:rPr>
          <w:rFonts w:ascii="Arial" w:hAnsi="Arial" w:cs="Arial"/>
          <w:color w:val="1F1F1F"/>
          <w:lang w:val="es-MX" w:eastAsia="es-MX"/>
        </w:rPr>
        <w:t>y</w:t>
      </w:r>
      <w:r w:rsidRPr="00247988">
        <w:rPr>
          <w:rFonts w:ascii="Arial" w:hAnsi="Arial" w:cs="Arial"/>
          <w:color w:val="1F1F1F"/>
          <w:spacing w:val="23"/>
          <w:lang w:val="es-MX" w:eastAsia="es-MX"/>
        </w:rPr>
        <w:t xml:space="preserve"> </w:t>
      </w:r>
      <w:r w:rsidRPr="00247988">
        <w:rPr>
          <w:rFonts w:ascii="Arial" w:hAnsi="Arial" w:cs="Arial"/>
          <w:color w:val="1F1F1F"/>
          <w:spacing w:val="-1"/>
          <w:lang w:val="es-MX" w:eastAsia="es-MX"/>
        </w:rPr>
        <w:t>s</w:t>
      </w:r>
      <w:r w:rsidRPr="00247988">
        <w:rPr>
          <w:rFonts w:ascii="Arial" w:hAnsi="Arial" w:cs="Arial"/>
          <w:color w:val="1F1F1F"/>
          <w:lang w:val="es-MX" w:eastAsia="es-MX"/>
        </w:rPr>
        <w:t>e</w:t>
      </w:r>
      <w:r w:rsidRPr="00247988">
        <w:rPr>
          <w:rFonts w:ascii="Arial" w:hAnsi="Arial" w:cs="Arial"/>
          <w:color w:val="1F1F1F"/>
          <w:spacing w:val="23"/>
          <w:lang w:val="es-MX" w:eastAsia="es-MX"/>
        </w:rPr>
        <w:t xml:space="preserve"> </w:t>
      </w:r>
      <w:r w:rsidRPr="00247988">
        <w:rPr>
          <w:rFonts w:ascii="Arial" w:hAnsi="Arial" w:cs="Arial"/>
          <w:b/>
          <w:i/>
          <w:color w:val="1F1F1F"/>
          <w:spacing w:val="-2"/>
          <w:lang w:val="es-MX" w:eastAsia="es-MX"/>
        </w:rPr>
        <w:t>adi</w:t>
      </w:r>
      <w:r w:rsidRPr="00247988">
        <w:rPr>
          <w:rFonts w:ascii="Arial" w:hAnsi="Arial" w:cs="Arial"/>
          <w:b/>
          <w:i/>
          <w:color w:val="1F1F1F"/>
          <w:spacing w:val="-1"/>
          <w:lang w:val="es-MX" w:eastAsia="es-MX"/>
        </w:rPr>
        <w:t>c</w:t>
      </w:r>
      <w:r w:rsidRPr="00247988">
        <w:rPr>
          <w:rFonts w:ascii="Arial" w:hAnsi="Arial" w:cs="Arial"/>
          <w:b/>
          <w:i/>
          <w:color w:val="1F1F1F"/>
          <w:spacing w:val="-2"/>
          <w:lang w:val="es-MX" w:eastAsia="es-MX"/>
        </w:rPr>
        <w:t>iona</w:t>
      </w:r>
      <w:r w:rsidRPr="00247988">
        <w:rPr>
          <w:rFonts w:ascii="Arial" w:hAnsi="Arial" w:cs="Arial"/>
          <w:b/>
          <w:i/>
          <w:color w:val="1F1F1F"/>
          <w:lang w:val="es-MX" w:eastAsia="es-MX"/>
        </w:rPr>
        <w:t>n</w:t>
      </w:r>
      <w:r w:rsidRPr="00247988">
        <w:rPr>
          <w:rFonts w:ascii="Arial" w:hAnsi="Arial" w:cs="Arial"/>
          <w:color w:val="1F1F1F"/>
          <w:spacing w:val="23"/>
          <w:lang w:val="es-MX" w:eastAsia="es-MX"/>
        </w:rPr>
        <w:t xml:space="preserve"> </w:t>
      </w:r>
      <w:r w:rsidRPr="00247988">
        <w:rPr>
          <w:rFonts w:ascii="Arial" w:hAnsi="Arial" w:cs="Arial"/>
          <w:color w:val="1F1F1F"/>
          <w:spacing w:val="-2"/>
          <w:lang w:val="es-MX" w:eastAsia="es-MX"/>
        </w:rPr>
        <w:t>l</w:t>
      </w:r>
      <w:r w:rsidRPr="00247988">
        <w:rPr>
          <w:rFonts w:ascii="Arial" w:hAnsi="Arial" w:cs="Arial"/>
          <w:color w:val="1F1F1F"/>
          <w:lang w:val="es-MX" w:eastAsia="es-MX"/>
        </w:rPr>
        <w:t>a</w:t>
      </w:r>
      <w:r w:rsidRPr="00247988">
        <w:rPr>
          <w:rFonts w:ascii="Arial" w:hAnsi="Arial" w:cs="Arial"/>
          <w:color w:val="1F1F1F"/>
          <w:spacing w:val="23"/>
          <w:lang w:val="es-MX" w:eastAsia="es-MX"/>
        </w:rPr>
        <w:t xml:space="preserve"> </w:t>
      </w:r>
      <w:r w:rsidRPr="00247988">
        <w:rPr>
          <w:rFonts w:ascii="Arial" w:hAnsi="Arial" w:cs="Arial"/>
          <w:color w:val="1F1F1F"/>
          <w:spacing w:val="-2"/>
          <w:lang w:val="es-MX" w:eastAsia="es-MX"/>
        </w:rPr>
        <w:t>fra</w:t>
      </w:r>
      <w:r w:rsidRPr="00247988">
        <w:rPr>
          <w:rFonts w:ascii="Arial" w:hAnsi="Arial" w:cs="Arial"/>
          <w:color w:val="1F1F1F"/>
          <w:spacing w:val="-1"/>
          <w:lang w:val="es-MX" w:eastAsia="es-MX"/>
        </w:rPr>
        <w:t>cc</w:t>
      </w:r>
      <w:r w:rsidRPr="00247988">
        <w:rPr>
          <w:rFonts w:ascii="Arial" w:hAnsi="Arial" w:cs="Arial"/>
          <w:color w:val="1F1F1F"/>
          <w:spacing w:val="-2"/>
          <w:lang w:val="es-MX" w:eastAsia="es-MX"/>
        </w:rPr>
        <w:t>ió</w:t>
      </w:r>
      <w:r w:rsidRPr="00247988">
        <w:rPr>
          <w:rFonts w:ascii="Arial" w:hAnsi="Arial" w:cs="Arial"/>
          <w:color w:val="1F1F1F"/>
          <w:lang w:val="es-MX" w:eastAsia="es-MX"/>
        </w:rPr>
        <w:t>n</w:t>
      </w:r>
      <w:r w:rsidRPr="00247988">
        <w:rPr>
          <w:rFonts w:ascii="Arial" w:hAnsi="Arial" w:cs="Arial"/>
          <w:color w:val="1F1F1F"/>
          <w:spacing w:val="23"/>
          <w:lang w:val="es-MX" w:eastAsia="es-MX"/>
        </w:rPr>
        <w:t xml:space="preserve"> </w:t>
      </w:r>
      <w:r w:rsidRPr="00247988">
        <w:rPr>
          <w:rFonts w:ascii="Arial" w:hAnsi="Arial" w:cs="Arial"/>
          <w:color w:val="1F1F1F"/>
          <w:lang w:val="es-MX" w:eastAsia="es-MX"/>
        </w:rPr>
        <w:t>V</w:t>
      </w:r>
      <w:r w:rsidRPr="00247988">
        <w:rPr>
          <w:rFonts w:ascii="Arial" w:hAnsi="Arial" w:cs="Arial"/>
          <w:color w:val="1F1F1F"/>
          <w:spacing w:val="22"/>
          <w:lang w:val="es-MX" w:eastAsia="es-MX"/>
        </w:rPr>
        <w:t xml:space="preserve"> </w:t>
      </w:r>
      <w:r w:rsidRPr="00247988">
        <w:rPr>
          <w:rFonts w:ascii="Arial" w:hAnsi="Arial" w:cs="Arial"/>
          <w:color w:val="1F1F1F"/>
          <w:spacing w:val="-2"/>
          <w:lang w:val="es-MX" w:eastAsia="es-MX"/>
        </w:rPr>
        <w:t>a</w:t>
      </w:r>
      <w:r w:rsidRPr="00247988">
        <w:rPr>
          <w:rFonts w:ascii="Arial" w:hAnsi="Arial" w:cs="Arial"/>
          <w:color w:val="1F1F1F"/>
          <w:lang w:val="es-MX" w:eastAsia="es-MX"/>
        </w:rPr>
        <w:t>l</w:t>
      </w:r>
      <w:r w:rsidRPr="00247988">
        <w:rPr>
          <w:rFonts w:ascii="Arial" w:hAnsi="Arial" w:cs="Arial"/>
          <w:color w:val="1F1F1F"/>
          <w:spacing w:val="23"/>
          <w:lang w:val="es-MX" w:eastAsia="es-MX"/>
        </w:rPr>
        <w:t xml:space="preserve"> </w:t>
      </w:r>
      <w:r w:rsidRPr="00247988">
        <w:rPr>
          <w:rFonts w:ascii="Arial" w:hAnsi="Arial" w:cs="Arial"/>
          <w:color w:val="1F1F1F"/>
          <w:spacing w:val="-2"/>
          <w:lang w:val="es-MX" w:eastAsia="es-MX"/>
        </w:rPr>
        <w:t>artí</w:t>
      </w:r>
      <w:r w:rsidRPr="00247988">
        <w:rPr>
          <w:rFonts w:ascii="Arial" w:hAnsi="Arial" w:cs="Arial"/>
          <w:color w:val="1F1F1F"/>
          <w:spacing w:val="-1"/>
          <w:lang w:val="es-MX" w:eastAsia="es-MX"/>
        </w:rPr>
        <w:t>c</w:t>
      </w:r>
      <w:r w:rsidRPr="00247988">
        <w:rPr>
          <w:rFonts w:ascii="Arial" w:hAnsi="Arial" w:cs="Arial"/>
          <w:color w:val="1F1F1F"/>
          <w:spacing w:val="-2"/>
          <w:lang w:val="es-MX" w:eastAsia="es-MX"/>
        </w:rPr>
        <w:t>ul</w:t>
      </w:r>
      <w:r w:rsidRPr="00247988">
        <w:rPr>
          <w:rFonts w:ascii="Arial" w:hAnsi="Arial" w:cs="Arial"/>
          <w:color w:val="1F1F1F"/>
          <w:lang w:val="es-MX" w:eastAsia="es-MX"/>
        </w:rPr>
        <w:t>o</w:t>
      </w:r>
      <w:r w:rsidRPr="00247988">
        <w:rPr>
          <w:rFonts w:ascii="Arial" w:hAnsi="Arial" w:cs="Arial"/>
          <w:color w:val="1F1F1F"/>
          <w:spacing w:val="23"/>
          <w:lang w:val="es-MX" w:eastAsia="es-MX"/>
        </w:rPr>
        <w:t xml:space="preserve"> </w:t>
      </w:r>
      <w:r w:rsidRPr="00247988">
        <w:rPr>
          <w:rFonts w:ascii="Arial" w:hAnsi="Arial" w:cs="Arial"/>
          <w:color w:val="1F1F1F"/>
          <w:spacing w:val="-2"/>
          <w:lang w:val="es-MX" w:eastAsia="es-MX"/>
        </w:rPr>
        <w:t>13</w:t>
      </w:r>
      <w:r w:rsidRPr="00247988">
        <w:rPr>
          <w:rFonts w:ascii="Arial" w:hAnsi="Arial" w:cs="Arial"/>
          <w:color w:val="1F1F1F"/>
          <w:lang w:val="es-MX" w:eastAsia="es-MX"/>
        </w:rPr>
        <w:t>;</w:t>
      </w:r>
      <w:r w:rsidRPr="00247988">
        <w:rPr>
          <w:rFonts w:ascii="Arial" w:hAnsi="Arial" w:cs="Arial"/>
          <w:color w:val="1F1F1F"/>
          <w:spacing w:val="25"/>
          <w:lang w:val="es-MX" w:eastAsia="es-MX"/>
        </w:rPr>
        <w:t xml:space="preserve"> </w:t>
      </w:r>
      <w:r w:rsidRPr="00247988">
        <w:rPr>
          <w:rFonts w:ascii="Arial" w:hAnsi="Arial" w:cs="Arial"/>
          <w:color w:val="1F1F1F"/>
          <w:lang w:val="es-MX" w:eastAsia="es-MX"/>
        </w:rPr>
        <w:t>y</w:t>
      </w:r>
      <w:r w:rsidRPr="00247988">
        <w:rPr>
          <w:rFonts w:ascii="Arial" w:hAnsi="Arial" w:cs="Arial"/>
          <w:color w:val="1F1F1F"/>
          <w:spacing w:val="21"/>
          <w:lang w:val="es-MX" w:eastAsia="es-MX"/>
        </w:rPr>
        <w:t xml:space="preserve"> </w:t>
      </w:r>
      <w:r w:rsidRPr="00247988">
        <w:rPr>
          <w:rFonts w:ascii="Arial" w:hAnsi="Arial" w:cs="Arial"/>
          <w:color w:val="1F1F1F"/>
          <w:spacing w:val="-2"/>
          <w:lang w:val="es-MX" w:eastAsia="es-MX"/>
        </w:rPr>
        <w:t>l</w:t>
      </w:r>
      <w:r w:rsidRPr="00247988">
        <w:rPr>
          <w:rFonts w:ascii="Arial" w:hAnsi="Arial" w:cs="Arial"/>
          <w:color w:val="1F1F1F"/>
          <w:lang w:val="es-MX" w:eastAsia="es-MX"/>
        </w:rPr>
        <w:t>a</w:t>
      </w:r>
      <w:r w:rsidRPr="00247988">
        <w:rPr>
          <w:rFonts w:ascii="Arial" w:hAnsi="Arial" w:cs="Arial"/>
          <w:color w:val="1F1F1F"/>
          <w:spacing w:val="23"/>
          <w:lang w:val="es-MX" w:eastAsia="es-MX"/>
        </w:rPr>
        <w:t xml:space="preserve"> </w:t>
      </w:r>
      <w:r w:rsidRPr="00247988">
        <w:rPr>
          <w:rFonts w:ascii="Arial" w:hAnsi="Arial" w:cs="Arial"/>
          <w:color w:val="1F1F1F"/>
          <w:spacing w:val="-2"/>
          <w:lang w:val="es-MX" w:eastAsia="es-MX"/>
        </w:rPr>
        <w:t>fra</w:t>
      </w:r>
      <w:r w:rsidRPr="00247988">
        <w:rPr>
          <w:rFonts w:ascii="Arial" w:hAnsi="Arial" w:cs="Arial"/>
          <w:color w:val="1F1F1F"/>
          <w:spacing w:val="-1"/>
          <w:lang w:val="es-MX" w:eastAsia="es-MX"/>
        </w:rPr>
        <w:t>cc</w:t>
      </w:r>
      <w:r w:rsidRPr="00247988">
        <w:rPr>
          <w:rFonts w:ascii="Arial" w:hAnsi="Arial" w:cs="Arial"/>
          <w:color w:val="1F1F1F"/>
          <w:spacing w:val="-2"/>
          <w:lang w:val="es-MX" w:eastAsia="es-MX"/>
        </w:rPr>
        <w:t>ió</w:t>
      </w:r>
      <w:r w:rsidRPr="00247988">
        <w:rPr>
          <w:rFonts w:ascii="Arial" w:hAnsi="Arial" w:cs="Arial"/>
          <w:color w:val="1F1F1F"/>
          <w:lang w:val="es-MX" w:eastAsia="es-MX"/>
        </w:rPr>
        <w:t>n</w:t>
      </w:r>
      <w:r w:rsidRPr="00247988">
        <w:rPr>
          <w:rFonts w:ascii="Arial" w:hAnsi="Arial" w:cs="Arial"/>
          <w:color w:val="1F1F1F"/>
          <w:spacing w:val="25"/>
          <w:lang w:val="es-MX" w:eastAsia="es-MX"/>
        </w:rPr>
        <w:t xml:space="preserve"> </w:t>
      </w:r>
      <w:r w:rsidRPr="00247988">
        <w:rPr>
          <w:rFonts w:ascii="Arial" w:hAnsi="Arial" w:cs="Arial"/>
          <w:color w:val="1F1F1F"/>
          <w:spacing w:val="-3"/>
          <w:lang w:val="es-MX" w:eastAsia="es-MX"/>
        </w:rPr>
        <w:t>X</w:t>
      </w:r>
      <w:r w:rsidRPr="00247988">
        <w:rPr>
          <w:rFonts w:ascii="Arial" w:hAnsi="Arial" w:cs="Arial"/>
          <w:color w:val="1F1F1F"/>
          <w:spacing w:val="-5"/>
          <w:lang w:val="es-MX" w:eastAsia="es-MX"/>
        </w:rPr>
        <w:t>X</w:t>
      </w:r>
      <w:r w:rsidRPr="00247988">
        <w:rPr>
          <w:rFonts w:ascii="Arial" w:hAnsi="Arial" w:cs="Arial"/>
          <w:color w:val="1F1F1F"/>
          <w:spacing w:val="-2"/>
          <w:lang w:val="es-MX" w:eastAsia="es-MX"/>
        </w:rPr>
        <w:t>II</w:t>
      </w:r>
      <w:r w:rsidRPr="00247988">
        <w:rPr>
          <w:rFonts w:ascii="Arial" w:hAnsi="Arial" w:cs="Arial"/>
          <w:color w:val="1F1F1F"/>
          <w:lang w:val="es-MX" w:eastAsia="es-MX"/>
        </w:rPr>
        <w:t>I</w:t>
      </w:r>
      <w:r w:rsidRPr="00247988">
        <w:rPr>
          <w:rFonts w:ascii="Arial" w:hAnsi="Arial" w:cs="Arial"/>
          <w:color w:val="1F1F1F"/>
          <w:spacing w:val="24"/>
          <w:lang w:val="es-MX" w:eastAsia="es-MX"/>
        </w:rPr>
        <w:t xml:space="preserve"> </w:t>
      </w:r>
      <w:r w:rsidRPr="00247988">
        <w:rPr>
          <w:rFonts w:ascii="Arial" w:hAnsi="Arial" w:cs="Arial"/>
          <w:color w:val="1F1F1F"/>
          <w:spacing w:val="-2"/>
          <w:lang w:val="es-MX" w:eastAsia="es-MX"/>
        </w:rPr>
        <w:t>a</w:t>
      </w:r>
      <w:r w:rsidRPr="00247988">
        <w:rPr>
          <w:rFonts w:ascii="Arial" w:hAnsi="Arial" w:cs="Arial"/>
          <w:color w:val="1F1F1F"/>
          <w:lang w:val="es-MX" w:eastAsia="es-MX"/>
        </w:rPr>
        <w:t>l</w:t>
      </w:r>
      <w:r w:rsidRPr="00247988">
        <w:rPr>
          <w:rFonts w:ascii="Arial" w:hAnsi="Arial" w:cs="Arial"/>
          <w:color w:val="1F1F1F"/>
          <w:spacing w:val="23"/>
          <w:lang w:val="es-MX" w:eastAsia="es-MX"/>
        </w:rPr>
        <w:t xml:space="preserve"> </w:t>
      </w:r>
      <w:r w:rsidRPr="00247988">
        <w:rPr>
          <w:rFonts w:ascii="Arial" w:hAnsi="Arial" w:cs="Arial"/>
          <w:color w:val="1F1F1F"/>
          <w:spacing w:val="-2"/>
          <w:lang w:val="es-MX" w:eastAsia="es-MX"/>
        </w:rPr>
        <w:t>artí</w:t>
      </w:r>
      <w:r w:rsidRPr="00247988">
        <w:rPr>
          <w:rFonts w:ascii="Arial" w:hAnsi="Arial" w:cs="Arial"/>
          <w:color w:val="1F1F1F"/>
          <w:spacing w:val="-1"/>
          <w:lang w:val="es-MX" w:eastAsia="es-MX"/>
        </w:rPr>
        <w:t>c</w:t>
      </w:r>
      <w:r w:rsidRPr="00247988">
        <w:rPr>
          <w:rFonts w:ascii="Arial" w:hAnsi="Arial" w:cs="Arial"/>
          <w:color w:val="1F1F1F"/>
          <w:spacing w:val="-2"/>
          <w:lang w:val="es-MX" w:eastAsia="es-MX"/>
        </w:rPr>
        <w:t>ul</w:t>
      </w:r>
      <w:r w:rsidRPr="00247988">
        <w:rPr>
          <w:rFonts w:ascii="Arial" w:hAnsi="Arial" w:cs="Arial"/>
          <w:color w:val="1F1F1F"/>
          <w:lang w:val="es-MX" w:eastAsia="es-MX"/>
        </w:rPr>
        <w:t>o</w:t>
      </w:r>
      <w:r w:rsidRPr="00247988">
        <w:rPr>
          <w:rFonts w:ascii="Arial" w:hAnsi="Arial" w:cs="Arial"/>
          <w:color w:val="1F1F1F"/>
          <w:spacing w:val="25"/>
          <w:lang w:val="es-MX" w:eastAsia="es-MX"/>
        </w:rPr>
        <w:t xml:space="preserve"> </w:t>
      </w:r>
      <w:r w:rsidRPr="00247988">
        <w:rPr>
          <w:rFonts w:ascii="Arial" w:hAnsi="Arial" w:cs="Arial"/>
          <w:color w:val="1F1F1F"/>
          <w:spacing w:val="-2"/>
          <w:lang w:val="es-MX" w:eastAsia="es-MX"/>
        </w:rPr>
        <w:t>33</w:t>
      </w:r>
      <w:r>
        <w:rPr>
          <w:rFonts w:ascii="Arial" w:hAnsi="Arial" w:cs="Arial"/>
          <w:color w:val="1F1F1F"/>
          <w:lang w:val="es-MX" w:eastAsia="es-MX"/>
        </w:rPr>
        <w:t>.</w:t>
      </w:r>
    </w:p>
    <w:p w14:paraId="6C1CB4F6" w14:textId="77777777" w:rsidR="00247988" w:rsidRPr="00247988" w:rsidRDefault="00247988" w:rsidP="00247988">
      <w:pPr>
        <w:tabs>
          <w:tab w:val="num" w:pos="1134"/>
          <w:tab w:val="left" w:pos="1418"/>
          <w:tab w:val="left" w:pos="1560"/>
          <w:tab w:val="left" w:pos="1701"/>
        </w:tabs>
        <w:jc w:val="both"/>
        <w:rPr>
          <w:rFonts w:ascii="Arial" w:hAnsi="Arial" w:cs="Arial"/>
          <w:lang w:eastAsia="en-US"/>
        </w:rPr>
      </w:pPr>
    </w:p>
    <w:p w14:paraId="245744DE" w14:textId="77777777" w:rsidR="0009150A" w:rsidRPr="00077C58" w:rsidRDefault="0009150A" w:rsidP="0057793E">
      <w:pPr>
        <w:pStyle w:val="Prrafodelista"/>
        <w:numPr>
          <w:ilvl w:val="0"/>
          <w:numId w:val="6"/>
        </w:numPr>
        <w:tabs>
          <w:tab w:val="left" w:pos="1560"/>
        </w:tabs>
        <w:ind w:left="1134" w:right="45"/>
        <w:jc w:val="both"/>
        <w:rPr>
          <w:rFonts w:ascii="Arial" w:hAnsi="Arial" w:cs="Arial"/>
          <w:lang w:val="es-ES"/>
        </w:rPr>
      </w:pPr>
      <w:r w:rsidRPr="00077C58">
        <w:rPr>
          <w:rFonts w:ascii="Arial" w:hAnsi="Arial" w:cs="Arial"/>
          <w:lang w:val="es-ES"/>
        </w:rPr>
        <w:t>Decreto No. 65-</w:t>
      </w:r>
      <w:r>
        <w:rPr>
          <w:rFonts w:ascii="Arial" w:hAnsi="Arial" w:cs="Arial"/>
          <w:lang w:val="es-ES"/>
        </w:rPr>
        <w:t>844</w:t>
      </w:r>
      <w:r w:rsidRPr="00077C58">
        <w:rPr>
          <w:rFonts w:ascii="Arial" w:hAnsi="Arial" w:cs="Arial"/>
          <w:lang w:val="es-ES"/>
        </w:rPr>
        <w:t xml:space="preserve">, del </w:t>
      </w:r>
      <w:r>
        <w:rPr>
          <w:rFonts w:ascii="Arial" w:hAnsi="Arial" w:cs="Arial"/>
          <w:lang w:val="es-ES"/>
        </w:rPr>
        <w:t>29 de abril</w:t>
      </w:r>
      <w:r w:rsidRPr="00077C58">
        <w:rPr>
          <w:rFonts w:ascii="Arial" w:hAnsi="Arial" w:cs="Arial"/>
          <w:lang w:val="es-ES"/>
        </w:rPr>
        <w:t xml:space="preserve"> de 202</w:t>
      </w:r>
      <w:r>
        <w:rPr>
          <w:rFonts w:ascii="Arial" w:hAnsi="Arial" w:cs="Arial"/>
          <w:lang w:val="es-ES"/>
        </w:rPr>
        <w:t>4</w:t>
      </w:r>
      <w:r w:rsidRPr="00077C58">
        <w:rPr>
          <w:rFonts w:ascii="Arial" w:hAnsi="Arial" w:cs="Arial"/>
          <w:lang w:val="es-ES"/>
        </w:rPr>
        <w:t>.</w:t>
      </w:r>
    </w:p>
    <w:p w14:paraId="42F9CA18" w14:textId="77777777" w:rsidR="0009150A" w:rsidRDefault="0009150A" w:rsidP="0057793E">
      <w:pPr>
        <w:tabs>
          <w:tab w:val="left" w:pos="1134"/>
        </w:tabs>
        <w:ind w:left="1134"/>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56</w:t>
      </w:r>
      <w:r w:rsidRPr="00B515D3">
        <w:rPr>
          <w:rFonts w:ascii="Arial" w:hAnsi="Arial" w:cs="Arial"/>
          <w:lang w:eastAsia="en-US"/>
        </w:rPr>
        <w:t xml:space="preserve"> del </w:t>
      </w:r>
      <w:r w:rsidR="008068CA">
        <w:rPr>
          <w:rFonts w:ascii="Arial" w:hAnsi="Arial" w:cs="Arial"/>
          <w:lang w:eastAsia="en-US"/>
        </w:rPr>
        <w:t>0</w:t>
      </w:r>
      <w:r>
        <w:rPr>
          <w:rFonts w:ascii="Arial" w:hAnsi="Arial" w:cs="Arial"/>
          <w:lang w:eastAsia="en-US"/>
        </w:rPr>
        <w:t>8</w:t>
      </w:r>
      <w:r w:rsidRPr="00B515D3">
        <w:rPr>
          <w:rFonts w:ascii="Arial" w:hAnsi="Arial" w:cs="Arial"/>
          <w:lang w:eastAsia="en-US"/>
        </w:rPr>
        <w:t xml:space="preserve"> de </w:t>
      </w:r>
      <w:r>
        <w:rPr>
          <w:rFonts w:ascii="Arial" w:hAnsi="Arial" w:cs="Arial"/>
          <w:lang w:eastAsia="en-US"/>
        </w:rPr>
        <w:t>mayo de 2024</w:t>
      </w:r>
      <w:r w:rsidRPr="00B515D3">
        <w:rPr>
          <w:rFonts w:ascii="Arial" w:hAnsi="Arial" w:cs="Arial"/>
          <w:lang w:eastAsia="en-US"/>
        </w:rPr>
        <w:t>.</w:t>
      </w:r>
    </w:p>
    <w:p w14:paraId="03CAE592" w14:textId="77777777" w:rsidR="00DB7536" w:rsidRPr="0009150A" w:rsidRDefault="0009150A" w:rsidP="0057793E">
      <w:pPr>
        <w:tabs>
          <w:tab w:val="num" w:pos="1134"/>
          <w:tab w:val="left" w:pos="1418"/>
          <w:tab w:val="left" w:pos="1560"/>
          <w:tab w:val="left" w:pos="1701"/>
        </w:tabs>
        <w:ind w:left="1134"/>
        <w:jc w:val="both"/>
        <w:rPr>
          <w:rFonts w:ascii="Arial" w:hAnsi="Arial" w:cs="Arial"/>
          <w:lang w:eastAsia="en-US"/>
        </w:rPr>
      </w:pPr>
      <w:r w:rsidRPr="0009150A">
        <w:rPr>
          <w:rFonts w:ascii="Arial" w:hAnsi="Arial" w:cs="Arial"/>
          <w:b/>
          <w:bCs/>
          <w:color w:val="1F1F1F"/>
          <w:spacing w:val="-3"/>
          <w:lang w:eastAsia="es-MX"/>
        </w:rPr>
        <w:t xml:space="preserve">ARTÍCULO ÚNICO. </w:t>
      </w:r>
      <w:r w:rsidRPr="0009150A">
        <w:rPr>
          <w:rFonts w:ascii="Arial" w:hAnsi="Arial" w:cs="Arial"/>
          <w:bCs/>
          <w:color w:val="1F1F1F"/>
          <w:spacing w:val="-3"/>
          <w:lang w:eastAsia="es-MX"/>
        </w:rPr>
        <w:t xml:space="preserve">Se </w:t>
      </w:r>
      <w:r w:rsidRPr="0009150A">
        <w:rPr>
          <w:rFonts w:ascii="Arial" w:hAnsi="Arial" w:cs="Arial"/>
          <w:b/>
          <w:bCs/>
          <w:i/>
          <w:color w:val="1F1F1F"/>
          <w:spacing w:val="-3"/>
          <w:lang w:eastAsia="es-MX"/>
        </w:rPr>
        <w:t xml:space="preserve">adiciona </w:t>
      </w:r>
      <w:r w:rsidRPr="0009150A">
        <w:rPr>
          <w:rFonts w:ascii="Arial" w:hAnsi="Arial" w:cs="Arial"/>
          <w:bCs/>
          <w:color w:val="1F1F1F"/>
          <w:spacing w:val="-3"/>
          <w:lang w:eastAsia="es-MX"/>
        </w:rPr>
        <w:t>una fracción XIX Bis al artículo 33.</w:t>
      </w:r>
    </w:p>
    <w:p w14:paraId="19D5C644" w14:textId="77777777" w:rsidR="00192281" w:rsidRPr="00247988" w:rsidRDefault="00192281" w:rsidP="00192281">
      <w:pPr>
        <w:tabs>
          <w:tab w:val="num" w:pos="1134"/>
          <w:tab w:val="left" w:pos="1418"/>
          <w:tab w:val="left" w:pos="1560"/>
          <w:tab w:val="left" w:pos="1701"/>
        </w:tabs>
        <w:jc w:val="both"/>
        <w:rPr>
          <w:rFonts w:ascii="Arial" w:hAnsi="Arial" w:cs="Arial"/>
          <w:lang w:eastAsia="en-US"/>
        </w:rPr>
      </w:pPr>
    </w:p>
    <w:p w14:paraId="3923E955" w14:textId="77777777" w:rsidR="00192281" w:rsidRPr="00077C58" w:rsidRDefault="00192281" w:rsidP="00192281">
      <w:pPr>
        <w:pStyle w:val="Prrafodelista"/>
        <w:numPr>
          <w:ilvl w:val="0"/>
          <w:numId w:val="6"/>
        </w:numPr>
        <w:tabs>
          <w:tab w:val="left" w:pos="1560"/>
        </w:tabs>
        <w:ind w:left="1134" w:right="45"/>
        <w:jc w:val="both"/>
        <w:rPr>
          <w:rFonts w:ascii="Arial" w:hAnsi="Arial" w:cs="Arial"/>
          <w:lang w:val="es-ES"/>
        </w:rPr>
      </w:pPr>
      <w:r w:rsidRPr="00077C58">
        <w:rPr>
          <w:rFonts w:ascii="Arial" w:hAnsi="Arial" w:cs="Arial"/>
          <w:lang w:val="es-ES"/>
        </w:rPr>
        <w:t>Decreto No. 65-</w:t>
      </w:r>
      <w:r>
        <w:rPr>
          <w:rFonts w:ascii="Arial" w:hAnsi="Arial" w:cs="Arial"/>
          <w:lang w:val="es-ES"/>
        </w:rPr>
        <w:t>847</w:t>
      </w:r>
      <w:r w:rsidRPr="00077C58">
        <w:rPr>
          <w:rFonts w:ascii="Arial" w:hAnsi="Arial" w:cs="Arial"/>
          <w:lang w:val="es-ES"/>
        </w:rPr>
        <w:t xml:space="preserve">, del </w:t>
      </w:r>
      <w:r>
        <w:rPr>
          <w:rFonts w:ascii="Arial" w:hAnsi="Arial" w:cs="Arial"/>
          <w:lang w:val="es-ES"/>
        </w:rPr>
        <w:t>13 de mayo</w:t>
      </w:r>
      <w:r w:rsidRPr="00077C58">
        <w:rPr>
          <w:rFonts w:ascii="Arial" w:hAnsi="Arial" w:cs="Arial"/>
          <w:lang w:val="es-ES"/>
        </w:rPr>
        <w:t xml:space="preserve"> de 202</w:t>
      </w:r>
      <w:r>
        <w:rPr>
          <w:rFonts w:ascii="Arial" w:hAnsi="Arial" w:cs="Arial"/>
          <w:lang w:val="es-ES"/>
        </w:rPr>
        <w:t>4</w:t>
      </w:r>
      <w:r w:rsidRPr="00077C58">
        <w:rPr>
          <w:rFonts w:ascii="Arial" w:hAnsi="Arial" w:cs="Arial"/>
          <w:lang w:val="es-ES"/>
        </w:rPr>
        <w:t>.</w:t>
      </w:r>
    </w:p>
    <w:p w14:paraId="31BB386C" w14:textId="77777777" w:rsidR="00192281" w:rsidRDefault="00192281" w:rsidP="00192281">
      <w:pPr>
        <w:tabs>
          <w:tab w:val="left" w:pos="1134"/>
        </w:tabs>
        <w:ind w:left="1134"/>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64</w:t>
      </w:r>
      <w:r w:rsidRPr="00B515D3">
        <w:rPr>
          <w:rFonts w:ascii="Arial" w:hAnsi="Arial" w:cs="Arial"/>
          <w:lang w:eastAsia="en-US"/>
        </w:rPr>
        <w:t xml:space="preserve"> del </w:t>
      </w:r>
      <w:r>
        <w:rPr>
          <w:rFonts w:ascii="Arial" w:hAnsi="Arial" w:cs="Arial"/>
          <w:lang w:eastAsia="en-US"/>
        </w:rPr>
        <w:t>28</w:t>
      </w:r>
      <w:r w:rsidRPr="00B515D3">
        <w:rPr>
          <w:rFonts w:ascii="Arial" w:hAnsi="Arial" w:cs="Arial"/>
          <w:lang w:eastAsia="en-US"/>
        </w:rPr>
        <w:t xml:space="preserve"> de </w:t>
      </w:r>
      <w:r>
        <w:rPr>
          <w:rFonts w:ascii="Arial" w:hAnsi="Arial" w:cs="Arial"/>
          <w:lang w:eastAsia="en-US"/>
        </w:rPr>
        <w:t>mayo de 2024</w:t>
      </w:r>
      <w:r w:rsidRPr="00B515D3">
        <w:rPr>
          <w:rFonts w:ascii="Arial" w:hAnsi="Arial" w:cs="Arial"/>
          <w:lang w:eastAsia="en-US"/>
        </w:rPr>
        <w:t>.</w:t>
      </w:r>
    </w:p>
    <w:p w14:paraId="76705934" w14:textId="77777777" w:rsidR="00DB7536" w:rsidRDefault="00192281" w:rsidP="00BD799C">
      <w:pPr>
        <w:tabs>
          <w:tab w:val="left" w:pos="1134"/>
        </w:tabs>
        <w:ind w:left="1134"/>
        <w:jc w:val="both"/>
        <w:rPr>
          <w:rFonts w:ascii="Arial" w:hAnsi="Arial" w:cs="Arial"/>
          <w:lang w:eastAsia="en-US"/>
        </w:rPr>
      </w:pPr>
      <w:r w:rsidRPr="00192281">
        <w:rPr>
          <w:rFonts w:ascii="Arial" w:hAnsi="Arial" w:cs="Arial"/>
          <w:b/>
          <w:lang w:eastAsia="en-US"/>
        </w:rPr>
        <w:t>ARTÍCULO QUINTO.</w:t>
      </w:r>
      <w:r w:rsidRPr="00192281">
        <w:rPr>
          <w:rFonts w:ascii="Arial" w:hAnsi="Arial" w:cs="Arial"/>
          <w:lang w:eastAsia="en-US"/>
        </w:rPr>
        <w:t xml:space="preserve"> Se </w:t>
      </w:r>
      <w:r w:rsidRPr="00BD799C">
        <w:rPr>
          <w:rFonts w:ascii="Arial" w:hAnsi="Arial" w:cs="Arial"/>
          <w:b/>
          <w:i/>
          <w:lang w:eastAsia="en-US"/>
        </w:rPr>
        <w:t>reforma</w:t>
      </w:r>
      <w:r w:rsidRPr="00192281">
        <w:rPr>
          <w:rFonts w:ascii="Arial" w:hAnsi="Arial" w:cs="Arial"/>
          <w:lang w:eastAsia="en-US"/>
        </w:rPr>
        <w:t xml:space="preserve"> el artículo 4o., párrafo segundo, </w:t>
      </w:r>
      <w:r w:rsidR="00BD799C">
        <w:rPr>
          <w:rFonts w:ascii="Arial" w:hAnsi="Arial" w:cs="Arial"/>
          <w:lang w:eastAsia="en-US"/>
        </w:rPr>
        <w:t xml:space="preserve">apartado A), inciso g), numeral </w:t>
      </w:r>
      <w:r w:rsidRPr="00192281">
        <w:rPr>
          <w:rFonts w:ascii="Arial" w:hAnsi="Arial" w:cs="Arial"/>
          <w:lang w:eastAsia="en-US"/>
        </w:rPr>
        <w:t>9</w:t>
      </w:r>
      <w:r>
        <w:rPr>
          <w:rFonts w:ascii="Arial" w:hAnsi="Arial" w:cs="Arial"/>
          <w:lang w:eastAsia="en-US"/>
        </w:rPr>
        <w:t>.</w:t>
      </w:r>
    </w:p>
    <w:p w14:paraId="4F1B1527" w14:textId="77777777" w:rsidR="004E0E3A" w:rsidRDefault="004E0E3A" w:rsidP="00BD799C">
      <w:pPr>
        <w:tabs>
          <w:tab w:val="left" w:pos="1134"/>
        </w:tabs>
        <w:ind w:left="1134"/>
        <w:jc w:val="both"/>
        <w:rPr>
          <w:rFonts w:ascii="Arial" w:hAnsi="Arial" w:cs="Arial"/>
          <w:lang w:eastAsia="en-US"/>
        </w:rPr>
      </w:pPr>
    </w:p>
    <w:p w14:paraId="5D075D58" w14:textId="77777777" w:rsidR="004E0E3A" w:rsidRPr="00077C58" w:rsidRDefault="004E0E3A" w:rsidP="004E0E3A">
      <w:pPr>
        <w:pStyle w:val="Prrafodelista"/>
        <w:numPr>
          <w:ilvl w:val="0"/>
          <w:numId w:val="6"/>
        </w:numPr>
        <w:tabs>
          <w:tab w:val="left" w:pos="1560"/>
        </w:tabs>
        <w:ind w:left="1134" w:right="45"/>
        <w:jc w:val="both"/>
        <w:rPr>
          <w:rFonts w:ascii="Arial" w:hAnsi="Arial" w:cs="Arial"/>
          <w:lang w:val="es-ES"/>
        </w:rPr>
      </w:pPr>
      <w:r w:rsidRPr="00077C58">
        <w:rPr>
          <w:rFonts w:ascii="Arial" w:hAnsi="Arial" w:cs="Arial"/>
          <w:lang w:val="es-ES"/>
        </w:rPr>
        <w:t>Decreto No. 65-</w:t>
      </w:r>
      <w:r>
        <w:rPr>
          <w:rFonts w:ascii="Arial" w:hAnsi="Arial" w:cs="Arial"/>
          <w:lang w:val="es-ES"/>
        </w:rPr>
        <w:t>851</w:t>
      </w:r>
      <w:r w:rsidRPr="00077C58">
        <w:rPr>
          <w:rFonts w:ascii="Arial" w:hAnsi="Arial" w:cs="Arial"/>
          <w:lang w:val="es-ES"/>
        </w:rPr>
        <w:t xml:space="preserve">, del </w:t>
      </w:r>
      <w:r>
        <w:rPr>
          <w:rFonts w:ascii="Arial" w:hAnsi="Arial" w:cs="Arial"/>
          <w:lang w:val="es-ES"/>
        </w:rPr>
        <w:t>20 de mayo</w:t>
      </w:r>
      <w:r w:rsidRPr="00077C58">
        <w:rPr>
          <w:rFonts w:ascii="Arial" w:hAnsi="Arial" w:cs="Arial"/>
          <w:lang w:val="es-ES"/>
        </w:rPr>
        <w:t xml:space="preserve"> de 202</w:t>
      </w:r>
      <w:r>
        <w:rPr>
          <w:rFonts w:ascii="Arial" w:hAnsi="Arial" w:cs="Arial"/>
          <w:lang w:val="es-ES"/>
        </w:rPr>
        <w:t>4</w:t>
      </w:r>
      <w:r w:rsidRPr="00077C58">
        <w:rPr>
          <w:rFonts w:ascii="Arial" w:hAnsi="Arial" w:cs="Arial"/>
          <w:lang w:val="es-ES"/>
        </w:rPr>
        <w:t>.</w:t>
      </w:r>
    </w:p>
    <w:p w14:paraId="7E94F38C" w14:textId="77777777" w:rsidR="004E0E3A" w:rsidRDefault="004E0E3A" w:rsidP="004E0E3A">
      <w:pPr>
        <w:tabs>
          <w:tab w:val="left" w:pos="1134"/>
        </w:tabs>
        <w:ind w:left="1134"/>
        <w:jc w:val="both"/>
        <w:rPr>
          <w:rFonts w:ascii="Arial" w:hAnsi="Arial" w:cs="Arial"/>
          <w:lang w:eastAsia="en-US"/>
        </w:rPr>
      </w:pPr>
      <w:r>
        <w:rPr>
          <w:rFonts w:ascii="Arial" w:hAnsi="Arial" w:cs="Arial"/>
          <w:lang w:eastAsia="en-US"/>
        </w:rPr>
        <w:t xml:space="preserve">P.O. Extraordinario </w:t>
      </w:r>
      <w:r w:rsidRPr="00B515D3">
        <w:rPr>
          <w:rFonts w:ascii="Arial" w:hAnsi="Arial" w:cs="Arial"/>
          <w:lang w:eastAsia="en-US"/>
        </w:rPr>
        <w:t xml:space="preserve">No. </w:t>
      </w:r>
      <w:r>
        <w:rPr>
          <w:rFonts w:ascii="Arial" w:hAnsi="Arial" w:cs="Arial"/>
          <w:lang w:eastAsia="en-US"/>
        </w:rPr>
        <w:t>09</w:t>
      </w:r>
      <w:r w:rsidRPr="00B515D3">
        <w:rPr>
          <w:rFonts w:ascii="Arial" w:hAnsi="Arial" w:cs="Arial"/>
          <w:lang w:eastAsia="en-US"/>
        </w:rPr>
        <w:t xml:space="preserve"> del </w:t>
      </w:r>
      <w:r>
        <w:rPr>
          <w:rFonts w:ascii="Arial" w:hAnsi="Arial" w:cs="Arial"/>
          <w:lang w:eastAsia="en-US"/>
        </w:rPr>
        <w:t>31</w:t>
      </w:r>
      <w:r w:rsidRPr="00B515D3">
        <w:rPr>
          <w:rFonts w:ascii="Arial" w:hAnsi="Arial" w:cs="Arial"/>
          <w:lang w:eastAsia="en-US"/>
        </w:rPr>
        <w:t xml:space="preserve"> de </w:t>
      </w:r>
      <w:r>
        <w:rPr>
          <w:rFonts w:ascii="Arial" w:hAnsi="Arial" w:cs="Arial"/>
          <w:lang w:eastAsia="en-US"/>
        </w:rPr>
        <w:t>mayo de 2024</w:t>
      </w:r>
      <w:r w:rsidRPr="00B515D3">
        <w:rPr>
          <w:rFonts w:ascii="Arial" w:hAnsi="Arial" w:cs="Arial"/>
          <w:lang w:eastAsia="en-US"/>
        </w:rPr>
        <w:t>.</w:t>
      </w:r>
    </w:p>
    <w:p w14:paraId="3350485B" w14:textId="77777777" w:rsidR="004E0E3A" w:rsidRDefault="004E0E3A" w:rsidP="008B4D91">
      <w:pPr>
        <w:tabs>
          <w:tab w:val="left" w:pos="1134"/>
        </w:tabs>
        <w:ind w:left="1134"/>
        <w:jc w:val="both"/>
        <w:rPr>
          <w:rFonts w:ascii="Arial" w:hAnsi="Arial" w:cs="Arial"/>
          <w:lang w:eastAsia="en-US"/>
        </w:rPr>
      </w:pPr>
      <w:r w:rsidRPr="00192281">
        <w:rPr>
          <w:rFonts w:ascii="Arial" w:hAnsi="Arial" w:cs="Arial"/>
          <w:b/>
          <w:lang w:eastAsia="en-US"/>
        </w:rPr>
        <w:t xml:space="preserve">ARTÍCULO </w:t>
      </w:r>
      <w:r w:rsidR="00FF5FDB" w:rsidRPr="00FF5FDB">
        <w:rPr>
          <w:rFonts w:ascii="Arial" w:hAnsi="Arial" w:cs="Arial"/>
          <w:b/>
          <w:lang w:eastAsia="en-US"/>
        </w:rPr>
        <w:t>ÚNICO.</w:t>
      </w:r>
      <w:r w:rsidR="00FF5FDB">
        <w:t xml:space="preserve"> </w:t>
      </w:r>
      <w:r w:rsidR="00FF5FDB" w:rsidRPr="00FF5FDB">
        <w:rPr>
          <w:rFonts w:ascii="Arial" w:hAnsi="Arial" w:cs="Arial"/>
          <w:lang w:eastAsia="en-US"/>
        </w:rPr>
        <w:t xml:space="preserve">Se </w:t>
      </w:r>
      <w:r w:rsidR="00FF5FDB" w:rsidRPr="00FF5FDB">
        <w:rPr>
          <w:rFonts w:ascii="Arial" w:hAnsi="Arial" w:cs="Arial"/>
          <w:b/>
          <w:i/>
          <w:lang w:eastAsia="en-US"/>
        </w:rPr>
        <w:t>reforma</w:t>
      </w:r>
      <w:r w:rsidR="00FF5FDB" w:rsidRPr="00FF5FDB">
        <w:rPr>
          <w:rFonts w:ascii="Arial" w:hAnsi="Arial" w:cs="Arial"/>
          <w:lang w:eastAsia="en-US"/>
        </w:rPr>
        <w:t xml:space="preserve"> el párrafo único, y se </w:t>
      </w:r>
      <w:r w:rsidR="00FF5FDB" w:rsidRPr="00FF5FDB">
        <w:rPr>
          <w:rFonts w:ascii="Arial" w:hAnsi="Arial" w:cs="Arial"/>
          <w:b/>
          <w:i/>
          <w:lang w:eastAsia="en-US"/>
        </w:rPr>
        <w:t>adiciona</w:t>
      </w:r>
      <w:r w:rsidR="00FF5FDB" w:rsidRPr="00FF5FDB">
        <w:rPr>
          <w:rFonts w:ascii="Arial" w:hAnsi="Arial" w:cs="Arial"/>
          <w:lang w:eastAsia="en-US"/>
        </w:rPr>
        <w:t xml:space="preserve"> un párrafo segundo a la fracción IV del artículo 32 Bis</w:t>
      </w:r>
      <w:r w:rsidR="00FF5FDB">
        <w:rPr>
          <w:rFonts w:ascii="Arial" w:hAnsi="Arial" w:cs="Arial"/>
          <w:lang w:eastAsia="en-US"/>
        </w:rPr>
        <w:t>.</w:t>
      </w:r>
    </w:p>
    <w:p w14:paraId="29F4A6B3" w14:textId="77777777" w:rsidR="008B4D91" w:rsidRDefault="008B4D91" w:rsidP="008B4D91">
      <w:pPr>
        <w:tabs>
          <w:tab w:val="left" w:pos="1134"/>
        </w:tabs>
        <w:ind w:left="1134"/>
        <w:jc w:val="both"/>
        <w:rPr>
          <w:rFonts w:ascii="Arial" w:hAnsi="Arial" w:cs="Arial"/>
          <w:lang w:eastAsia="en-US"/>
        </w:rPr>
      </w:pPr>
    </w:p>
    <w:p w14:paraId="29ABDA20" w14:textId="77777777" w:rsidR="008B4D91" w:rsidRPr="00077C58" w:rsidRDefault="008B4D91" w:rsidP="008B4D91">
      <w:pPr>
        <w:pStyle w:val="Prrafodelista"/>
        <w:numPr>
          <w:ilvl w:val="0"/>
          <w:numId w:val="6"/>
        </w:numPr>
        <w:tabs>
          <w:tab w:val="left" w:pos="1560"/>
        </w:tabs>
        <w:ind w:left="1134" w:right="45"/>
        <w:jc w:val="both"/>
        <w:rPr>
          <w:rFonts w:ascii="Arial" w:hAnsi="Arial" w:cs="Arial"/>
          <w:lang w:val="es-ES"/>
        </w:rPr>
      </w:pPr>
      <w:r w:rsidRPr="00077C58">
        <w:rPr>
          <w:rFonts w:ascii="Arial" w:hAnsi="Arial" w:cs="Arial"/>
          <w:lang w:val="es-ES"/>
        </w:rPr>
        <w:t>Decreto No. 65-</w:t>
      </w:r>
      <w:r>
        <w:rPr>
          <w:rFonts w:ascii="Arial" w:hAnsi="Arial" w:cs="Arial"/>
          <w:lang w:val="es-ES"/>
        </w:rPr>
        <w:t>882</w:t>
      </w:r>
      <w:r w:rsidRPr="00077C58">
        <w:rPr>
          <w:rFonts w:ascii="Arial" w:hAnsi="Arial" w:cs="Arial"/>
          <w:lang w:val="es-ES"/>
        </w:rPr>
        <w:t xml:space="preserve">, del </w:t>
      </w:r>
      <w:r w:rsidR="002F349F">
        <w:rPr>
          <w:rFonts w:ascii="Arial" w:hAnsi="Arial" w:cs="Arial"/>
          <w:lang w:val="es-ES"/>
        </w:rPr>
        <w:t>14</w:t>
      </w:r>
      <w:r>
        <w:rPr>
          <w:rFonts w:ascii="Arial" w:hAnsi="Arial" w:cs="Arial"/>
          <w:lang w:val="es-ES"/>
        </w:rPr>
        <w:t xml:space="preserve"> de </w:t>
      </w:r>
      <w:r w:rsidR="002F349F">
        <w:rPr>
          <w:rFonts w:ascii="Arial" w:hAnsi="Arial" w:cs="Arial"/>
          <w:lang w:val="es-ES"/>
        </w:rPr>
        <w:t>agosto</w:t>
      </w:r>
      <w:r w:rsidRPr="00077C58">
        <w:rPr>
          <w:rFonts w:ascii="Arial" w:hAnsi="Arial" w:cs="Arial"/>
          <w:lang w:val="es-ES"/>
        </w:rPr>
        <w:t xml:space="preserve"> de 202</w:t>
      </w:r>
      <w:r>
        <w:rPr>
          <w:rFonts w:ascii="Arial" w:hAnsi="Arial" w:cs="Arial"/>
          <w:lang w:val="es-ES"/>
        </w:rPr>
        <w:t>4</w:t>
      </w:r>
      <w:r w:rsidRPr="00077C58">
        <w:rPr>
          <w:rFonts w:ascii="Arial" w:hAnsi="Arial" w:cs="Arial"/>
          <w:lang w:val="es-ES"/>
        </w:rPr>
        <w:t>.</w:t>
      </w:r>
    </w:p>
    <w:p w14:paraId="40DBC0D6" w14:textId="77777777" w:rsidR="008B4D91" w:rsidRDefault="008B4D91" w:rsidP="008B4D91">
      <w:pPr>
        <w:tabs>
          <w:tab w:val="left" w:pos="1134"/>
        </w:tabs>
        <w:ind w:left="1134"/>
        <w:jc w:val="both"/>
        <w:rPr>
          <w:rFonts w:ascii="Arial" w:hAnsi="Arial" w:cs="Arial"/>
          <w:lang w:eastAsia="en-US"/>
        </w:rPr>
      </w:pPr>
      <w:r>
        <w:rPr>
          <w:rFonts w:ascii="Arial" w:hAnsi="Arial" w:cs="Arial"/>
          <w:lang w:eastAsia="en-US"/>
        </w:rPr>
        <w:t xml:space="preserve">P.O. Extraordinario </w:t>
      </w:r>
      <w:r w:rsidRPr="00B515D3">
        <w:rPr>
          <w:rFonts w:ascii="Arial" w:hAnsi="Arial" w:cs="Arial"/>
          <w:lang w:eastAsia="en-US"/>
        </w:rPr>
        <w:t xml:space="preserve">No. </w:t>
      </w:r>
      <w:r w:rsidR="002F349F">
        <w:rPr>
          <w:rFonts w:ascii="Arial" w:hAnsi="Arial" w:cs="Arial"/>
          <w:lang w:eastAsia="en-US"/>
        </w:rPr>
        <w:t>18</w:t>
      </w:r>
      <w:r w:rsidRPr="00B515D3">
        <w:rPr>
          <w:rFonts w:ascii="Arial" w:hAnsi="Arial" w:cs="Arial"/>
          <w:lang w:eastAsia="en-US"/>
        </w:rPr>
        <w:t xml:space="preserve"> del </w:t>
      </w:r>
      <w:r w:rsidR="002F349F">
        <w:rPr>
          <w:rFonts w:ascii="Arial" w:hAnsi="Arial" w:cs="Arial"/>
          <w:lang w:eastAsia="en-US"/>
        </w:rPr>
        <w:t>19</w:t>
      </w:r>
      <w:r w:rsidRPr="00B515D3">
        <w:rPr>
          <w:rFonts w:ascii="Arial" w:hAnsi="Arial" w:cs="Arial"/>
          <w:lang w:eastAsia="en-US"/>
        </w:rPr>
        <w:t xml:space="preserve"> de </w:t>
      </w:r>
      <w:r w:rsidR="002F349F">
        <w:rPr>
          <w:rFonts w:ascii="Arial" w:hAnsi="Arial" w:cs="Arial"/>
          <w:lang w:val="es-ES"/>
        </w:rPr>
        <w:t>agosto</w:t>
      </w:r>
      <w:r w:rsidR="002F349F" w:rsidRPr="00077C58">
        <w:rPr>
          <w:rFonts w:ascii="Arial" w:hAnsi="Arial" w:cs="Arial"/>
          <w:lang w:val="es-ES"/>
        </w:rPr>
        <w:t xml:space="preserve"> </w:t>
      </w:r>
      <w:r>
        <w:rPr>
          <w:rFonts w:ascii="Arial" w:hAnsi="Arial" w:cs="Arial"/>
          <w:lang w:eastAsia="en-US"/>
        </w:rPr>
        <w:t>de 2024</w:t>
      </w:r>
      <w:r w:rsidRPr="00B515D3">
        <w:rPr>
          <w:rFonts w:ascii="Arial" w:hAnsi="Arial" w:cs="Arial"/>
          <w:lang w:eastAsia="en-US"/>
        </w:rPr>
        <w:t>.</w:t>
      </w:r>
    </w:p>
    <w:p w14:paraId="4981A8F5" w14:textId="77777777" w:rsidR="008B4D91" w:rsidRDefault="008B4D91" w:rsidP="008B4D91">
      <w:pPr>
        <w:tabs>
          <w:tab w:val="left" w:pos="1134"/>
        </w:tabs>
        <w:ind w:left="1134"/>
        <w:jc w:val="both"/>
        <w:rPr>
          <w:rFonts w:ascii="Arial" w:hAnsi="Arial" w:cs="Arial"/>
          <w:lang w:eastAsia="en-US"/>
        </w:rPr>
      </w:pPr>
      <w:r w:rsidRPr="00192281">
        <w:rPr>
          <w:rFonts w:ascii="Arial" w:hAnsi="Arial" w:cs="Arial"/>
          <w:b/>
          <w:lang w:eastAsia="en-US"/>
        </w:rPr>
        <w:t xml:space="preserve">ARTÍCULO </w:t>
      </w:r>
      <w:r w:rsidRPr="00FF5FDB">
        <w:rPr>
          <w:rFonts w:ascii="Arial" w:hAnsi="Arial" w:cs="Arial"/>
          <w:b/>
          <w:lang w:eastAsia="en-US"/>
        </w:rPr>
        <w:t>ÚNICO.</w:t>
      </w:r>
      <w:r>
        <w:t xml:space="preserve"> </w:t>
      </w:r>
      <w:r w:rsidR="002F349F" w:rsidRPr="002F349F">
        <w:rPr>
          <w:rFonts w:ascii="Arial" w:hAnsi="Arial" w:cs="Arial"/>
          <w:lang w:eastAsia="en-US"/>
        </w:rPr>
        <w:t xml:space="preserve">Se </w:t>
      </w:r>
      <w:r w:rsidR="002F349F" w:rsidRPr="002F349F">
        <w:rPr>
          <w:rFonts w:ascii="Arial" w:hAnsi="Arial" w:cs="Arial"/>
          <w:b/>
          <w:i/>
          <w:lang w:eastAsia="en-US"/>
        </w:rPr>
        <w:t>reforma</w:t>
      </w:r>
      <w:r w:rsidR="002F349F" w:rsidRPr="002F349F">
        <w:rPr>
          <w:rFonts w:ascii="Arial" w:hAnsi="Arial" w:cs="Arial"/>
          <w:lang w:eastAsia="en-US"/>
        </w:rPr>
        <w:t xml:space="preserve"> el artículo 99</w:t>
      </w:r>
      <w:r w:rsidR="002F349F">
        <w:rPr>
          <w:rFonts w:ascii="Arial" w:hAnsi="Arial" w:cs="Arial"/>
          <w:lang w:eastAsia="en-US"/>
        </w:rPr>
        <w:t>.</w:t>
      </w:r>
    </w:p>
    <w:p w14:paraId="0E3BA955" w14:textId="77777777" w:rsidR="00C554B9" w:rsidRDefault="00C554B9" w:rsidP="008B4D91">
      <w:pPr>
        <w:tabs>
          <w:tab w:val="left" w:pos="1134"/>
        </w:tabs>
        <w:ind w:left="1134"/>
        <w:jc w:val="both"/>
        <w:rPr>
          <w:rFonts w:ascii="Arial" w:hAnsi="Arial" w:cs="Arial"/>
          <w:lang w:eastAsia="en-US"/>
        </w:rPr>
      </w:pPr>
    </w:p>
    <w:p w14:paraId="21DBCBB1" w14:textId="77777777" w:rsidR="00C554B9" w:rsidRDefault="00C554B9" w:rsidP="00C554B9">
      <w:pPr>
        <w:tabs>
          <w:tab w:val="left" w:pos="1134"/>
        </w:tabs>
        <w:ind w:left="1134"/>
        <w:jc w:val="both"/>
        <w:rPr>
          <w:rFonts w:ascii="Arial" w:hAnsi="Arial" w:cs="Arial"/>
          <w:lang w:eastAsia="en-US"/>
        </w:rPr>
      </w:pPr>
    </w:p>
    <w:p w14:paraId="0822066B" w14:textId="77777777" w:rsidR="00C554B9" w:rsidRPr="00077C58" w:rsidRDefault="00C554B9" w:rsidP="00C554B9">
      <w:pPr>
        <w:pStyle w:val="Prrafodelista"/>
        <w:numPr>
          <w:ilvl w:val="0"/>
          <w:numId w:val="6"/>
        </w:numPr>
        <w:tabs>
          <w:tab w:val="left" w:pos="1560"/>
        </w:tabs>
        <w:ind w:left="1134" w:right="45"/>
        <w:jc w:val="both"/>
        <w:rPr>
          <w:rFonts w:ascii="Arial" w:hAnsi="Arial" w:cs="Arial"/>
          <w:lang w:val="es-ES"/>
        </w:rPr>
      </w:pPr>
      <w:r w:rsidRPr="00077C58">
        <w:rPr>
          <w:rFonts w:ascii="Arial" w:hAnsi="Arial" w:cs="Arial"/>
          <w:lang w:val="es-ES"/>
        </w:rPr>
        <w:lastRenderedPageBreak/>
        <w:t>Decreto No. 65-</w:t>
      </w:r>
      <w:r>
        <w:rPr>
          <w:rFonts w:ascii="Arial" w:hAnsi="Arial" w:cs="Arial"/>
          <w:lang w:val="es-ES"/>
        </w:rPr>
        <w:t>889</w:t>
      </w:r>
      <w:r w:rsidRPr="00077C58">
        <w:rPr>
          <w:rFonts w:ascii="Arial" w:hAnsi="Arial" w:cs="Arial"/>
          <w:lang w:val="es-ES"/>
        </w:rPr>
        <w:t xml:space="preserve">, del </w:t>
      </w:r>
      <w:r>
        <w:rPr>
          <w:rFonts w:ascii="Arial" w:hAnsi="Arial" w:cs="Arial"/>
          <w:lang w:val="es-ES"/>
        </w:rPr>
        <w:t>14 de agosto</w:t>
      </w:r>
      <w:r w:rsidRPr="00077C58">
        <w:rPr>
          <w:rFonts w:ascii="Arial" w:hAnsi="Arial" w:cs="Arial"/>
          <w:lang w:val="es-ES"/>
        </w:rPr>
        <w:t xml:space="preserve"> de 202</w:t>
      </w:r>
      <w:r>
        <w:rPr>
          <w:rFonts w:ascii="Arial" w:hAnsi="Arial" w:cs="Arial"/>
          <w:lang w:val="es-ES"/>
        </w:rPr>
        <w:t>4</w:t>
      </w:r>
      <w:r w:rsidRPr="00077C58">
        <w:rPr>
          <w:rFonts w:ascii="Arial" w:hAnsi="Arial" w:cs="Arial"/>
          <w:lang w:val="es-ES"/>
        </w:rPr>
        <w:t>.</w:t>
      </w:r>
    </w:p>
    <w:p w14:paraId="1C5CE46E" w14:textId="77777777" w:rsidR="00C554B9" w:rsidRDefault="00C554B9" w:rsidP="00C554B9">
      <w:pPr>
        <w:tabs>
          <w:tab w:val="left" w:pos="1134"/>
        </w:tabs>
        <w:ind w:left="1134"/>
        <w:jc w:val="both"/>
        <w:rPr>
          <w:rFonts w:ascii="Arial" w:hAnsi="Arial" w:cs="Arial"/>
          <w:lang w:eastAsia="en-US"/>
        </w:rPr>
      </w:pPr>
      <w:r>
        <w:rPr>
          <w:rFonts w:ascii="Arial" w:hAnsi="Arial" w:cs="Arial"/>
          <w:lang w:eastAsia="en-US"/>
        </w:rPr>
        <w:t xml:space="preserve">P.O. </w:t>
      </w:r>
      <w:r w:rsidRPr="00B515D3">
        <w:rPr>
          <w:rFonts w:ascii="Arial" w:hAnsi="Arial" w:cs="Arial"/>
          <w:lang w:eastAsia="en-US"/>
        </w:rPr>
        <w:t xml:space="preserve">No. </w:t>
      </w:r>
      <w:r>
        <w:rPr>
          <w:rFonts w:ascii="Arial" w:hAnsi="Arial" w:cs="Arial"/>
          <w:lang w:eastAsia="en-US"/>
        </w:rPr>
        <w:t>100</w:t>
      </w:r>
      <w:r w:rsidRPr="00B515D3">
        <w:rPr>
          <w:rFonts w:ascii="Arial" w:hAnsi="Arial" w:cs="Arial"/>
          <w:lang w:eastAsia="en-US"/>
        </w:rPr>
        <w:t xml:space="preserve"> del </w:t>
      </w:r>
      <w:r>
        <w:rPr>
          <w:rFonts w:ascii="Arial" w:hAnsi="Arial" w:cs="Arial"/>
          <w:lang w:eastAsia="en-US"/>
        </w:rPr>
        <w:t>20</w:t>
      </w:r>
      <w:r w:rsidRPr="00B515D3">
        <w:rPr>
          <w:rFonts w:ascii="Arial" w:hAnsi="Arial" w:cs="Arial"/>
          <w:lang w:eastAsia="en-US"/>
        </w:rPr>
        <w:t xml:space="preserve"> de </w:t>
      </w:r>
      <w:r>
        <w:rPr>
          <w:rFonts w:ascii="Arial" w:hAnsi="Arial" w:cs="Arial"/>
          <w:lang w:val="es-ES"/>
        </w:rPr>
        <w:t>agosto</w:t>
      </w:r>
      <w:r w:rsidRPr="00077C58">
        <w:rPr>
          <w:rFonts w:ascii="Arial" w:hAnsi="Arial" w:cs="Arial"/>
          <w:lang w:val="es-ES"/>
        </w:rPr>
        <w:t xml:space="preserve"> </w:t>
      </w:r>
      <w:r>
        <w:rPr>
          <w:rFonts w:ascii="Arial" w:hAnsi="Arial" w:cs="Arial"/>
          <w:lang w:eastAsia="en-US"/>
        </w:rPr>
        <w:t>de 2024</w:t>
      </w:r>
      <w:r w:rsidRPr="00B515D3">
        <w:rPr>
          <w:rFonts w:ascii="Arial" w:hAnsi="Arial" w:cs="Arial"/>
          <w:lang w:eastAsia="en-US"/>
        </w:rPr>
        <w:t>.</w:t>
      </w:r>
    </w:p>
    <w:p w14:paraId="32B41439" w14:textId="77777777" w:rsidR="00C554B9" w:rsidRPr="007B1314" w:rsidRDefault="00C554B9" w:rsidP="00C554B9">
      <w:pPr>
        <w:tabs>
          <w:tab w:val="left" w:pos="1134"/>
        </w:tabs>
        <w:ind w:left="1134"/>
        <w:jc w:val="both"/>
        <w:rPr>
          <w:rFonts w:ascii="Arial" w:hAnsi="Arial" w:cs="Arial"/>
          <w:lang w:eastAsia="en-US"/>
        </w:rPr>
      </w:pPr>
      <w:r w:rsidRPr="00192281">
        <w:rPr>
          <w:rFonts w:ascii="Arial" w:hAnsi="Arial" w:cs="Arial"/>
          <w:b/>
          <w:lang w:eastAsia="en-US"/>
        </w:rPr>
        <w:t xml:space="preserve">ARTÍCULO </w:t>
      </w:r>
      <w:r>
        <w:rPr>
          <w:rFonts w:ascii="Arial" w:hAnsi="Arial" w:cs="Arial"/>
          <w:b/>
          <w:lang w:eastAsia="en-US"/>
        </w:rPr>
        <w:t>TERCERO</w:t>
      </w:r>
      <w:r w:rsidRPr="00FF5FDB">
        <w:rPr>
          <w:rFonts w:ascii="Arial" w:hAnsi="Arial" w:cs="Arial"/>
          <w:b/>
          <w:lang w:eastAsia="en-US"/>
        </w:rPr>
        <w:t>.</w:t>
      </w:r>
      <w:r>
        <w:t xml:space="preserve"> </w:t>
      </w:r>
      <w:r w:rsidRPr="002F349F">
        <w:rPr>
          <w:rFonts w:ascii="Arial" w:hAnsi="Arial" w:cs="Arial"/>
          <w:lang w:eastAsia="en-US"/>
        </w:rPr>
        <w:t xml:space="preserve">Se </w:t>
      </w:r>
      <w:r w:rsidRPr="002F349F">
        <w:rPr>
          <w:rFonts w:ascii="Arial" w:hAnsi="Arial" w:cs="Arial"/>
          <w:b/>
          <w:i/>
          <w:lang w:eastAsia="en-US"/>
        </w:rPr>
        <w:t>reforma</w:t>
      </w:r>
      <w:r>
        <w:rPr>
          <w:rFonts w:ascii="Arial" w:hAnsi="Arial" w:cs="Arial"/>
          <w:lang w:eastAsia="en-US"/>
        </w:rPr>
        <w:t xml:space="preserve">n </w:t>
      </w:r>
      <w:r w:rsidRPr="00C554B9">
        <w:rPr>
          <w:rFonts w:ascii="Arial" w:hAnsi="Arial" w:cs="Arial"/>
          <w:lang w:eastAsia="en-US"/>
        </w:rPr>
        <w:t xml:space="preserve">la fracción XXII y el último párrafo de la fracción XXIII; y se </w:t>
      </w:r>
      <w:r w:rsidRPr="00C554B9">
        <w:rPr>
          <w:rFonts w:ascii="Arial" w:hAnsi="Arial" w:cs="Arial"/>
          <w:b/>
          <w:i/>
          <w:lang w:eastAsia="en-US"/>
        </w:rPr>
        <w:t>adiciona</w:t>
      </w:r>
      <w:r w:rsidRPr="00C554B9">
        <w:rPr>
          <w:rFonts w:ascii="Arial" w:hAnsi="Arial" w:cs="Arial"/>
          <w:lang w:eastAsia="en-US"/>
        </w:rPr>
        <w:t xml:space="preserve"> la</w:t>
      </w:r>
      <w:r>
        <w:rPr>
          <w:rFonts w:ascii="Arial" w:hAnsi="Arial" w:cs="Arial"/>
          <w:lang w:eastAsia="en-US"/>
        </w:rPr>
        <w:t xml:space="preserve"> </w:t>
      </w:r>
      <w:r w:rsidRPr="00C554B9">
        <w:rPr>
          <w:rFonts w:ascii="Arial" w:hAnsi="Arial" w:cs="Arial"/>
          <w:lang w:eastAsia="en-US"/>
        </w:rPr>
        <w:t>fracción XXIV al artículo 33</w:t>
      </w:r>
      <w:r>
        <w:rPr>
          <w:rFonts w:ascii="Arial" w:hAnsi="Arial" w:cs="Arial"/>
          <w:lang w:eastAsia="en-US"/>
        </w:rPr>
        <w:t>.</w:t>
      </w:r>
    </w:p>
    <w:p w14:paraId="41789464" w14:textId="77777777" w:rsidR="00C554B9" w:rsidRDefault="00C554B9" w:rsidP="008B4D91">
      <w:pPr>
        <w:tabs>
          <w:tab w:val="left" w:pos="1134"/>
        </w:tabs>
        <w:ind w:left="1134"/>
        <w:jc w:val="both"/>
        <w:rPr>
          <w:rFonts w:ascii="Arial" w:hAnsi="Arial" w:cs="Arial"/>
          <w:lang w:eastAsia="en-US"/>
        </w:rPr>
      </w:pPr>
    </w:p>
    <w:p w14:paraId="1B18515D" w14:textId="27A2716A" w:rsidR="002B02E9" w:rsidRPr="00077C58" w:rsidRDefault="002B02E9" w:rsidP="0032467A">
      <w:pPr>
        <w:pStyle w:val="Prrafodelista"/>
        <w:numPr>
          <w:ilvl w:val="0"/>
          <w:numId w:val="6"/>
        </w:numPr>
        <w:tabs>
          <w:tab w:val="left" w:pos="1560"/>
        </w:tabs>
        <w:ind w:right="45" w:hanging="359"/>
        <w:jc w:val="both"/>
        <w:rPr>
          <w:rFonts w:ascii="Arial" w:hAnsi="Arial" w:cs="Arial"/>
          <w:lang w:val="es-ES"/>
        </w:rPr>
      </w:pPr>
      <w:r>
        <w:rPr>
          <w:rFonts w:ascii="Arial" w:hAnsi="Arial" w:cs="Arial"/>
          <w:lang w:val="es-ES"/>
        </w:rPr>
        <w:t xml:space="preserve"> </w:t>
      </w:r>
      <w:r w:rsidRPr="00077C58">
        <w:rPr>
          <w:rFonts w:ascii="Arial" w:hAnsi="Arial" w:cs="Arial"/>
          <w:lang w:val="es-ES"/>
        </w:rPr>
        <w:t>Decreto No. 6</w:t>
      </w:r>
      <w:r w:rsidR="0032467A">
        <w:rPr>
          <w:rFonts w:ascii="Arial" w:hAnsi="Arial" w:cs="Arial"/>
          <w:lang w:val="es-ES"/>
        </w:rPr>
        <w:t>6</w:t>
      </w:r>
      <w:r w:rsidRPr="00077C58">
        <w:rPr>
          <w:rFonts w:ascii="Arial" w:hAnsi="Arial" w:cs="Arial"/>
          <w:lang w:val="es-ES"/>
        </w:rPr>
        <w:t>-</w:t>
      </w:r>
      <w:r>
        <w:rPr>
          <w:rFonts w:ascii="Arial" w:hAnsi="Arial" w:cs="Arial"/>
          <w:lang w:val="es-ES"/>
        </w:rPr>
        <w:t>9</w:t>
      </w:r>
      <w:r w:rsidR="0032467A">
        <w:rPr>
          <w:rFonts w:ascii="Arial" w:hAnsi="Arial" w:cs="Arial"/>
          <w:lang w:val="es-ES"/>
        </w:rPr>
        <w:t>77</w:t>
      </w:r>
      <w:r w:rsidRPr="00077C58">
        <w:rPr>
          <w:rFonts w:ascii="Arial" w:hAnsi="Arial" w:cs="Arial"/>
          <w:lang w:val="es-ES"/>
        </w:rPr>
        <w:t xml:space="preserve">, del </w:t>
      </w:r>
      <w:r>
        <w:rPr>
          <w:rFonts w:ascii="Arial" w:hAnsi="Arial" w:cs="Arial"/>
          <w:lang w:val="es-ES"/>
        </w:rPr>
        <w:t>1</w:t>
      </w:r>
      <w:r w:rsidR="0032467A">
        <w:rPr>
          <w:rFonts w:ascii="Arial" w:hAnsi="Arial" w:cs="Arial"/>
          <w:lang w:val="es-ES"/>
        </w:rPr>
        <w:t>7</w:t>
      </w:r>
      <w:r>
        <w:rPr>
          <w:rFonts w:ascii="Arial" w:hAnsi="Arial" w:cs="Arial"/>
          <w:lang w:val="es-ES"/>
        </w:rPr>
        <w:t xml:space="preserve"> de </w:t>
      </w:r>
      <w:r w:rsidR="0032467A">
        <w:rPr>
          <w:rFonts w:ascii="Arial" w:hAnsi="Arial" w:cs="Arial"/>
          <w:lang w:val="es-ES"/>
        </w:rPr>
        <w:t>febrer</w:t>
      </w:r>
      <w:r>
        <w:rPr>
          <w:rFonts w:ascii="Arial" w:hAnsi="Arial" w:cs="Arial"/>
          <w:lang w:val="es-ES"/>
        </w:rPr>
        <w:t>o</w:t>
      </w:r>
      <w:r w:rsidRPr="00077C58">
        <w:rPr>
          <w:rFonts w:ascii="Arial" w:hAnsi="Arial" w:cs="Arial"/>
          <w:lang w:val="es-ES"/>
        </w:rPr>
        <w:t xml:space="preserve"> de 202</w:t>
      </w:r>
      <w:r w:rsidR="0032467A">
        <w:rPr>
          <w:rFonts w:ascii="Arial" w:hAnsi="Arial" w:cs="Arial"/>
          <w:lang w:val="es-ES"/>
        </w:rPr>
        <w:t>6</w:t>
      </w:r>
      <w:r w:rsidRPr="00077C58">
        <w:rPr>
          <w:rFonts w:ascii="Arial" w:hAnsi="Arial" w:cs="Arial"/>
          <w:lang w:val="es-ES"/>
        </w:rPr>
        <w:t>.</w:t>
      </w:r>
    </w:p>
    <w:p w14:paraId="0EF61CA1" w14:textId="373D8CFB" w:rsidR="002B02E9" w:rsidRDefault="002B02E9" w:rsidP="002B02E9">
      <w:pPr>
        <w:tabs>
          <w:tab w:val="left" w:pos="1134"/>
        </w:tabs>
        <w:ind w:left="1134"/>
        <w:jc w:val="both"/>
        <w:rPr>
          <w:rFonts w:ascii="Arial" w:hAnsi="Arial" w:cs="Arial"/>
          <w:lang w:eastAsia="en-US"/>
        </w:rPr>
      </w:pPr>
      <w:r>
        <w:rPr>
          <w:rFonts w:ascii="Arial" w:hAnsi="Arial" w:cs="Arial"/>
          <w:lang w:eastAsia="en-US"/>
        </w:rPr>
        <w:t>P.O.</w:t>
      </w:r>
      <w:r w:rsidR="0032467A">
        <w:rPr>
          <w:rFonts w:ascii="Arial" w:hAnsi="Arial" w:cs="Arial"/>
          <w:lang w:eastAsia="en-US"/>
        </w:rPr>
        <w:t xml:space="preserve"> Extraordinario</w:t>
      </w:r>
      <w:r>
        <w:rPr>
          <w:rFonts w:ascii="Arial" w:hAnsi="Arial" w:cs="Arial"/>
          <w:lang w:eastAsia="en-US"/>
        </w:rPr>
        <w:t xml:space="preserve"> </w:t>
      </w:r>
      <w:r w:rsidRPr="00B515D3">
        <w:rPr>
          <w:rFonts w:ascii="Arial" w:hAnsi="Arial" w:cs="Arial"/>
          <w:lang w:eastAsia="en-US"/>
        </w:rPr>
        <w:t xml:space="preserve">No. </w:t>
      </w:r>
      <w:r>
        <w:rPr>
          <w:rFonts w:ascii="Arial" w:hAnsi="Arial" w:cs="Arial"/>
          <w:lang w:eastAsia="en-US"/>
        </w:rPr>
        <w:t>0</w:t>
      </w:r>
      <w:r w:rsidR="0032467A">
        <w:rPr>
          <w:rFonts w:ascii="Arial" w:hAnsi="Arial" w:cs="Arial"/>
          <w:lang w:eastAsia="en-US"/>
        </w:rPr>
        <w:t>9</w:t>
      </w:r>
      <w:r w:rsidR="00571A93">
        <w:rPr>
          <w:rFonts w:ascii="Arial" w:hAnsi="Arial" w:cs="Arial"/>
          <w:lang w:eastAsia="en-US"/>
        </w:rPr>
        <w:t>,</w:t>
      </w:r>
      <w:r w:rsidRPr="00B515D3">
        <w:rPr>
          <w:rFonts w:ascii="Arial" w:hAnsi="Arial" w:cs="Arial"/>
          <w:lang w:eastAsia="en-US"/>
        </w:rPr>
        <w:t xml:space="preserve"> del </w:t>
      </w:r>
      <w:r>
        <w:rPr>
          <w:rFonts w:ascii="Arial" w:hAnsi="Arial" w:cs="Arial"/>
          <w:lang w:eastAsia="en-US"/>
        </w:rPr>
        <w:t>2</w:t>
      </w:r>
      <w:r w:rsidR="0032467A">
        <w:rPr>
          <w:rFonts w:ascii="Arial" w:hAnsi="Arial" w:cs="Arial"/>
          <w:lang w:eastAsia="en-US"/>
        </w:rPr>
        <w:t>7</w:t>
      </w:r>
      <w:r w:rsidRPr="00B515D3">
        <w:rPr>
          <w:rFonts w:ascii="Arial" w:hAnsi="Arial" w:cs="Arial"/>
          <w:lang w:eastAsia="en-US"/>
        </w:rPr>
        <w:t xml:space="preserve"> de </w:t>
      </w:r>
      <w:r w:rsidR="0032467A">
        <w:rPr>
          <w:rFonts w:ascii="Arial" w:hAnsi="Arial" w:cs="Arial"/>
          <w:lang w:val="es-ES"/>
        </w:rPr>
        <w:t>febrero</w:t>
      </w:r>
      <w:r w:rsidRPr="00077C58">
        <w:rPr>
          <w:rFonts w:ascii="Arial" w:hAnsi="Arial" w:cs="Arial"/>
          <w:lang w:val="es-ES"/>
        </w:rPr>
        <w:t xml:space="preserve"> </w:t>
      </w:r>
      <w:r>
        <w:rPr>
          <w:rFonts w:ascii="Arial" w:hAnsi="Arial" w:cs="Arial"/>
          <w:lang w:eastAsia="en-US"/>
        </w:rPr>
        <w:t>de 202</w:t>
      </w:r>
      <w:r w:rsidR="0032467A">
        <w:rPr>
          <w:rFonts w:ascii="Arial" w:hAnsi="Arial" w:cs="Arial"/>
          <w:lang w:eastAsia="en-US"/>
        </w:rPr>
        <w:t>6</w:t>
      </w:r>
      <w:r w:rsidRPr="00B515D3">
        <w:rPr>
          <w:rFonts w:ascii="Arial" w:hAnsi="Arial" w:cs="Arial"/>
          <w:lang w:eastAsia="en-US"/>
        </w:rPr>
        <w:t>.</w:t>
      </w:r>
    </w:p>
    <w:p w14:paraId="289B9E86" w14:textId="4F565173" w:rsidR="002B02E9" w:rsidRDefault="0032467A" w:rsidP="0032467A">
      <w:pPr>
        <w:tabs>
          <w:tab w:val="left" w:pos="1134"/>
        </w:tabs>
        <w:ind w:left="1134"/>
        <w:jc w:val="both"/>
        <w:rPr>
          <w:rFonts w:ascii="Arial" w:hAnsi="Arial" w:cs="Arial"/>
          <w:lang w:eastAsia="en-US"/>
        </w:rPr>
      </w:pPr>
      <w:r w:rsidRPr="0032467A">
        <w:rPr>
          <w:rFonts w:ascii="Arial" w:hAnsi="Arial" w:cs="Arial"/>
          <w:b/>
          <w:bCs/>
          <w:lang w:eastAsia="en-US"/>
        </w:rPr>
        <w:t>ARTÍCULO PRIMERO.</w:t>
      </w:r>
      <w:r w:rsidRPr="0032467A">
        <w:rPr>
          <w:rFonts w:ascii="Arial" w:hAnsi="Arial" w:cs="Arial"/>
          <w:lang w:eastAsia="en-US"/>
        </w:rPr>
        <w:t xml:space="preserve"> Se adiciona un artículo 59 Quate</w:t>
      </w:r>
      <w:r w:rsidR="00571A93">
        <w:rPr>
          <w:rFonts w:ascii="Arial" w:hAnsi="Arial" w:cs="Arial"/>
          <w:lang w:eastAsia="en-US"/>
        </w:rPr>
        <w:t>r</w:t>
      </w:r>
      <w:r>
        <w:rPr>
          <w:rFonts w:ascii="Arial" w:hAnsi="Arial" w:cs="Arial"/>
          <w:lang w:eastAsia="en-US"/>
        </w:rPr>
        <w:t>.</w:t>
      </w:r>
    </w:p>
    <w:p w14:paraId="7A0DF82A" w14:textId="77777777" w:rsidR="007C245C" w:rsidRDefault="007C245C" w:rsidP="0032467A">
      <w:pPr>
        <w:tabs>
          <w:tab w:val="left" w:pos="1134"/>
        </w:tabs>
        <w:ind w:left="1134"/>
        <w:jc w:val="both"/>
        <w:rPr>
          <w:rFonts w:ascii="Arial" w:hAnsi="Arial" w:cs="Arial"/>
          <w:lang w:eastAsia="en-US"/>
        </w:rPr>
      </w:pPr>
    </w:p>
    <w:p w14:paraId="34EEF6F0" w14:textId="420178C0" w:rsidR="00B70057" w:rsidRPr="00077C58" w:rsidRDefault="00B70057" w:rsidP="00B70057">
      <w:pPr>
        <w:pStyle w:val="Prrafodelista"/>
        <w:numPr>
          <w:ilvl w:val="0"/>
          <w:numId w:val="6"/>
        </w:numPr>
        <w:tabs>
          <w:tab w:val="left" w:pos="1560"/>
        </w:tabs>
        <w:ind w:right="45"/>
        <w:jc w:val="both"/>
        <w:rPr>
          <w:rFonts w:ascii="Arial" w:hAnsi="Arial" w:cs="Arial"/>
          <w:lang w:val="es-ES"/>
        </w:rPr>
      </w:pPr>
      <w:r w:rsidRPr="00077C58">
        <w:rPr>
          <w:rFonts w:ascii="Arial" w:hAnsi="Arial" w:cs="Arial"/>
          <w:lang w:val="es-ES"/>
        </w:rPr>
        <w:t>Decreto No. 6</w:t>
      </w:r>
      <w:r>
        <w:rPr>
          <w:rFonts w:ascii="Arial" w:hAnsi="Arial" w:cs="Arial"/>
          <w:lang w:val="es-ES"/>
        </w:rPr>
        <w:t>6</w:t>
      </w:r>
      <w:r w:rsidRPr="00077C58">
        <w:rPr>
          <w:rFonts w:ascii="Arial" w:hAnsi="Arial" w:cs="Arial"/>
          <w:lang w:val="es-ES"/>
        </w:rPr>
        <w:t>-</w:t>
      </w:r>
      <w:r>
        <w:rPr>
          <w:rFonts w:ascii="Arial" w:hAnsi="Arial" w:cs="Arial"/>
          <w:lang w:val="es-ES"/>
        </w:rPr>
        <w:t>993</w:t>
      </w:r>
      <w:r w:rsidRPr="00077C58">
        <w:rPr>
          <w:rFonts w:ascii="Arial" w:hAnsi="Arial" w:cs="Arial"/>
          <w:lang w:val="es-ES"/>
        </w:rPr>
        <w:t xml:space="preserve">, del </w:t>
      </w:r>
      <w:r>
        <w:rPr>
          <w:rFonts w:ascii="Arial" w:hAnsi="Arial" w:cs="Arial"/>
          <w:lang w:val="es-ES"/>
        </w:rPr>
        <w:t>25 de febrero</w:t>
      </w:r>
      <w:r w:rsidRPr="00077C58">
        <w:rPr>
          <w:rFonts w:ascii="Arial" w:hAnsi="Arial" w:cs="Arial"/>
          <w:lang w:val="es-ES"/>
        </w:rPr>
        <w:t xml:space="preserve"> de 202</w:t>
      </w:r>
      <w:r>
        <w:rPr>
          <w:rFonts w:ascii="Arial" w:hAnsi="Arial" w:cs="Arial"/>
          <w:lang w:val="es-ES"/>
        </w:rPr>
        <w:t>6</w:t>
      </w:r>
      <w:r w:rsidRPr="00077C58">
        <w:rPr>
          <w:rFonts w:ascii="Arial" w:hAnsi="Arial" w:cs="Arial"/>
          <w:lang w:val="es-ES"/>
        </w:rPr>
        <w:t>.</w:t>
      </w:r>
    </w:p>
    <w:p w14:paraId="4E843399" w14:textId="59FEE4D9" w:rsidR="00B70057" w:rsidRDefault="00B70057" w:rsidP="00B70057">
      <w:pPr>
        <w:tabs>
          <w:tab w:val="left" w:pos="1134"/>
        </w:tabs>
        <w:ind w:left="1134"/>
        <w:jc w:val="both"/>
        <w:rPr>
          <w:rFonts w:ascii="Arial" w:hAnsi="Arial" w:cs="Arial"/>
          <w:lang w:eastAsia="en-US"/>
        </w:rPr>
      </w:pPr>
      <w:r>
        <w:rPr>
          <w:rFonts w:ascii="Arial" w:hAnsi="Arial" w:cs="Arial"/>
          <w:lang w:eastAsia="en-US"/>
        </w:rPr>
        <w:t xml:space="preserve">P.O. Extraordinario </w:t>
      </w:r>
      <w:r w:rsidRPr="00B515D3">
        <w:rPr>
          <w:rFonts w:ascii="Arial" w:hAnsi="Arial" w:cs="Arial"/>
          <w:lang w:eastAsia="en-US"/>
        </w:rPr>
        <w:t xml:space="preserve">No. </w:t>
      </w:r>
      <w:r>
        <w:rPr>
          <w:rFonts w:ascii="Arial" w:hAnsi="Arial" w:cs="Arial"/>
          <w:lang w:eastAsia="en-US"/>
        </w:rPr>
        <w:t>12,</w:t>
      </w:r>
      <w:r w:rsidRPr="00B515D3">
        <w:rPr>
          <w:rFonts w:ascii="Arial" w:hAnsi="Arial" w:cs="Arial"/>
          <w:lang w:eastAsia="en-US"/>
        </w:rPr>
        <w:t xml:space="preserve"> del </w:t>
      </w:r>
      <w:r>
        <w:rPr>
          <w:rFonts w:ascii="Arial" w:hAnsi="Arial" w:cs="Arial"/>
          <w:lang w:eastAsia="en-US"/>
        </w:rPr>
        <w:t>09 de marzo</w:t>
      </w:r>
      <w:r w:rsidRPr="00077C58">
        <w:rPr>
          <w:rFonts w:ascii="Arial" w:hAnsi="Arial" w:cs="Arial"/>
          <w:lang w:val="es-ES"/>
        </w:rPr>
        <w:t xml:space="preserve"> </w:t>
      </w:r>
      <w:r>
        <w:rPr>
          <w:rFonts w:ascii="Arial" w:hAnsi="Arial" w:cs="Arial"/>
          <w:lang w:eastAsia="en-US"/>
        </w:rPr>
        <w:t>de 2026</w:t>
      </w:r>
      <w:r w:rsidRPr="00B515D3">
        <w:rPr>
          <w:rFonts w:ascii="Arial" w:hAnsi="Arial" w:cs="Arial"/>
          <w:lang w:eastAsia="en-US"/>
        </w:rPr>
        <w:t>.</w:t>
      </w:r>
    </w:p>
    <w:p w14:paraId="78785876" w14:textId="74AC6152" w:rsidR="007C245C" w:rsidRPr="007B1314" w:rsidRDefault="00231971" w:rsidP="0032467A">
      <w:pPr>
        <w:tabs>
          <w:tab w:val="left" w:pos="1134"/>
        </w:tabs>
        <w:ind w:left="1134"/>
        <w:jc w:val="both"/>
        <w:rPr>
          <w:rFonts w:ascii="Arial" w:hAnsi="Arial" w:cs="Arial"/>
          <w:lang w:eastAsia="en-US"/>
        </w:rPr>
      </w:pPr>
      <w:r w:rsidRPr="00231971">
        <w:rPr>
          <w:rFonts w:ascii="Arial" w:hAnsi="Arial" w:cs="Arial"/>
          <w:b/>
          <w:bCs/>
          <w:lang w:eastAsia="en-US"/>
        </w:rPr>
        <w:t>ARTÍCULO ÚNICO.</w:t>
      </w:r>
      <w:r w:rsidRPr="00231971">
        <w:rPr>
          <w:rFonts w:ascii="Arial" w:hAnsi="Arial" w:cs="Arial"/>
          <w:lang w:eastAsia="en-US"/>
        </w:rPr>
        <w:t xml:space="preserve"> Se reforma la fracción XVII del artículo 33</w:t>
      </w:r>
      <w:r w:rsidR="004437CA">
        <w:rPr>
          <w:rFonts w:ascii="Arial" w:hAnsi="Arial" w:cs="Arial"/>
          <w:lang w:eastAsia="en-US"/>
        </w:rPr>
        <w:t>.</w:t>
      </w:r>
    </w:p>
    <w:sectPr w:rsidR="007C245C" w:rsidRPr="007B1314" w:rsidSect="00922253">
      <w:headerReference w:type="default" r:id="rId28"/>
      <w:footerReference w:type="default" r:id="rId29"/>
      <w:pgSz w:w="12240" w:h="15840" w:code="1"/>
      <w:pgMar w:top="1418" w:right="900" w:bottom="539"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DCF0E" w14:textId="77777777" w:rsidR="002F6C70" w:rsidRDefault="002F6C70">
      <w:r>
        <w:separator/>
      </w:r>
    </w:p>
  </w:endnote>
  <w:endnote w:type="continuationSeparator" w:id="0">
    <w:p w14:paraId="4B85D015" w14:textId="77777777" w:rsidR="002F6C70" w:rsidRDefault="002F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Calibri"/>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525"/>
    </w:tblGrid>
    <w:tr w:rsidR="00223A88" w14:paraId="0D0D7630" w14:textId="77777777" w:rsidTr="003A5ED1">
      <w:tc>
        <w:tcPr>
          <w:tcW w:w="3182" w:type="dxa"/>
          <w:tcBorders>
            <w:top w:val="thinThickSmallGap" w:sz="24" w:space="0" w:color="auto"/>
            <w:left w:val="nil"/>
            <w:bottom w:val="nil"/>
            <w:right w:val="nil"/>
          </w:tcBorders>
        </w:tcPr>
        <w:p w14:paraId="03604DA3" w14:textId="77777777" w:rsidR="00223A88" w:rsidRPr="00BA407E" w:rsidRDefault="00223A88" w:rsidP="00BA407E">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208F0BC2" w14:textId="77777777" w:rsidR="00223A88" w:rsidRPr="00BA407E" w:rsidRDefault="00223A88" w:rsidP="00BA407E">
          <w:pPr>
            <w:pStyle w:val="Piedepgina"/>
            <w:jc w:val="center"/>
            <w:rPr>
              <w:rFonts w:ascii="Arial" w:hAnsi="Arial" w:cs="Arial"/>
              <w:b/>
              <w:bCs/>
              <w:i/>
              <w:lang w:eastAsia="es-MX"/>
            </w:rPr>
          </w:pPr>
        </w:p>
      </w:tc>
      <w:tc>
        <w:tcPr>
          <w:tcW w:w="3525" w:type="dxa"/>
          <w:tcBorders>
            <w:top w:val="thinThickSmallGap" w:sz="24" w:space="0" w:color="auto"/>
            <w:left w:val="nil"/>
            <w:bottom w:val="nil"/>
            <w:right w:val="nil"/>
          </w:tcBorders>
        </w:tcPr>
        <w:p w14:paraId="2AC2C507" w14:textId="77777777" w:rsidR="00223A88" w:rsidRPr="00BA407E" w:rsidRDefault="00223A88" w:rsidP="00BA407E">
          <w:pPr>
            <w:pStyle w:val="Piedepgina"/>
            <w:jc w:val="center"/>
            <w:rPr>
              <w:rFonts w:ascii="Arial" w:hAnsi="Arial" w:cs="Arial"/>
              <w:b/>
              <w:bCs/>
              <w:lang w:eastAsia="es-MX"/>
            </w:rPr>
          </w:pPr>
        </w:p>
      </w:tc>
    </w:tr>
  </w:tbl>
  <w:p w14:paraId="587BBE57" w14:textId="77777777" w:rsidR="00223A88" w:rsidRPr="004D7D63" w:rsidRDefault="00223A88" w:rsidP="004D7D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897D6" w14:textId="77777777" w:rsidR="002F6C70" w:rsidRDefault="002F6C70">
      <w:r>
        <w:separator/>
      </w:r>
    </w:p>
  </w:footnote>
  <w:footnote w:type="continuationSeparator" w:id="0">
    <w:p w14:paraId="0E258D14" w14:textId="77777777" w:rsidR="002F6C70" w:rsidRDefault="002F6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F04E" w14:textId="77777777" w:rsidR="00223A88" w:rsidRDefault="00223A88" w:rsidP="003A5ED1">
    <w:pPr>
      <w:pBdr>
        <w:bottom w:val="thinThickSmallGap" w:sz="18" w:space="1" w:color="auto"/>
      </w:pBdr>
      <w:tabs>
        <w:tab w:val="left" w:pos="9072"/>
      </w:tabs>
      <w:rPr>
        <w:rStyle w:val="Nmerodepgina"/>
        <w:rFonts w:ascii="Arial" w:hAnsi="Arial" w:cs="Arial"/>
        <w:b/>
        <w:bCs/>
        <w:i/>
        <w:iCs/>
      </w:rPr>
    </w:pPr>
    <w:r>
      <w:rPr>
        <w:rFonts w:ascii="Arial" w:hAnsi="Arial" w:cs="Arial"/>
        <w:b/>
        <w:i/>
      </w:rPr>
      <w:t xml:space="preserve">Ley del Trabajo de los Servidores Públicos del Estado de Tamaulipas </w:t>
    </w:r>
    <w:r>
      <w:rPr>
        <w:rFonts w:ascii="Arial" w:hAnsi="Arial" w:cs="Arial"/>
        <w:b/>
        <w:i/>
      </w:rPr>
      <w:tab/>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C554B9">
      <w:rPr>
        <w:rStyle w:val="Nmerodepgina"/>
        <w:rFonts w:ascii="Arial" w:hAnsi="Arial" w:cs="Arial"/>
        <w:b/>
        <w:bCs/>
        <w:i/>
        <w:iCs/>
        <w:noProof/>
      </w:rPr>
      <w:t>44</w:t>
    </w:r>
    <w:r>
      <w:rPr>
        <w:rStyle w:val="Nmerodepgina"/>
        <w:rFonts w:ascii="Arial" w:hAnsi="Arial" w:cs="Arial"/>
        <w:b/>
        <w:bCs/>
        <w:i/>
        <w:iCs/>
      </w:rPr>
      <w:fldChar w:fldCharType="end"/>
    </w:r>
  </w:p>
  <w:p w14:paraId="4A66D260" w14:textId="594FDDE5" w:rsidR="00223A88" w:rsidRDefault="00BB73BD">
    <w:pPr>
      <w:pStyle w:val="Encabezado"/>
    </w:pPr>
    <w:r>
      <w:rPr>
        <w:rFonts w:ascii="Arial" w:hAnsi="Arial" w:cs="Arial"/>
        <w:b/>
        <w:bCs/>
        <w:noProof/>
        <w:lang w:val="es-MX" w:eastAsia="es-MX"/>
      </w:rPr>
      <mc:AlternateContent>
        <mc:Choice Requires="wps">
          <w:drawing>
            <wp:anchor distT="0" distB="0" distL="114300" distR="114300" simplePos="0" relativeHeight="251657728" behindDoc="0" locked="0" layoutInCell="1" allowOverlap="1" wp14:anchorId="168DBDCE" wp14:editId="583A8D69">
              <wp:simplePos x="0" y="0"/>
              <wp:positionH relativeFrom="column">
                <wp:posOffset>122555</wp:posOffset>
              </wp:positionH>
              <wp:positionV relativeFrom="paragraph">
                <wp:posOffset>4226560</wp:posOffset>
              </wp:positionV>
              <wp:extent cx="5896610" cy="486410"/>
              <wp:effectExtent l="0" t="1188085" r="0" b="1221105"/>
              <wp:wrapNone/>
              <wp:docPr id="116236562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96610" cy="48641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7451B27" w14:textId="77777777" w:rsidR="00BB73BD" w:rsidRDefault="00BB73BD" w:rsidP="00BB73BD">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8DBDCE" id="_x0000_t202" coordsize="21600,21600" o:spt="202" path="m,l,21600r21600,l21600,xe">
              <v:stroke joinstyle="miter"/>
              <v:path gradientshapeok="t" o:connecttype="rect"/>
            </v:shapetype>
            <v:shape id="WordArt 1" o:spid="_x0000_s1026" type="#_x0000_t202" style="position:absolute;margin-left:9.65pt;margin-top:332.8pt;width:464.3pt;height:38.3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" filled="f" stroked="f">
              <v:stroke joinstyle="round"/>
              <o:lock v:ext="edit" shapetype="t"/>
              <v:textbox style="mso-fit-shape-to-text:t">
                <w:txbxContent>
                  <w:p w14:paraId="07451B27" w14:textId="77777777" w:rsidR="00BB73BD" w:rsidRDefault="00BB73BD" w:rsidP="00BB73BD">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995"/>
    <w:multiLevelType w:val="hybridMultilevel"/>
    <w:tmpl w:val="43BCD030"/>
    <w:lvl w:ilvl="0" w:tplc="98AA2282">
      <w:start w:val="3"/>
      <w:numFmt w:val="decimal"/>
      <w:lvlText w:val="%1."/>
      <w:lvlJc w:val="left"/>
      <w:pPr>
        <w:tabs>
          <w:tab w:val="num" w:pos="1174"/>
        </w:tabs>
        <w:ind w:left="1174"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66740AE"/>
    <w:multiLevelType w:val="hybridMultilevel"/>
    <w:tmpl w:val="8E06E5CC"/>
    <w:lvl w:ilvl="0" w:tplc="6BC25D1E">
      <w:start w:val="1"/>
      <w:numFmt w:val="decimal"/>
      <w:lvlText w:val="%1."/>
      <w:lvlJc w:val="left"/>
      <w:pPr>
        <w:ind w:left="1146" w:hanging="360"/>
      </w:pPr>
      <w:rPr>
        <w:b w:val="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 w15:restartNumberingAfterBreak="0">
    <w:nsid w:val="0A0171FF"/>
    <w:multiLevelType w:val="hybridMultilevel"/>
    <w:tmpl w:val="BFC45014"/>
    <w:lvl w:ilvl="0" w:tplc="080A000F">
      <w:start w:val="10"/>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7F43103"/>
    <w:multiLevelType w:val="hybridMultilevel"/>
    <w:tmpl w:val="651EBF8A"/>
    <w:lvl w:ilvl="0" w:tplc="080A000F">
      <w:start w:val="1"/>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EF2515B"/>
    <w:multiLevelType w:val="hybridMultilevel"/>
    <w:tmpl w:val="116842A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1D45706"/>
    <w:multiLevelType w:val="hybridMultilevel"/>
    <w:tmpl w:val="3F60B6B4"/>
    <w:lvl w:ilvl="0" w:tplc="080A000F">
      <w:start w:val="10"/>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46C540C"/>
    <w:multiLevelType w:val="hybridMultilevel"/>
    <w:tmpl w:val="7B943B72"/>
    <w:lvl w:ilvl="0" w:tplc="080A000F">
      <w:start w:val="10"/>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9996EAD"/>
    <w:multiLevelType w:val="hybridMultilevel"/>
    <w:tmpl w:val="26FA9A10"/>
    <w:lvl w:ilvl="0" w:tplc="080A000F">
      <w:start w:val="10"/>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B011E74"/>
    <w:multiLevelType w:val="hybridMultilevel"/>
    <w:tmpl w:val="2A100E3E"/>
    <w:lvl w:ilvl="0" w:tplc="080A000F">
      <w:start w:val="10"/>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7B866AB"/>
    <w:multiLevelType w:val="hybridMultilevel"/>
    <w:tmpl w:val="26525D74"/>
    <w:lvl w:ilvl="0" w:tplc="4FE475DE">
      <w:start w:val="9"/>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5A071352"/>
    <w:multiLevelType w:val="hybridMultilevel"/>
    <w:tmpl w:val="54AA7224"/>
    <w:lvl w:ilvl="0" w:tplc="0EA4066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5BD5336"/>
    <w:multiLevelType w:val="multilevel"/>
    <w:tmpl w:val="3376B44A"/>
    <w:lvl w:ilvl="0">
      <w:start w:val="124"/>
      <w:numFmt w:val="decimal"/>
      <w:lvlText w:val="%1.-"/>
      <w:lvlJc w:val="left"/>
      <w:pPr>
        <w:tabs>
          <w:tab w:val="num" w:pos="1872"/>
        </w:tabs>
        <w:ind w:left="1872"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6E65F6D"/>
    <w:multiLevelType w:val="hybridMultilevel"/>
    <w:tmpl w:val="3376B44A"/>
    <w:lvl w:ilvl="0" w:tplc="D916C4D0">
      <w:start w:val="124"/>
      <w:numFmt w:val="decimal"/>
      <w:lvlText w:val="%1.-"/>
      <w:lvlJc w:val="left"/>
      <w:pPr>
        <w:tabs>
          <w:tab w:val="num" w:pos="1872"/>
        </w:tabs>
        <w:ind w:left="1872"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93F6E71"/>
    <w:multiLevelType w:val="hybridMultilevel"/>
    <w:tmpl w:val="F4481BA4"/>
    <w:lvl w:ilvl="0" w:tplc="080A000F">
      <w:start w:val="10"/>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53668C6"/>
    <w:multiLevelType w:val="hybridMultilevel"/>
    <w:tmpl w:val="9684E86E"/>
    <w:lvl w:ilvl="0" w:tplc="DF08C784">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16cid:durableId="775369838">
    <w:abstractNumId w:val="14"/>
  </w:num>
  <w:num w:numId="2" w16cid:durableId="1705518344">
    <w:abstractNumId w:val="12"/>
  </w:num>
  <w:num w:numId="3" w16cid:durableId="170612012">
    <w:abstractNumId w:val="11"/>
  </w:num>
  <w:num w:numId="4" w16cid:durableId="897589092">
    <w:abstractNumId w:val="0"/>
  </w:num>
  <w:num w:numId="5" w16cid:durableId="721446325">
    <w:abstractNumId w:val="4"/>
  </w:num>
  <w:num w:numId="6" w16cid:durableId="653877688">
    <w:abstractNumId w:val="3"/>
  </w:num>
  <w:num w:numId="7" w16cid:durableId="353389901">
    <w:abstractNumId w:val="9"/>
  </w:num>
  <w:num w:numId="8" w16cid:durableId="1836604244">
    <w:abstractNumId w:val="10"/>
  </w:num>
  <w:num w:numId="9" w16cid:durableId="372924933">
    <w:abstractNumId w:val="6"/>
  </w:num>
  <w:num w:numId="10" w16cid:durableId="2116513938">
    <w:abstractNumId w:val="2"/>
  </w:num>
  <w:num w:numId="11" w16cid:durableId="1318267842">
    <w:abstractNumId w:val="7"/>
  </w:num>
  <w:num w:numId="12" w16cid:durableId="1214535191">
    <w:abstractNumId w:val="5"/>
  </w:num>
  <w:num w:numId="13" w16cid:durableId="443622388">
    <w:abstractNumId w:val="13"/>
  </w:num>
  <w:num w:numId="14" w16cid:durableId="1203245960">
    <w:abstractNumId w:val="8"/>
  </w:num>
  <w:num w:numId="15" w16cid:durableId="1871336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AA"/>
    <w:rsid w:val="00011B66"/>
    <w:rsid w:val="00012467"/>
    <w:rsid w:val="00012EE7"/>
    <w:rsid w:val="00021827"/>
    <w:rsid w:val="00022C10"/>
    <w:rsid w:val="000458C2"/>
    <w:rsid w:val="00046118"/>
    <w:rsid w:val="00046697"/>
    <w:rsid w:val="00054513"/>
    <w:rsid w:val="00055E1B"/>
    <w:rsid w:val="00057E47"/>
    <w:rsid w:val="00073030"/>
    <w:rsid w:val="00077C58"/>
    <w:rsid w:val="00082EB9"/>
    <w:rsid w:val="00086425"/>
    <w:rsid w:val="0009150A"/>
    <w:rsid w:val="000926E2"/>
    <w:rsid w:val="000A0CCA"/>
    <w:rsid w:val="000A2329"/>
    <w:rsid w:val="000C2109"/>
    <w:rsid w:val="000C398A"/>
    <w:rsid w:val="000C4A47"/>
    <w:rsid w:val="000D405B"/>
    <w:rsid w:val="000E1FCE"/>
    <w:rsid w:val="000E2D1B"/>
    <w:rsid w:val="000F423C"/>
    <w:rsid w:val="000F5A1F"/>
    <w:rsid w:val="001005DA"/>
    <w:rsid w:val="0010592E"/>
    <w:rsid w:val="00106D4E"/>
    <w:rsid w:val="00107B9C"/>
    <w:rsid w:val="0012346A"/>
    <w:rsid w:val="00135B3A"/>
    <w:rsid w:val="001412F3"/>
    <w:rsid w:val="001460C8"/>
    <w:rsid w:val="001537CA"/>
    <w:rsid w:val="00153ED9"/>
    <w:rsid w:val="00161148"/>
    <w:rsid w:val="001640FE"/>
    <w:rsid w:val="001754BF"/>
    <w:rsid w:val="0018154D"/>
    <w:rsid w:val="001847B7"/>
    <w:rsid w:val="00185C50"/>
    <w:rsid w:val="00192281"/>
    <w:rsid w:val="001A18AE"/>
    <w:rsid w:val="001A54FE"/>
    <w:rsid w:val="001A718C"/>
    <w:rsid w:val="001C1205"/>
    <w:rsid w:val="001C3909"/>
    <w:rsid w:val="001C3C67"/>
    <w:rsid w:val="001D236E"/>
    <w:rsid w:val="001D3859"/>
    <w:rsid w:val="001E6276"/>
    <w:rsid w:val="001F1F95"/>
    <w:rsid w:val="002103D3"/>
    <w:rsid w:val="00223A88"/>
    <w:rsid w:val="00231971"/>
    <w:rsid w:val="002326AA"/>
    <w:rsid w:val="002458D7"/>
    <w:rsid w:val="00247988"/>
    <w:rsid w:val="0025278D"/>
    <w:rsid w:val="00255A78"/>
    <w:rsid w:val="00260CCE"/>
    <w:rsid w:val="0026140E"/>
    <w:rsid w:val="00266D07"/>
    <w:rsid w:val="00267746"/>
    <w:rsid w:val="0027450C"/>
    <w:rsid w:val="00274EC3"/>
    <w:rsid w:val="00276A64"/>
    <w:rsid w:val="002829F1"/>
    <w:rsid w:val="00295F26"/>
    <w:rsid w:val="002A5873"/>
    <w:rsid w:val="002B02E9"/>
    <w:rsid w:val="002C1756"/>
    <w:rsid w:val="002D0D50"/>
    <w:rsid w:val="002E13B4"/>
    <w:rsid w:val="002E1AAD"/>
    <w:rsid w:val="002E30E8"/>
    <w:rsid w:val="002F349F"/>
    <w:rsid w:val="002F4F35"/>
    <w:rsid w:val="002F6C70"/>
    <w:rsid w:val="003077CD"/>
    <w:rsid w:val="00316E3D"/>
    <w:rsid w:val="0032467A"/>
    <w:rsid w:val="00326BF9"/>
    <w:rsid w:val="00330180"/>
    <w:rsid w:val="003521D4"/>
    <w:rsid w:val="00355673"/>
    <w:rsid w:val="00361A22"/>
    <w:rsid w:val="00362686"/>
    <w:rsid w:val="003725D8"/>
    <w:rsid w:val="00372AD0"/>
    <w:rsid w:val="0037347E"/>
    <w:rsid w:val="00380F32"/>
    <w:rsid w:val="003832F9"/>
    <w:rsid w:val="00395694"/>
    <w:rsid w:val="003A5ED1"/>
    <w:rsid w:val="003A6AC6"/>
    <w:rsid w:val="003B5386"/>
    <w:rsid w:val="003B6C64"/>
    <w:rsid w:val="003B734D"/>
    <w:rsid w:val="003C005C"/>
    <w:rsid w:val="003C31A1"/>
    <w:rsid w:val="003D3787"/>
    <w:rsid w:val="003D494C"/>
    <w:rsid w:val="003D4D2A"/>
    <w:rsid w:val="003F3CE3"/>
    <w:rsid w:val="003F4E78"/>
    <w:rsid w:val="00405E0D"/>
    <w:rsid w:val="00406C6E"/>
    <w:rsid w:val="0041089E"/>
    <w:rsid w:val="00412528"/>
    <w:rsid w:val="00412F7D"/>
    <w:rsid w:val="004223B6"/>
    <w:rsid w:val="00425A65"/>
    <w:rsid w:val="004274B3"/>
    <w:rsid w:val="004279BA"/>
    <w:rsid w:val="00441D9B"/>
    <w:rsid w:val="004437CA"/>
    <w:rsid w:val="00445B52"/>
    <w:rsid w:val="00450088"/>
    <w:rsid w:val="00457C67"/>
    <w:rsid w:val="004607C2"/>
    <w:rsid w:val="00472484"/>
    <w:rsid w:val="00482EB1"/>
    <w:rsid w:val="004858FF"/>
    <w:rsid w:val="004B4AC1"/>
    <w:rsid w:val="004B5D0C"/>
    <w:rsid w:val="004B6B49"/>
    <w:rsid w:val="004C06E0"/>
    <w:rsid w:val="004D7D63"/>
    <w:rsid w:val="004E0E3A"/>
    <w:rsid w:val="004E2BD5"/>
    <w:rsid w:val="004F251B"/>
    <w:rsid w:val="00503271"/>
    <w:rsid w:val="00547800"/>
    <w:rsid w:val="0055125E"/>
    <w:rsid w:val="005531C3"/>
    <w:rsid w:val="00561FAA"/>
    <w:rsid w:val="00571A93"/>
    <w:rsid w:val="0057793E"/>
    <w:rsid w:val="005822EC"/>
    <w:rsid w:val="005867E1"/>
    <w:rsid w:val="0059056C"/>
    <w:rsid w:val="005915B4"/>
    <w:rsid w:val="005927B6"/>
    <w:rsid w:val="00593C6E"/>
    <w:rsid w:val="00596B21"/>
    <w:rsid w:val="005A101C"/>
    <w:rsid w:val="005A73FA"/>
    <w:rsid w:val="005C3802"/>
    <w:rsid w:val="005C59E5"/>
    <w:rsid w:val="005C63A2"/>
    <w:rsid w:val="005C6978"/>
    <w:rsid w:val="005E58B5"/>
    <w:rsid w:val="005F23CF"/>
    <w:rsid w:val="005F562B"/>
    <w:rsid w:val="00605E0D"/>
    <w:rsid w:val="00612EFC"/>
    <w:rsid w:val="00625F1D"/>
    <w:rsid w:val="00632F30"/>
    <w:rsid w:val="00635767"/>
    <w:rsid w:val="00663E42"/>
    <w:rsid w:val="0066417E"/>
    <w:rsid w:val="006646E6"/>
    <w:rsid w:val="00665175"/>
    <w:rsid w:val="00666517"/>
    <w:rsid w:val="0067685E"/>
    <w:rsid w:val="00683518"/>
    <w:rsid w:val="006A0452"/>
    <w:rsid w:val="006A3ECF"/>
    <w:rsid w:val="006A4D50"/>
    <w:rsid w:val="006B2B47"/>
    <w:rsid w:val="006B5BC2"/>
    <w:rsid w:val="006C3AAC"/>
    <w:rsid w:val="006D0BDD"/>
    <w:rsid w:val="006D31DB"/>
    <w:rsid w:val="00717A4E"/>
    <w:rsid w:val="007269CF"/>
    <w:rsid w:val="00732D2F"/>
    <w:rsid w:val="0073378D"/>
    <w:rsid w:val="007378A3"/>
    <w:rsid w:val="00746771"/>
    <w:rsid w:val="00747EE0"/>
    <w:rsid w:val="00751611"/>
    <w:rsid w:val="0076736D"/>
    <w:rsid w:val="00770992"/>
    <w:rsid w:val="00771B7D"/>
    <w:rsid w:val="00786F91"/>
    <w:rsid w:val="007B1314"/>
    <w:rsid w:val="007B6244"/>
    <w:rsid w:val="007B6FAE"/>
    <w:rsid w:val="007C1E6B"/>
    <w:rsid w:val="007C245C"/>
    <w:rsid w:val="007C38E9"/>
    <w:rsid w:val="007C667E"/>
    <w:rsid w:val="007E41B1"/>
    <w:rsid w:val="007F24A6"/>
    <w:rsid w:val="007F6FA2"/>
    <w:rsid w:val="008028AF"/>
    <w:rsid w:val="0080527E"/>
    <w:rsid w:val="008068CA"/>
    <w:rsid w:val="00811117"/>
    <w:rsid w:val="00815189"/>
    <w:rsid w:val="00822D05"/>
    <w:rsid w:val="00823C8A"/>
    <w:rsid w:val="00826E3B"/>
    <w:rsid w:val="00830322"/>
    <w:rsid w:val="00847763"/>
    <w:rsid w:val="00847F1A"/>
    <w:rsid w:val="00852B82"/>
    <w:rsid w:val="008728D2"/>
    <w:rsid w:val="00885915"/>
    <w:rsid w:val="008869CB"/>
    <w:rsid w:val="0089215F"/>
    <w:rsid w:val="00893211"/>
    <w:rsid w:val="008A48FB"/>
    <w:rsid w:val="008A5CE8"/>
    <w:rsid w:val="008B4D91"/>
    <w:rsid w:val="008D2B0C"/>
    <w:rsid w:val="008D3509"/>
    <w:rsid w:val="008D359D"/>
    <w:rsid w:val="008E4800"/>
    <w:rsid w:val="008F6491"/>
    <w:rsid w:val="00922253"/>
    <w:rsid w:val="009228D4"/>
    <w:rsid w:val="0092421E"/>
    <w:rsid w:val="00930988"/>
    <w:rsid w:val="0093659B"/>
    <w:rsid w:val="00940B97"/>
    <w:rsid w:val="009477CA"/>
    <w:rsid w:val="0096747F"/>
    <w:rsid w:val="009738E2"/>
    <w:rsid w:val="009771AD"/>
    <w:rsid w:val="00982B3B"/>
    <w:rsid w:val="0099781F"/>
    <w:rsid w:val="009A2130"/>
    <w:rsid w:val="009B2013"/>
    <w:rsid w:val="009B3227"/>
    <w:rsid w:val="009B42E9"/>
    <w:rsid w:val="009B7CC9"/>
    <w:rsid w:val="009D60FF"/>
    <w:rsid w:val="009F10D7"/>
    <w:rsid w:val="009F4617"/>
    <w:rsid w:val="00A054F1"/>
    <w:rsid w:val="00A06015"/>
    <w:rsid w:val="00A1494D"/>
    <w:rsid w:val="00A20FF6"/>
    <w:rsid w:val="00A400D3"/>
    <w:rsid w:val="00A43B32"/>
    <w:rsid w:val="00A608E8"/>
    <w:rsid w:val="00A60FED"/>
    <w:rsid w:val="00A62A15"/>
    <w:rsid w:val="00A642B9"/>
    <w:rsid w:val="00A65621"/>
    <w:rsid w:val="00A72A84"/>
    <w:rsid w:val="00A754D6"/>
    <w:rsid w:val="00A84C47"/>
    <w:rsid w:val="00A865B5"/>
    <w:rsid w:val="00A87792"/>
    <w:rsid w:val="00A9003B"/>
    <w:rsid w:val="00A93A99"/>
    <w:rsid w:val="00AA581D"/>
    <w:rsid w:val="00AB0011"/>
    <w:rsid w:val="00AB118C"/>
    <w:rsid w:val="00AC18DF"/>
    <w:rsid w:val="00AD5A37"/>
    <w:rsid w:val="00AE2793"/>
    <w:rsid w:val="00AE77AE"/>
    <w:rsid w:val="00AF5E4F"/>
    <w:rsid w:val="00B025DE"/>
    <w:rsid w:val="00B03188"/>
    <w:rsid w:val="00B13192"/>
    <w:rsid w:val="00B14553"/>
    <w:rsid w:val="00B15B89"/>
    <w:rsid w:val="00B204E0"/>
    <w:rsid w:val="00B3385D"/>
    <w:rsid w:val="00B40080"/>
    <w:rsid w:val="00B41E8D"/>
    <w:rsid w:val="00B45381"/>
    <w:rsid w:val="00B50A76"/>
    <w:rsid w:val="00B52531"/>
    <w:rsid w:val="00B62ECE"/>
    <w:rsid w:val="00B65B26"/>
    <w:rsid w:val="00B665FC"/>
    <w:rsid w:val="00B70057"/>
    <w:rsid w:val="00B7541B"/>
    <w:rsid w:val="00B80765"/>
    <w:rsid w:val="00B86282"/>
    <w:rsid w:val="00BA407E"/>
    <w:rsid w:val="00BB1EDF"/>
    <w:rsid w:val="00BB625B"/>
    <w:rsid w:val="00BB73BD"/>
    <w:rsid w:val="00BD799C"/>
    <w:rsid w:val="00BE1AAF"/>
    <w:rsid w:val="00BE5C78"/>
    <w:rsid w:val="00BE68F9"/>
    <w:rsid w:val="00BF01C9"/>
    <w:rsid w:val="00C02A2E"/>
    <w:rsid w:val="00C10735"/>
    <w:rsid w:val="00C24553"/>
    <w:rsid w:val="00C275AA"/>
    <w:rsid w:val="00C32785"/>
    <w:rsid w:val="00C336FA"/>
    <w:rsid w:val="00C37106"/>
    <w:rsid w:val="00C434C5"/>
    <w:rsid w:val="00C44CDD"/>
    <w:rsid w:val="00C46ED9"/>
    <w:rsid w:val="00C554B9"/>
    <w:rsid w:val="00C55706"/>
    <w:rsid w:val="00C6040A"/>
    <w:rsid w:val="00C65B7F"/>
    <w:rsid w:val="00C710CD"/>
    <w:rsid w:val="00C826CD"/>
    <w:rsid w:val="00C87985"/>
    <w:rsid w:val="00CA17A9"/>
    <w:rsid w:val="00CC6932"/>
    <w:rsid w:val="00CE4748"/>
    <w:rsid w:val="00D146FA"/>
    <w:rsid w:val="00D359F5"/>
    <w:rsid w:val="00D463BD"/>
    <w:rsid w:val="00D51B80"/>
    <w:rsid w:val="00D5318F"/>
    <w:rsid w:val="00D60373"/>
    <w:rsid w:val="00D67477"/>
    <w:rsid w:val="00D8468D"/>
    <w:rsid w:val="00D84AAB"/>
    <w:rsid w:val="00D9059E"/>
    <w:rsid w:val="00D95078"/>
    <w:rsid w:val="00DA6D30"/>
    <w:rsid w:val="00DB2200"/>
    <w:rsid w:val="00DB7536"/>
    <w:rsid w:val="00DC034C"/>
    <w:rsid w:val="00DC156A"/>
    <w:rsid w:val="00DC6108"/>
    <w:rsid w:val="00DD0F7B"/>
    <w:rsid w:val="00DD1553"/>
    <w:rsid w:val="00DD2B02"/>
    <w:rsid w:val="00DF06E4"/>
    <w:rsid w:val="00DF2B51"/>
    <w:rsid w:val="00DF539B"/>
    <w:rsid w:val="00E00B02"/>
    <w:rsid w:val="00E00F34"/>
    <w:rsid w:val="00E100F9"/>
    <w:rsid w:val="00E16C67"/>
    <w:rsid w:val="00E24852"/>
    <w:rsid w:val="00E32DC9"/>
    <w:rsid w:val="00E40AFF"/>
    <w:rsid w:val="00E51F06"/>
    <w:rsid w:val="00E56F72"/>
    <w:rsid w:val="00E64F8B"/>
    <w:rsid w:val="00E73AC2"/>
    <w:rsid w:val="00E7747B"/>
    <w:rsid w:val="00E778DF"/>
    <w:rsid w:val="00E80B0A"/>
    <w:rsid w:val="00E826F7"/>
    <w:rsid w:val="00E83F0D"/>
    <w:rsid w:val="00E86E09"/>
    <w:rsid w:val="00E90465"/>
    <w:rsid w:val="00E9351A"/>
    <w:rsid w:val="00E95050"/>
    <w:rsid w:val="00E96253"/>
    <w:rsid w:val="00EA298B"/>
    <w:rsid w:val="00EA7E76"/>
    <w:rsid w:val="00EF4F7B"/>
    <w:rsid w:val="00EF6C3E"/>
    <w:rsid w:val="00F06374"/>
    <w:rsid w:val="00F07436"/>
    <w:rsid w:val="00F222BB"/>
    <w:rsid w:val="00F23C22"/>
    <w:rsid w:val="00F30790"/>
    <w:rsid w:val="00F37FAA"/>
    <w:rsid w:val="00F428F4"/>
    <w:rsid w:val="00F451D1"/>
    <w:rsid w:val="00F45848"/>
    <w:rsid w:val="00F90208"/>
    <w:rsid w:val="00F974D9"/>
    <w:rsid w:val="00FA2091"/>
    <w:rsid w:val="00FB208E"/>
    <w:rsid w:val="00FB2813"/>
    <w:rsid w:val="00FD2807"/>
    <w:rsid w:val="00FD79A1"/>
    <w:rsid w:val="00FE40D2"/>
    <w:rsid w:val="00FE5617"/>
    <w:rsid w:val="00FE7933"/>
    <w:rsid w:val="00FE7F88"/>
    <w:rsid w:val="00FF079F"/>
    <w:rsid w:val="00FF5F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14E58"/>
  <w15:docId w15:val="{5065887D-E11D-40FC-A1C8-ECAAB3B1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1C3"/>
    <w:rPr>
      <w:lang w:val="es-ES_tradnl" w:eastAsia="es-ES"/>
    </w:rPr>
  </w:style>
  <w:style w:type="paragraph" w:styleId="Ttulo1">
    <w:name w:val="heading 1"/>
    <w:basedOn w:val="Normal"/>
    <w:next w:val="Normal"/>
    <w:qFormat/>
    <w:rsid w:val="005531C3"/>
    <w:pPr>
      <w:keepNext/>
      <w:spacing w:line="360" w:lineRule="auto"/>
      <w:outlineLvl w:val="0"/>
    </w:pPr>
    <w:rPr>
      <w:rFonts w:ascii="Arial" w:hAnsi="Arial" w:cs="Arial"/>
      <w:sz w:val="28"/>
    </w:rPr>
  </w:style>
  <w:style w:type="paragraph" w:styleId="Ttulo2">
    <w:name w:val="heading 2"/>
    <w:basedOn w:val="Normal"/>
    <w:next w:val="Normal"/>
    <w:qFormat/>
    <w:rsid w:val="005531C3"/>
    <w:pPr>
      <w:keepNext/>
      <w:spacing w:line="360" w:lineRule="auto"/>
      <w:jc w:val="center"/>
      <w:outlineLvl w:val="1"/>
    </w:pPr>
    <w:rPr>
      <w:rFonts w:ascii="Arial" w:hAnsi="Arial" w:cs="Arial"/>
      <w:b/>
      <w:bCs/>
      <w:sz w:val="28"/>
    </w:rPr>
  </w:style>
  <w:style w:type="paragraph" w:styleId="Ttulo3">
    <w:name w:val="heading 3"/>
    <w:basedOn w:val="Normal"/>
    <w:next w:val="Normal"/>
    <w:qFormat/>
    <w:rsid w:val="005531C3"/>
    <w:pPr>
      <w:keepNext/>
      <w:spacing w:line="360" w:lineRule="auto"/>
      <w:jc w:val="center"/>
      <w:outlineLvl w:val="2"/>
    </w:pPr>
    <w:rPr>
      <w:rFonts w:ascii="Arial" w:hAnsi="Arial" w:cs="Arial"/>
      <w:b/>
    </w:rPr>
  </w:style>
  <w:style w:type="paragraph" w:styleId="Ttulo4">
    <w:name w:val="heading 4"/>
    <w:basedOn w:val="Normal"/>
    <w:next w:val="Normal"/>
    <w:qFormat/>
    <w:rsid w:val="005531C3"/>
    <w:pPr>
      <w:keepNext/>
      <w:spacing w:before="240" w:after="240"/>
      <w:jc w:val="center"/>
      <w:outlineLvl w:val="3"/>
    </w:pPr>
    <w:rPr>
      <w:b/>
      <w:lang w:val="en-US"/>
    </w:rPr>
  </w:style>
  <w:style w:type="paragraph" w:styleId="Ttulo5">
    <w:name w:val="heading 5"/>
    <w:basedOn w:val="Normal"/>
    <w:next w:val="Normal"/>
    <w:qFormat/>
    <w:rsid w:val="005531C3"/>
    <w:pPr>
      <w:keepNext/>
      <w:spacing w:line="360" w:lineRule="auto"/>
      <w:ind w:hanging="250"/>
      <w:jc w:val="center"/>
      <w:outlineLvl w:val="4"/>
    </w:pPr>
    <w:rPr>
      <w:rFonts w:ascii="Arial" w:hAnsi="Arial" w:cs="Arial"/>
      <w:b/>
      <w:sz w:val="22"/>
    </w:rPr>
  </w:style>
  <w:style w:type="paragraph" w:styleId="Ttulo6">
    <w:name w:val="heading 6"/>
    <w:basedOn w:val="Normal"/>
    <w:next w:val="Normal"/>
    <w:qFormat/>
    <w:rsid w:val="005531C3"/>
    <w:pPr>
      <w:keepNext/>
      <w:spacing w:line="360" w:lineRule="auto"/>
      <w:jc w:val="center"/>
      <w:outlineLvl w:val="5"/>
    </w:pPr>
    <w:rPr>
      <w:rFonts w:ascii="Arial" w:hAnsi="Arial" w:cs="Arial"/>
      <w:b/>
      <w:sz w:val="22"/>
    </w:rPr>
  </w:style>
  <w:style w:type="paragraph" w:styleId="Ttulo7">
    <w:name w:val="heading 7"/>
    <w:basedOn w:val="Normal"/>
    <w:next w:val="Normal"/>
    <w:qFormat/>
    <w:rsid w:val="005531C3"/>
    <w:pPr>
      <w:keepNext/>
      <w:jc w:val="center"/>
      <w:outlineLvl w:val="6"/>
    </w:pPr>
    <w:rPr>
      <w:rFonts w:ascii="Arial" w:hAnsi="Arial" w:cs="Arial"/>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531C3"/>
    <w:pPr>
      <w:spacing w:line="360" w:lineRule="auto"/>
      <w:jc w:val="both"/>
    </w:pPr>
    <w:rPr>
      <w:rFonts w:ascii="Arial" w:hAnsi="Arial" w:cs="Arial"/>
      <w:sz w:val="28"/>
    </w:rPr>
  </w:style>
  <w:style w:type="paragraph" w:styleId="Sangradetextonormal">
    <w:name w:val="Body Text Indent"/>
    <w:basedOn w:val="Normal"/>
    <w:rsid w:val="005531C3"/>
    <w:pPr>
      <w:spacing w:line="360" w:lineRule="auto"/>
      <w:ind w:firstLine="1134"/>
      <w:jc w:val="both"/>
    </w:pPr>
    <w:rPr>
      <w:sz w:val="28"/>
      <w:lang w:val="es-MX"/>
    </w:rPr>
  </w:style>
  <w:style w:type="paragraph" w:styleId="Encabezado">
    <w:name w:val="header"/>
    <w:basedOn w:val="Normal"/>
    <w:link w:val="EncabezadoCar"/>
    <w:uiPriority w:val="99"/>
    <w:rsid w:val="005531C3"/>
    <w:pPr>
      <w:tabs>
        <w:tab w:val="center" w:pos="4419"/>
        <w:tab w:val="right" w:pos="8838"/>
      </w:tabs>
    </w:pPr>
  </w:style>
  <w:style w:type="paragraph" w:styleId="Piedepgina">
    <w:name w:val="footer"/>
    <w:basedOn w:val="Normal"/>
    <w:link w:val="PiedepginaCar"/>
    <w:uiPriority w:val="99"/>
    <w:rsid w:val="005531C3"/>
    <w:pPr>
      <w:tabs>
        <w:tab w:val="center" w:pos="4419"/>
        <w:tab w:val="right" w:pos="8838"/>
      </w:tabs>
    </w:pPr>
  </w:style>
  <w:style w:type="character" w:styleId="Nmerodepgina">
    <w:name w:val="page number"/>
    <w:basedOn w:val="Fuentedeprrafopredeter"/>
    <w:rsid w:val="005531C3"/>
  </w:style>
  <w:style w:type="paragraph" w:styleId="Textodebloque">
    <w:name w:val="Block Text"/>
    <w:basedOn w:val="Normal"/>
    <w:rsid w:val="005531C3"/>
    <w:pPr>
      <w:ind w:left="-1134" w:right="-376"/>
      <w:jc w:val="both"/>
    </w:pPr>
    <w:rPr>
      <w:rFonts w:ascii="Arial" w:hAnsi="Arial" w:cs="Arial"/>
      <w:b/>
      <w:i/>
      <w:iCs/>
      <w:sz w:val="22"/>
      <w:lang w:val="es-MX"/>
    </w:rPr>
  </w:style>
  <w:style w:type="paragraph" w:styleId="Ttulo">
    <w:name w:val="Title"/>
    <w:basedOn w:val="Normal"/>
    <w:qFormat/>
    <w:rsid w:val="005531C3"/>
    <w:pPr>
      <w:spacing w:before="100" w:after="100"/>
      <w:jc w:val="center"/>
      <w:outlineLvl w:val="0"/>
    </w:pPr>
    <w:rPr>
      <w:rFonts w:ascii="Arial" w:hAnsi="Arial"/>
      <w:b/>
      <w:sz w:val="28"/>
      <w:lang w:val="es-MX"/>
    </w:rPr>
  </w:style>
  <w:style w:type="paragraph" w:styleId="NormalWeb">
    <w:name w:val="Normal (Web)"/>
    <w:basedOn w:val="Normal"/>
    <w:rsid w:val="005531C3"/>
    <w:pPr>
      <w:spacing w:before="100" w:after="100"/>
    </w:pPr>
    <w:rPr>
      <w:color w:val="000000"/>
    </w:rPr>
  </w:style>
  <w:style w:type="paragraph" w:styleId="Textoindependiente3">
    <w:name w:val="Body Text 3"/>
    <w:basedOn w:val="Normal"/>
    <w:rsid w:val="005531C3"/>
    <w:pPr>
      <w:jc w:val="center"/>
    </w:pPr>
    <w:rPr>
      <w:rFonts w:ascii="Arial" w:hAnsi="Arial"/>
      <w:b/>
      <w:sz w:val="22"/>
      <w:lang w:val="es-MX"/>
    </w:rPr>
  </w:style>
  <w:style w:type="paragraph" w:styleId="Textoindependiente2">
    <w:name w:val="Body Text 2"/>
    <w:basedOn w:val="Normal"/>
    <w:rsid w:val="005531C3"/>
    <w:pPr>
      <w:jc w:val="both"/>
    </w:pPr>
    <w:rPr>
      <w:rFonts w:ascii="Arial" w:hAnsi="Arial"/>
      <w:b/>
      <w:lang w:val="es-MX"/>
    </w:rPr>
  </w:style>
  <w:style w:type="paragraph" w:styleId="Sangra3detindependiente">
    <w:name w:val="Body Text Indent 3"/>
    <w:basedOn w:val="Normal"/>
    <w:rsid w:val="005531C3"/>
    <w:pPr>
      <w:spacing w:before="240" w:after="240"/>
      <w:ind w:left="720"/>
      <w:jc w:val="both"/>
    </w:pPr>
    <w:rPr>
      <w:rFonts w:ascii="Arial" w:hAnsi="Arial"/>
      <w:lang w:val="es-MX"/>
    </w:rPr>
  </w:style>
  <w:style w:type="paragraph" w:styleId="Sangra2detindependiente">
    <w:name w:val="Body Text Indent 2"/>
    <w:basedOn w:val="Normal"/>
    <w:rsid w:val="005531C3"/>
    <w:pPr>
      <w:spacing w:line="312" w:lineRule="auto"/>
      <w:ind w:left="-426"/>
      <w:jc w:val="both"/>
    </w:pPr>
    <w:rPr>
      <w:rFonts w:ascii="Arial" w:hAnsi="Arial"/>
      <w:i/>
      <w:iCs/>
      <w:sz w:val="22"/>
    </w:rPr>
  </w:style>
  <w:style w:type="table" w:styleId="Tablaconcuadrcula">
    <w:name w:val="Table Grid"/>
    <w:basedOn w:val="Tablanormal"/>
    <w:rsid w:val="004D7D6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FB2813"/>
    <w:rPr>
      <w:rFonts w:ascii="Tahoma" w:hAnsi="Tahoma" w:cs="Tahoma"/>
      <w:sz w:val="16"/>
      <w:szCs w:val="16"/>
    </w:rPr>
  </w:style>
  <w:style w:type="character" w:customStyle="1" w:styleId="TextodegloboCar">
    <w:name w:val="Texto de globo Car"/>
    <w:basedOn w:val="Fuentedeprrafopredeter"/>
    <w:link w:val="Textodeglobo"/>
    <w:rsid w:val="00FB2813"/>
    <w:rPr>
      <w:rFonts w:ascii="Tahoma" w:hAnsi="Tahoma" w:cs="Tahoma"/>
      <w:sz w:val="16"/>
      <w:szCs w:val="16"/>
      <w:lang w:val="es-ES_tradnl" w:eastAsia="es-ES"/>
    </w:rPr>
  </w:style>
  <w:style w:type="paragraph" w:styleId="Prrafodelista">
    <w:name w:val="List Paragraph"/>
    <w:basedOn w:val="Normal"/>
    <w:uiPriority w:val="34"/>
    <w:qFormat/>
    <w:rsid w:val="000926E2"/>
    <w:pPr>
      <w:ind w:left="720"/>
      <w:contextualSpacing/>
    </w:pPr>
  </w:style>
  <w:style w:type="paragraph" w:styleId="TDC2">
    <w:name w:val="toc 2"/>
    <w:basedOn w:val="Normal"/>
    <w:next w:val="Normal"/>
    <w:autoRedefine/>
    <w:rsid w:val="0099781F"/>
    <w:pPr>
      <w:spacing w:after="100"/>
      <w:ind w:left="200"/>
    </w:pPr>
  </w:style>
  <w:style w:type="character" w:styleId="Hipervnculo">
    <w:name w:val="Hyperlink"/>
    <w:uiPriority w:val="99"/>
    <w:rsid w:val="00B40080"/>
    <w:rPr>
      <w:color w:val="0000FF"/>
      <w:u w:val="single"/>
    </w:rPr>
  </w:style>
  <w:style w:type="character" w:customStyle="1" w:styleId="EncabezadoCar">
    <w:name w:val="Encabezado Car"/>
    <w:link w:val="Encabezado"/>
    <w:uiPriority w:val="99"/>
    <w:rsid w:val="00B40080"/>
    <w:rPr>
      <w:lang w:val="es-ES_tradnl" w:eastAsia="es-ES"/>
    </w:rPr>
  </w:style>
  <w:style w:type="character" w:customStyle="1" w:styleId="PiedepginaCar">
    <w:name w:val="Pie de página Car"/>
    <w:link w:val="Piedepgina"/>
    <w:uiPriority w:val="99"/>
    <w:rsid w:val="00B40080"/>
    <w:rPr>
      <w:lang w:val="es-ES_tradnl" w:eastAsia="es-ES"/>
    </w:rPr>
  </w:style>
  <w:style w:type="paragraph" w:customStyle="1" w:styleId="Default">
    <w:name w:val="Default"/>
    <w:rsid w:val="00247988"/>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semiHidden/>
    <w:unhideWhenUsed/>
    <w:rsid w:val="00457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0497">
      <w:bodyDiv w:val="1"/>
      <w:marLeft w:val="0"/>
      <w:marRight w:val="0"/>
      <w:marTop w:val="0"/>
      <w:marBottom w:val="0"/>
      <w:divBdr>
        <w:top w:val="none" w:sz="0" w:space="0" w:color="auto"/>
        <w:left w:val="none" w:sz="0" w:space="0" w:color="auto"/>
        <w:bottom w:val="none" w:sz="0" w:space="0" w:color="auto"/>
        <w:right w:val="none" w:sz="0" w:space="0" w:color="auto"/>
      </w:divBdr>
    </w:div>
    <w:div w:id="1191144522">
      <w:bodyDiv w:val="1"/>
      <w:marLeft w:val="0"/>
      <w:marRight w:val="0"/>
      <w:marTop w:val="0"/>
      <w:marBottom w:val="0"/>
      <w:divBdr>
        <w:top w:val="none" w:sz="0" w:space="0" w:color="auto"/>
        <w:left w:val="none" w:sz="0" w:space="0" w:color="auto"/>
        <w:bottom w:val="none" w:sz="0" w:space="0" w:color="auto"/>
        <w:right w:val="none" w:sz="0" w:space="0" w:color="auto"/>
      </w:divBdr>
    </w:div>
    <w:div w:id="139350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6/03/cli-Ext-No.12-090326.pdf" TargetMode="External"/><Relationship Id="rId18" Type="http://schemas.openxmlformats.org/officeDocument/2006/relationships/hyperlink" Target="https://po.tamaulipas.gob.mx/wp-content/uploads/2024/08/cxlix-100-200824.pdf" TargetMode="External"/><Relationship Id="rId26" Type="http://schemas.openxmlformats.org/officeDocument/2006/relationships/hyperlink" Target="https://po.tamaulipas.gob.mx/wp-content/uploads/2023/09/cxlviii-106-050923.pdf" TargetMode="External"/><Relationship Id="rId3" Type="http://schemas.openxmlformats.org/officeDocument/2006/relationships/styles" Target="styles.xml"/><Relationship Id="rId21" Type="http://schemas.openxmlformats.org/officeDocument/2006/relationships/hyperlink" Target="https://po.tamaulipas.gob.mx/wp-content/uploads/2026/02/cli-Ext-No.09-270226.pdf" TargetMode="External"/><Relationship Id="rId7" Type="http://schemas.openxmlformats.org/officeDocument/2006/relationships/endnotes" Target="endnotes.xml"/><Relationship Id="rId12" Type="http://schemas.openxmlformats.org/officeDocument/2006/relationships/hyperlink" Target="https://po.tamaulipas.gob.mx/wp-content/uploads/2024/05/cxlix-Ext.No_.09-310524.pdf" TargetMode="External"/><Relationship Id="rId17" Type="http://schemas.openxmlformats.org/officeDocument/2006/relationships/hyperlink" Target="https://po.tamaulipas.gob.mx/wp-content/uploads/2024/08/cxlix-100-200824.pdf" TargetMode="External"/><Relationship Id="rId25" Type="http://schemas.openxmlformats.org/officeDocument/2006/relationships/hyperlink" Target="https://po.tamaulipas.gob.mx/wp-content/uploads/2023/05/cxlviii-55-090523.pdf" TargetMode="External"/><Relationship Id="rId2" Type="http://schemas.openxmlformats.org/officeDocument/2006/relationships/numbering" Target="numbering.xml"/><Relationship Id="rId16" Type="http://schemas.openxmlformats.org/officeDocument/2006/relationships/hyperlink" Target="https://po.tamaulipas.gob.mx/wp-content/uploads/2023/02/cxlviii-18-090223.pdf" TargetMode="External"/><Relationship Id="rId20" Type="http://schemas.openxmlformats.org/officeDocument/2006/relationships/hyperlink" Target="https://po.tamaulipas.gob.mx/wp-content/uploads/2023/02/cxlviii-17-080223.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4/05/cxlix-Ext.No_.09-310524.pdf" TargetMode="External"/><Relationship Id="rId24" Type="http://schemas.openxmlformats.org/officeDocument/2006/relationships/hyperlink" Target="https://po.tamaulipas.gob.mx/wp-content/uploads/2023/05/cxlviii-55-090523.pdf" TargetMode="External"/><Relationship Id="rId5" Type="http://schemas.openxmlformats.org/officeDocument/2006/relationships/webSettings" Target="webSettings.xml"/><Relationship Id="rId15" Type="http://schemas.openxmlformats.org/officeDocument/2006/relationships/hyperlink" Target="https://po.tamaulipas.gob.mx/wp-content/uploads/2024/05/cxlix-56-080524.pdf" TargetMode="External"/><Relationship Id="rId23" Type="http://schemas.openxmlformats.org/officeDocument/2006/relationships/hyperlink" Target="https://po.tamaulipas.gob.mx/wp-content/uploads/2023/05/cxlviii-55-090523.pdf" TargetMode="External"/><Relationship Id="rId28" Type="http://schemas.openxmlformats.org/officeDocument/2006/relationships/header" Target="header1.xml"/><Relationship Id="rId10" Type="http://schemas.openxmlformats.org/officeDocument/2006/relationships/hyperlink" Target="https://po.tamaulipas.gob.mx/wp-content/uploads/2024/05/cxlix-64-280524.pdf" TargetMode="External"/><Relationship Id="rId19" Type="http://schemas.openxmlformats.org/officeDocument/2006/relationships/hyperlink" Target="https://po.tamaulipas.gob.mx/wp-content/uploads/2024/08/cxlix-100-200824.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tamaulipas.gob.mx/wp-content/uploads/2022/11/cxlvii-134-091122.pdf" TargetMode="External"/><Relationship Id="rId14" Type="http://schemas.openxmlformats.org/officeDocument/2006/relationships/hyperlink" Target="https://po.tamaulipas.gob.mx/wp-content/uploads/2024/03/cxlix-35-200324.pdf" TargetMode="External"/><Relationship Id="rId22" Type="http://schemas.openxmlformats.org/officeDocument/2006/relationships/hyperlink" Target="https://po.tamaulipas.gob.mx/wp-content/uploads/2023/02/cxlviii-17-080223.pdf" TargetMode="External"/><Relationship Id="rId27" Type="http://schemas.openxmlformats.org/officeDocument/2006/relationships/hyperlink" Target="https://po.tamaulipas.gob.mx/wp-content/uploads/2023/09/cxlviii-112-190923.pdf"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6287F-16CE-41FA-8304-B8EF61769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44</Pages>
  <Words>21268</Words>
  <Characters>116975</Characters>
  <Application>Microsoft Office Word</Application>
  <DocSecurity>0</DocSecurity>
  <Lines>974</Lines>
  <Paragraphs>275</Paragraphs>
  <ScaleCrop>false</ScaleCrop>
  <HeadingPairs>
    <vt:vector size="2" baseType="variant">
      <vt:variant>
        <vt:lpstr>Título</vt:lpstr>
      </vt:variant>
      <vt:variant>
        <vt:i4>1</vt:i4>
      </vt:variant>
    </vt:vector>
  </HeadingPairs>
  <TitlesOfParts>
    <vt:vector size="1" baseType="lpstr">
      <vt:lpstr>Ley del Trabajo de los Servidores Publicos</vt:lpstr>
    </vt:vector>
  </TitlesOfParts>
  <Company>DIRECCION DE DOCUMENTACION</Company>
  <LinksUpToDate>false</LinksUpToDate>
  <CharactersWithSpaces>137968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del Trabajo de los Servidores Publicos</dc:title>
  <dc:creator>Usuario</dc:creator>
  <cp:lastModifiedBy>USUARIO</cp:lastModifiedBy>
  <cp:revision>5</cp:revision>
  <cp:lastPrinted>2024-06-03T18:26:00Z</cp:lastPrinted>
  <dcterms:created xsi:type="dcterms:W3CDTF">2026-03-12T18:59:00Z</dcterms:created>
  <dcterms:modified xsi:type="dcterms:W3CDTF">2026-05-12T20:40:00Z</dcterms:modified>
  <cp:category>Ley del Trabajo de los Servidores Publicos 19sep23</cp:category>
</cp:coreProperties>
</file>